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>भारत सरकार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>सड़क परिवहन और राजमार्ग मंत्रालय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>राज्‍य सभा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right"/>
        <w:rPr>
          <w:rFonts w:ascii="Mangal" w:hAnsi="Mangal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 xml:space="preserve">मौखिक प्रश्‍न सं. </w:t>
      </w:r>
      <w:r w:rsidRPr="00DB1D3F">
        <w:rPr>
          <w:rFonts w:ascii="Mangal" w:hAnsi="Mangal"/>
          <w:b/>
          <w:bCs/>
          <w:szCs w:val="22"/>
        </w:rPr>
        <w:t>*7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rPr>
          <w:rFonts w:ascii="Mangal" w:hAnsi="Mangal" w:hint="cs"/>
          <w:b/>
          <w:bCs/>
          <w:szCs w:val="22"/>
          <w:cs/>
        </w:rPr>
      </w:pPr>
      <w:r w:rsidRPr="00DB1D3F">
        <w:rPr>
          <w:rFonts w:ascii="Mangal" w:hAnsi="Mangal" w:hint="cs"/>
          <w:b/>
          <w:bCs/>
          <w:szCs w:val="22"/>
          <w:cs/>
        </w:rPr>
        <w:t>सोमवार</w:t>
      </w:r>
      <w:r w:rsidRPr="00DB1D3F">
        <w:rPr>
          <w:rFonts w:ascii="Mangal" w:hAnsi="Mangal" w:hint="cs"/>
          <w:b/>
          <w:bCs/>
          <w:szCs w:val="22"/>
        </w:rPr>
        <w:t>,</w:t>
      </w:r>
      <w:r w:rsidRPr="00DB1D3F">
        <w:rPr>
          <w:rFonts w:ascii="Mangal" w:hAnsi="Mangal" w:hint="cs"/>
          <w:b/>
          <w:bCs/>
          <w:szCs w:val="22"/>
          <w:cs/>
        </w:rPr>
        <w:t xml:space="preserve"> 24 नवम्‍बर</w:t>
      </w:r>
      <w:r w:rsidRPr="00DB1D3F">
        <w:rPr>
          <w:rFonts w:ascii="Mangal" w:hAnsi="Mangal" w:hint="cs"/>
          <w:b/>
          <w:bCs/>
          <w:szCs w:val="22"/>
        </w:rPr>
        <w:t>,</w:t>
      </w:r>
      <w:r>
        <w:rPr>
          <w:rFonts w:ascii="Mangal" w:hAnsi="Mangal" w:hint="cs"/>
          <w:b/>
          <w:bCs/>
          <w:szCs w:val="22"/>
          <w:cs/>
        </w:rPr>
        <w:t xml:space="preserve"> 2014</w:t>
      </w:r>
      <w:r w:rsidRPr="00DB1D3F">
        <w:rPr>
          <w:rFonts w:ascii="Mangal" w:hAnsi="Mangal" w:hint="cs"/>
          <w:b/>
          <w:bCs/>
          <w:szCs w:val="22"/>
          <w:cs/>
        </w:rPr>
        <w:t xml:space="preserve"> 3 अग्रहायण 1936 (शक)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rPr>
          <w:rFonts w:ascii="Mangal" w:hAnsi="Mangal"/>
          <w:szCs w:val="22"/>
        </w:rPr>
      </w:pPr>
    </w:p>
    <w:p w:rsidR="00973F19" w:rsidRPr="00236541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236541">
        <w:rPr>
          <w:rFonts w:ascii="Mangal" w:hAnsi="Mangal"/>
          <w:b/>
          <w:bCs/>
          <w:szCs w:val="22"/>
          <w:cs/>
        </w:rPr>
        <w:t>ई-रिक्शों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के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लिए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मानदंडों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में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छूट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दिया</w:t>
      </w:r>
      <w:r w:rsidRPr="00236541">
        <w:rPr>
          <w:rFonts w:ascii="Mangal" w:hAnsi="Mangal"/>
          <w:b/>
          <w:bCs/>
          <w:szCs w:val="22"/>
        </w:rPr>
        <w:t xml:space="preserve"> </w:t>
      </w:r>
      <w:r w:rsidRPr="00236541">
        <w:rPr>
          <w:rFonts w:ascii="Mangal" w:hAnsi="Mangal"/>
          <w:b/>
          <w:bCs/>
          <w:szCs w:val="22"/>
          <w:cs/>
        </w:rPr>
        <w:t>जाना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 w:hint="cs"/>
          <w:szCs w:val="22"/>
        </w:rPr>
      </w:pP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eastAsia="TT4BE1O00" w:hAnsi="Mangal"/>
          <w:szCs w:val="22"/>
        </w:rPr>
        <w:t>*</w:t>
      </w:r>
      <w:r w:rsidRPr="007A2B1A">
        <w:rPr>
          <w:rFonts w:ascii="Mangal" w:eastAsia="TT4BE1O00" w:hAnsi="Mangal"/>
          <w:szCs w:val="22"/>
        </w:rPr>
        <w:t xml:space="preserve">7. </w:t>
      </w:r>
      <w:r w:rsidRPr="007A2B1A">
        <w:rPr>
          <w:rFonts w:ascii="Mangal" w:hAnsi="Mangal"/>
          <w:szCs w:val="22"/>
          <w:cs/>
        </w:rPr>
        <w:t>डा</w:t>
      </w:r>
      <w:r>
        <w:rPr>
          <w:rFonts w:ascii="Mangal" w:hAnsi="Mangal" w:hint="cs"/>
          <w:szCs w:val="22"/>
          <w:cs/>
        </w:rPr>
        <w:t>.</w:t>
      </w:r>
      <w:r w:rsidRPr="007A2B1A">
        <w:rPr>
          <w:rFonts w:ascii="Mangal" w:hAnsi="Mangal"/>
          <w:szCs w:val="22"/>
        </w:rPr>
        <w:t xml:space="preserve"> </w:t>
      </w:r>
      <w:r w:rsidRPr="007A2B1A">
        <w:rPr>
          <w:rFonts w:ascii="Mangal" w:hAnsi="Mangal"/>
          <w:szCs w:val="22"/>
          <w:cs/>
        </w:rPr>
        <w:t>टी</w:t>
      </w:r>
      <w:r>
        <w:rPr>
          <w:rFonts w:ascii="Mangal" w:hAnsi="Mangal" w:hint="cs"/>
          <w:szCs w:val="22"/>
          <w:cs/>
        </w:rPr>
        <w:t>.</w:t>
      </w:r>
      <w:r w:rsidRPr="007A2B1A">
        <w:rPr>
          <w:rFonts w:ascii="Mangal" w:hAnsi="Mangal"/>
          <w:szCs w:val="22"/>
          <w:cs/>
        </w:rPr>
        <w:t xml:space="preserve"> सुब्बारामी</w:t>
      </w:r>
      <w:r w:rsidRPr="007A2B1A">
        <w:rPr>
          <w:rFonts w:ascii="Mangal" w:hAnsi="Mangal"/>
          <w:szCs w:val="22"/>
        </w:rPr>
        <w:t xml:space="preserve"> </w:t>
      </w:r>
      <w:r>
        <w:rPr>
          <w:rFonts w:ascii="Mangal" w:hAnsi="Mangal"/>
          <w:szCs w:val="22"/>
          <w:cs/>
        </w:rPr>
        <w:t>रेड्</w:t>
      </w:r>
      <w:r w:rsidRPr="007A2B1A">
        <w:rPr>
          <w:rFonts w:ascii="Mangal" w:hAnsi="Mangal"/>
          <w:szCs w:val="22"/>
          <w:cs/>
        </w:rPr>
        <w:t>डी:</w:t>
      </w:r>
      <w:r w:rsidRPr="007A2B1A">
        <w:rPr>
          <w:rFonts w:ascii="Mangal" w:hAnsi="Mangal"/>
          <w:szCs w:val="22"/>
        </w:rPr>
        <w:t xml:space="preserve"> </w:t>
      </w: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 w:rsidRPr="007A2B1A">
        <w:rPr>
          <w:rFonts w:ascii="Mangal" w:eastAsia="TT4BE1O00" w:hAnsi="Mangal" w:hint="cs"/>
          <w:szCs w:val="22"/>
          <w:cs/>
        </w:rPr>
        <w:t>क्या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hAnsi="Mangal"/>
          <w:szCs w:val="22"/>
          <w:cs/>
        </w:rPr>
        <w:t>सड़क</w:t>
      </w:r>
      <w:r>
        <w:rPr>
          <w:rFonts w:ascii="Mangal" w:hAnsi="Mangal"/>
          <w:szCs w:val="22"/>
        </w:rPr>
        <w:t xml:space="preserve"> </w:t>
      </w:r>
      <w:r w:rsidRPr="007A2B1A">
        <w:rPr>
          <w:rFonts w:ascii="Mangal" w:hAnsi="Mangal"/>
          <w:szCs w:val="22"/>
          <w:cs/>
        </w:rPr>
        <w:t>परिवहन</w:t>
      </w:r>
      <w:r w:rsidRPr="007A2B1A">
        <w:rPr>
          <w:rFonts w:ascii="Mangal" w:hAnsi="Mangal"/>
          <w:szCs w:val="22"/>
        </w:rPr>
        <w:t xml:space="preserve"> </w:t>
      </w:r>
      <w:r w:rsidRPr="007A2B1A">
        <w:rPr>
          <w:rFonts w:ascii="Mangal" w:hAnsi="Mangal"/>
          <w:szCs w:val="22"/>
          <w:cs/>
        </w:rPr>
        <w:t>और</w:t>
      </w:r>
      <w:r w:rsidRPr="007A2B1A">
        <w:rPr>
          <w:rFonts w:ascii="Mangal" w:hAnsi="Mangal"/>
          <w:szCs w:val="22"/>
        </w:rPr>
        <w:t xml:space="preserve"> </w:t>
      </w:r>
      <w:r w:rsidRPr="007A2B1A">
        <w:rPr>
          <w:rFonts w:ascii="Mangal" w:hAnsi="Mangal"/>
          <w:szCs w:val="22"/>
          <w:cs/>
        </w:rPr>
        <w:t>राजमार्ग</w:t>
      </w:r>
      <w:r w:rsidRPr="007A2B1A">
        <w:rPr>
          <w:rFonts w:ascii="Mangal" w:hAnsi="Mangal"/>
          <w:szCs w:val="22"/>
        </w:rPr>
        <w:t xml:space="preserve"> </w:t>
      </w:r>
      <w:r>
        <w:rPr>
          <w:rFonts w:ascii="Mangal" w:eastAsia="TT4BE1O00" w:hAnsi="Mangal" w:hint="cs"/>
          <w:szCs w:val="22"/>
          <w:cs/>
        </w:rPr>
        <w:t>मंत्री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यह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बताने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कृपा</w:t>
      </w:r>
      <w:r>
        <w:rPr>
          <w:rFonts w:ascii="Mangal" w:eastAsia="TT4BE1O00" w:hAnsi="Mangal" w:hint="cs"/>
          <w:szCs w:val="22"/>
          <w:cs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करेंगे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कि</w:t>
      </w:r>
      <w:r w:rsidRPr="007A2B1A">
        <w:rPr>
          <w:rFonts w:ascii="Mangal" w:eastAsia="TT4BE1O00" w:hAnsi="Mangal"/>
          <w:szCs w:val="22"/>
          <w:cs/>
        </w:rPr>
        <w:t>: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 w:hint="cs"/>
          <w:szCs w:val="22"/>
        </w:rPr>
      </w:pP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>
        <w:rPr>
          <w:rFonts w:ascii="Mangal" w:eastAsia="TT4BE1O00" w:hAnsi="Mangal" w:hint="cs"/>
          <w:szCs w:val="22"/>
          <w:cs/>
        </w:rPr>
        <w:t>(क)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क्या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सरकार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दिल्ली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में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बैटरी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से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चलने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वाले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विद्यमान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ई</w:t>
      </w:r>
      <w:r w:rsidRPr="007A2B1A">
        <w:rPr>
          <w:rFonts w:ascii="Mangal" w:eastAsia="TT4BE1O00" w:hAnsi="Mangal"/>
          <w:szCs w:val="22"/>
          <w:cs/>
        </w:rPr>
        <w:t>-</w:t>
      </w:r>
      <w:r w:rsidRPr="007A2B1A">
        <w:rPr>
          <w:rFonts w:ascii="Mangal" w:eastAsia="TT4BE1O00" w:hAnsi="Mangal" w:hint="cs"/>
          <w:szCs w:val="22"/>
          <w:cs/>
        </w:rPr>
        <w:t>रिक्शों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लिए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कतिपय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विनियामक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मानदंडों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में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छूट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प्रदान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करने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विचार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रखती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है</w:t>
      </w:r>
      <w:r w:rsidRPr="007A2B1A">
        <w:rPr>
          <w:rFonts w:ascii="Mangal" w:eastAsia="TT4BE1O00" w:hAnsi="Mangal"/>
          <w:szCs w:val="22"/>
        </w:rPr>
        <w:t>;</w:t>
      </w: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>
        <w:rPr>
          <w:rFonts w:ascii="Mangal" w:eastAsia="TT4BE1O00" w:hAnsi="Mangal" w:hint="cs"/>
          <w:szCs w:val="22"/>
          <w:cs/>
        </w:rPr>
        <w:t>(ख)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यदि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हां</w:t>
      </w:r>
      <w:r w:rsidRPr="007A2B1A">
        <w:rPr>
          <w:rFonts w:ascii="Mangal" w:eastAsia="TT4BE1O00" w:hAnsi="Mangal"/>
          <w:szCs w:val="22"/>
        </w:rPr>
        <w:t xml:space="preserve">, </w:t>
      </w:r>
      <w:r w:rsidRPr="007A2B1A">
        <w:rPr>
          <w:rFonts w:ascii="Mangal" w:eastAsia="TT4BE1O00" w:hAnsi="Mangal" w:hint="cs"/>
          <w:szCs w:val="22"/>
          <w:cs/>
        </w:rPr>
        <w:t>तो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तत्संबंधी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ब्यौरा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क्या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है</w:t>
      </w:r>
      <w:r w:rsidRPr="007A2B1A">
        <w:rPr>
          <w:rFonts w:ascii="Mangal" w:eastAsia="TT4BE1O00" w:hAnsi="Mangal"/>
          <w:szCs w:val="22"/>
        </w:rPr>
        <w:t>;</w:t>
      </w: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>
        <w:rPr>
          <w:rFonts w:ascii="Mangal" w:eastAsia="TT4BE1O00" w:hAnsi="Mangal" w:hint="cs"/>
          <w:szCs w:val="22"/>
          <w:cs/>
        </w:rPr>
        <w:t>(ग)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अपनी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रोजी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रोटी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लिए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ई</w:t>
      </w:r>
      <w:r w:rsidRPr="007A2B1A">
        <w:rPr>
          <w:rFonts w:ascii="Mangal" w:eastAsia="TT4BE1O00" w:hAnsi="Mangal"/>
          <w:szCs w:val="22"/>
          <w:cs/>
        </w:rPr>
        <w:t>-</w:t>
      </w:r>
      <w:r w:rsidRPr="007A2B1A">
        <w:rPr>
          <w:rFonts w:ascii="Mangal" w:eastAsia="TT4BE1O00" w:hAnsi="Mangal" w:hint="cs"/>
          <w:szCs w:val="22"/>
          <w:cs/>
        </w:rPr>
        <w:t>रिक्शों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पर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निर्भर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लोगों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को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राहत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देने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हेतु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नये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मानदंडों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को</w:t>
      </w: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 w:rsidRPr="007A2B1A">
        <w:rPr>
          <w:rFonts w:ascii="Mangal" w:eastAsia="TT4BE1O00" w:hAnsi="Mangal" w:hint="cs"/>
          <w:szCs w:val="22"/>
          <w:cs/>
        </w:rPr>
        <w:t>कब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तक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प्रभावी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बनाया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जायेगा</w:t>
      </w:r>
      <w:r w:rsidRPr="007A2B1A">
        <w:rPr>
          <w:rFonts w:ascii="Mangal" w:eastAsia="TT4BE1O00" w:hAnsi="Mangal"/>
          <w:szCs w:val="22"/>
        </w:rPr>
        <w:t xml:space="preserve">; </w:t>
      </w:r>
      <w:r w:rsidRPr="007A2B1A">
        <w:rPr>
          <w:rFonts w:ascii="Mangal" w:eastAsia="TT4BE1O00" w:hAnsi="Mangal" w:hint="cs"/>
          <w:szCs w:val="22"/>
          <w:cs/>
        </w:rPr>
        <w:t>और</w:t>
      </w:r>
    </w:p>
    <w:p w:rsidR="00973F19" w:rsidRPr="007A2B1A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/>
          <w:szCs w:val="22"/>
        </w:rPr>
      </w:pPr>
      <w:r>
        <w:rPr>
          <w:rFonts w:ascii="Mangal" w:eastAsia="TT4BE1O00" w:hAnsi="Mangal" w:hint="cs"/>
          <w:szCs w:val="22"/>
          <w:cs/>
        </w:rPr>
        <w:t>(घ)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दिल्ली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उच्च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न्यायालय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से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मंजूरी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मिलने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बाद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ई</w:t>
      </w:r>
      <w:r w:rsidRPr="007A2B1A">
        <w:rPr>
          <w:rFonts w:ascii="Mangal" w:eastAsia="TT4BE1O00" w:hAnsi="Mangal"/>
          <w:szCs w:val="22"/>
          <w:cs/>
        </w:rPr>
        <w:t>-</w:t>
      </w:r>
      <w:r w:rsidRPr="007A2B1A">
        <w:rPr>
          <w:rFonts w:ascii="Mangal" w:eastAsia="TT4BE1O00" w:hAnsi="Mangal" w:hint="cs"/>
          <w:szCs w:val="22"/>
          <w:cs/>
        </w:rPr>
        <w:t>रिक्शों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सेवाओं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को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कब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तक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बहाल</w:t>
      </w:r>
    </w:p>
    <w:p w:rsidR="00973F19" w:rsidRPr="007A2B1A" w:rsidRDefault="00973F19" w:rsidP="00973F19">
      <w:pPr>
        <w:jc w:val="both"/>
        <w:rPr>
          <w:rFonts w:ascii="Mangal" w:eastAsia="TT4BE1O00" w:hAnsi="Mangal"/>
          <w:szCs w:val="22"/>
        </w:rPr>
      </w:pPr>
      <w:r w:rsidRPr="007A2B1A">
        <w:rPr>
          <w:rFonts w:ascii="Mangal" w:eastAsia="TT4BE1O00" w:hAnsi="Mangal" w:hint="cs"/>
          <w:szCs w:val="22"/>
          <w:cs/>
        </w:rPr>
        <w:t>कर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दिया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जाएगा</w:t>
      </w:r>
      <w:r>
        <w:rPr>
          <w:rFonts w:ascii="Mangal" w:eastAsia="TT4BE1O00" w:hAnsi="Mangal" w:hint="cs"/>
          <w:szCs w:val="22"/>
          <w:cs/>
        </w:rPr>
        <w:t xml:space="preserve"> </w:t>
      </w:r>
      <w:r w:rsidRPr="007A2B1A">
        <w:rPr>
          <w:rFonts w:ascii="Mangal" w:eastAsia="TT4BE1O00" w:hAnsi="Mangal"/>
          <w:szCs w:val="22"/>
        </w:rPr>
        <w:t>?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/>
          <w:b/>
          <w:bCs/>
          <w:szCs w:val="22"/>
          <w:cs/>
        </w:rPr>
        <w:t>उत्‍तर</w:t>
      </w:r>
    </w:p>
    <w:p w:rsidR="00973F19" w:rsidRPr="00DB1D3F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>सड़क परिवहन और राजमार्ग</w:t>
      </w:r>
      <w:r>
        <w:rPr>
          <w:rFonts w:ascii="Mangal" w:hAnsi="Mangal" w:hint="cs"/>
          <w:b/>
          <w:bCs/>
          <w:szCs w:val="22"/>
          <w:cs/>
        </w:rPr>
        <w:t xml:space="preserve"> मंत्रालय में राज्‍य</w:t>
      </w:r>
      <w:r w:rsidRPr="00DB1D3F">
        <w:rPr>
          <w:rFonts w:ascii="Mangal" w:hAnsi="Mangal" w:hint="cs"/>
          <w:b/>
          <w:bCs/>
          <w:szCs w:val="22"/>
          <w:cs/>
        </w:rPr>
        <w:t xml:space="preserve"> मंत्री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B1D3F">
        <w:rPr>
          <w:rFonts w:ascii="Mangal" w:hAnsi="Mangal" w:hint="cs"/>
          <w:b/>
          <w:bCs/>
          <w:szCs w:val="22"/>
          <w:cs/>
        </w:rPr>
        <w:t xml:space="preserve">(श्री </w:t>
      </w:r>
      <w:r>
        <w:rPr>
          <w:rFonts w:ascii="Mangal" w:hAnsi="Mangal" w:hint="cs"/>
          <w:b/>
          <w:bCs/>
          <w:szCs w:val="22"/>
          <w:cs/>
        </w:rPr>
        <w:t>पोन्. राधाकृष्‍णन</w:t>
      </w:r>
      <w:r w:rsidRPr="00DB1D3F">
        <w:rPr>
          <w:rFonts w:ascii="Mangal" w:hAnsi="Mangal" w:hint="cs"/>
          <w:b/>
          <w:bCs/>
          <w:szCs w:val="22"/>
          <w:cs/>
        </w:rPr>
        <w:t>)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</w:p>
    <w:p w:rsidR="00973F19" w:rsidRDefault="00973F19" w:rsidP="00973F19">
      <w:pPr>
        <w:rPr>
          <w:rFonts w:ascii="Mangal" w:hAnsi="Mangal"/>
          <w:szCs w:val="22"/>
        </w:rPr>
      </w:pPr>
      <w:r>
        <w:rPr>
          <w:rFonts w:ascii="Mangal" w:hAnsi="Mangal" w:hint="cs"/>
          <w:b/>
          <w:bCs/>
          <w:szCs w:val="22"/>
          <w:cs/>
        </w:rPr>
        <w:t xml:space="preserve">(क) से (घ): </w:t>
      </w:r>
      <w:r w:rsidRPr="0074660C">
        <w:rPr>
          <w:rFonts w:ascii="Mangal" w:hAnsi="Mangal" w:hint="cs"/>
          <w:szCs w:val="22"/>
          <w:cs/>
        </w:rPr>
        <w:t>एक विवरण सदन के पटल पर रखा गया है ।</w:t>
      </w:r>
    </w:p>
    <w:p w:rsidR="00973F19" w:rsidRPr="00CD725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  <w:u w:val="single"/>
          <w:cs/>
        </w:rPr>
      </w:pPr>
      <w:r>
        <w:br w:type="page"/>
      </w:r>
      <w:r w:rsidRPr="00CD7259">
        <w:rPr>
          <w:rFonts w:ascii="Mangal" w:hAnsi="Mangal"/>
          <w:b/>
          <w:bCs/>
          <w:szCs w:val="22"/>
          <w:u w:val="single"/>
        </w:rPr>
        <w:lastRenderedPageBreak/>
        <w:t>‘</w:t>
      </w:r>
      <w:r w:rsidRPr="00CD7259">
        <w:rPr>
          <w:rFonts w:ascii="Mangal" w:hAnsi="Mangal"/>
          <w:b/>
          <w:bCs/>
          <w:szCs w:val="22"/>
          <w:u w:val="single"/>
          <w:cs/>
        </w:rPr>
        <w:t>ई-रिक्शों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के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लिए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मानदंडों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में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छूट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दिया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/>
          <w:b/>
          <w:bCs/>
          <w:szCs w:val="22"/>
          <w:u w:val="single"/>
          <w:cs/>
        </w:rPr>
        <w:t>जाने</w:t>
      </w:r>
      <w:r w:rsidRPr="00CD7259">
        <w:rPr>
          <w:rFonts w:ascii="Mangal" w:hAnsi="Mangal"/>
          <w:b/>
          <w:bCs/>
          <w:szCs w:val="22"/>
          <w:u w:val="single"/>
        </w:rPr>
        <w:t xml:space="preserve">’ </w:t>
      </w:r>
      <w:r w:rsidRPr="00CD7259">
        <w:rPr>
          <w:rFonts w:ascii="Mangal" w:hAnsi="Mangal" w:hint="cs"/>
          <w:b/>
          <w:bCs/>
          <w:szCs w:val="22"/>
          <w:u w:val="single"/>
          <w:cs/>
        </w:rPr>
        <w:t xml:space="preserve">के संबंध में </w:t>
      </w:r>
      <w:r w:rsidRPr="00CD7259">
        <w:rPr>
          <w:rFonts w:ascii="Mangal" w:hAnsi="Mangal"/>
          <w:b/>
          <w:bCs/>
          <w:szCs w:val="22"/>
          <w:u w:val="single"/>
          <w:cs/>
        </w:rPr>
        <w:t>डा</w:t>
      </w:r>
      <w:r w:rsidRPr="00CD7259">
        <w:rPr>
          <w:rFonts w:ascii="Mangal" w:hAnsi="Mangal" w:hint="cs"/>
          <w:b/>
          <w:bCs/>
          <w:szCs w:val="22"/>
          <w:u w:val="single"/>
          <w:cs/>
        </w:rPr>
        <w:t>.</w:t>
      </w:r>
      <w:r w:rsidRPr="00CD7259">
        <w:rPr>
          <w:rFonts w:ascii="Mangal" w:hAnsi="Mangal"/>
          <w:b/>
          <w:bCs/>
          <w:szCs w:val="22"/>
          <w:u w:val="single"/>
          <w:cs/>
        </w:rPr>
        <w:t>टी</w:t>
      </w:r>
      <w:r w:rsidRPr="00CD7259">
        <w:rPr>
          <w:rFonts w:ascii="Mangal" w:hAnsi="Mangal" w:hint="cs"/>
          <w:b/>
          <w:bCs/>
          <w:szCs w:val="22"/>
          <w:u w:val="single"/>
          <w:cs/>
        </w:rPr>
        <w:t>.</w:t>
      </w:r>
      <w:r w:rsidRPr="00CD7259">
        <w:rPr>
          <w:rFonts w:ascii="Mangal" w:hAnsi="Mangal"/>
          <w:b/>
          <w:bCs/>
          <w:szCs w:val="22"/>
          <w:u w:val="single"/>
          <w:cs/>
        </w:rPr>
        <w:t>सुब्बारामी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>
        <w:rPr>
          <w:rFonts w:ascii="Mangal" w:hAnsi="Mangal"/>
          <w:b/>
          <w:bCs/>
          <w:szCs w:val="22"/>
          <w:u w:val="single"/>
          <w:cs/>
        </w:rPr>
        <w:t>रेड्</w:t>
      </w:r>
      <w:r w:rsidRPr="00CD7259">
        <w:rPr>
          <w:rFonts w:ascii="Mangal" w:hAnsi="Mangal"/>
          <w:b/>
          <w:bCs/>
          <w:szCs w:val="22"/>
          <w:u w:val="single"/>
          <w:cs/>
        </w:rPr>
        <w:t>डी</w:t>
      </w:r>
      <w:r w:rsidRPr="00CD7259">
        <w:rPr>
          <w:rFonts w:ascii="Mangal" w:hAnsi="Mangal"/>
          <w:b/>
          <w:bCs/>
          <w:szCs w:val="22"/>
          <w:u w:val="single"/>
        </w:rPr>
        <w:t xml:space="preserve"> </w:t>
      </w:r>
      <w:r w:rsidRPr="00CD7259">
        <w:rPr>
          <w:rFonts w:ascii="Mangal" w:hAnsi="Mangal" w:hint="cs"/>
          <w:b/>
          <w:bCs/>
          <w:szCs w:val="22"/>
          <w:u w:val="single"/>
          <w:cs/>
        </w:rPr>
        <w:t xml:space="preserve">द्वारा 24.11.2014 को पूछे गए राज्‍य सभा मौखिक प्रश्‍न संख्‍या 7 के भाग (क) से </w:t>
      </w:r>
      <w:r w:rsidRPr="00CD7259">
        <w:rPr>
          <w:rFonts w:ascii="Mangal" w:hAnsi="Mangal"/>
          <w:b/>
          <w:bCs/>
          <w:szCs w:val="22"/>
          <w:u w:val="single"/>
          <w:cs/>
        </w:rPr>
        <w:t>(घ)</w:t>
      </w:r>
      <w:r w:rsidRPr="00CD7259">
        <w:rPr>
          <w:rFonts w:ascii="Mangal" w:hAnsi="Mangal" w:hint="cs"/>
          <w:b/>
          <w:bCs/>
          <w:szCs w:val="22"/>
          <w:u w:val="single"/>
          <w:cs/>
        </w:rPr>
        <w:t xml:space="preserve"> के उत्‍तर में उल्‍लिखित विवरण </w:t>
      </w: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Cs w:val="22"/>
        </w:rPr>
      </w:pPr>
    </w:p>
    <w:p w:rsidR="00973F19" w:rsidRDefault="00973F19" w:rsidP="00973F1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  <w:cs/>
        </w:rPr>
      </w:pP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bCs/>
          <w:szCs w:val="22"/>
        </w:rPr>
      </w:pPr>
      <w:r>
        <w:rPr>
          <w:rFonts w:ascii="Mangal" w:hAnsi="Mangal" w:hint="cs"/>
          <w:b/>
          <w:bCs/>
          <w:color w:val="000000"/>
          <w:szCs w:val="22"/>
          <w:cs/>
        </w:rPr>
        <w:t xml:space="preserve">(क) </w:t>
      </w:r>
      <w:r w:rsidRPr="00DE4C7B">
        <w:rPr>
          <w:rFonts w:ascii="Mangal" w:hAnsi="Mangal" w:hint="cs"/>
          <w:b/>
          <w:bCs/>
          <w:szCs w:val="22"/>
          <w:cs/>
        </w:rPr>
        <w:t>और</w:t>
      </w:r>
      <w:r w:rsidRPr="007502B1">
        <w:rPr>
          <w:rFonts w:ascii="Mangal" w:hAnsi="Mangal"/>
          <w:b/>
          <w:bCs/>
          <w:szCs w:val="22"/>
        </w:rPr>
        <w:t xml:space="preserve"> (</w:t>
      </w:r>
      <w:r w:rsidRPr="007502B1">
        <w:rPr>
          <w:rFonts w:ascii="Mangal" w:hAnsi="Mangal"/>
          <w:b/>
          <w:bCs/>
          <w:szCs w:val="22"/>
          <w:cs/>
        </w:rPr>
        <w:t>ख)</w:t>
      </w:r>
      <w:r>
        <w:rPr>
          <w:rFonts w:ascii="Mangal" w:hAnsi="Mangal" w:hint="cs"/>
          <w:b/>
          <w:bCs/>
          <w:color w:val="000000"/>
          <w:szCs w:val="22"/>
          <w:cs/>
        </w:rPr>
        <w:t xml:space="preserve">:  </w:t>
      </w:r>
      <w:r w:rsidRPr="007A2B1A">
        <w:rPr>
          <w:rFonts w:ascii="Mangal" w:eastAsia="TT4BE1O00" w:hAnsi="Mangal" w:hint="cs"/>
          <w:szCs w:val="22"/>
          <w:cs/>
        </w:rPr>
        <w:t>अपनी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रोजी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रोटी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के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लिए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ई</w:t>
      </w:r>
      <w:r w:rsidRPr="007A2B1A">
        <w:rPr>
          <w:rFonts w:ascii="Mangal" w:eastAsia="TT4BE1O00" w:hAnsi="Mangal"/>
          <w:szCs w:val="22"/>
          <w:cs/>
        </w:rPr>
        <w:t>-</w:t>
      </w:r>
      <w:r w:rsidRPr="007A2B1A">
        <w:rPr>
          <w:rFonts w:ascii="Mangal" w:eastAsia="TT4BE1O00" w:hAnsi="Mangal" w:hint="cs"/>
          <w:szCs w:val="22"/>
          <w:cs/>
        </w:rPr>
        <w:t>रिक्शों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पर</w:t>
      </w:r>
      <w:r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निर्भर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लोगों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को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राहत</w:t>
      </w:r>
      <w:r w:rsidRPr="007A2B1A">
        <w:rPr>
          <w:rFonts w:ascii="Mangal" w:eastAsia="TT4BE1O00" w:hAnsi="Mangal"/>
          <w:szCs w:val="22"/>
        </w:rPr>
        <w:t xml:space="preserve"> </w:t>
      </w:r>
      <w:r w:rsidRPr="007A2B1A">
        <w:rPr>
          <w:rFonts w:ascii="Mangal" w:eastAsia="TT4BE1O00" w:hAnsi="Mangal" w:hint="cs"/>
          <w:szCs w:val="22"/>
          <w:cs/>
        </w:rPr>
        <w:t>देने</w:t>
      </w:r>
      <w:r w:rsidRPr="007A2B1A">
        <w:rPr>
          <w:rFonts w:ascii="Mangal" w:eastAsia="TT4BE1O00" w:hAnsi="Mangal"/>
          <w:szCs w:val="22"/>
        </w:rPr>
        <w:t xml:space="preserve"> </w:t>
      </w:r>
      <w:r>
        <w:rPr>
          <w:rFonts w:ascii="Mangal" w:eastAsia="TT4BE1O00" w:hAnsi="Mangal" w:hint="cs"/>
          <w:szCs w:val="22"/>
          <w:cs/>
        </w:rPr>
        <w:t>के लिए ई-रिक्‍शा और इसके विनिर्देशों को केन्‍द्रीय मोटर यान नियमावली के विस्‍तार क्षेत्र में शामिल किए जाने हेतु</w:t>
      </w:r>
      <w:r>
        <w:rPr>
          <w:rFonts w:ascii="Mangal" w:hAnsi="Mangal" w:hint="cs"/>
          <w:color w:val="000000"/>
          <w:szCs w:val="22"/>
          <w:cs/>
        </w:rPr>
        <w:t xml:space="preserve"> </w:t>
      </w:r>
      <w:r>
        <w:rPr>
          <w:rFonts w:ascii="Mangal" w:eastAsia="TT4BE1O00" w:hAnsi="Mangal" w:hint="cs"/>
          <w:szCs w:val="22"/>
          <w:cs/>
        </w:rPr>
        <w:t>केन्‍द्रीय मोटर यान नियमावली</w:t>
      </w:r>
      <w:r>
        <w:rPr>
          <w:rFonts w:ascii="Mangal" w:eastAsia="TT4BE1O00" w:hAnsi="Mangal" w:hint="cs"/>
          <w:szCs w:val="22"/>
        </w:rPr>
        <w:t>,</w:t>
      </w:r>
      <w:r>
        <w:rPr>
          <w:rFonts w:ascii="Mangal" w:eastAsia="TT4BE1O00" w:hAnsi="Mangal" w:hint="cs"/>
          <w:szCs w:val="22"/>
          <w:cs/>
        </w:rPr>
        <w:t xml:space="preserve"> 1989 में संशोधन किए जाने के लिए मंत्रालय ने सा.का.नि.709 (अ) दिनांक 8.10.2014 और का.आ.2590 (अ) दिनांक 810.2014 अधिसूचित किया है ।</w:t>
      </w: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bCs/>
          <w:szCs w:val="22"/>
        </w:rPr>
      </w:pP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 w:hint="cs"/>
          <w:szCs w:val="22"/>
        </w:rPr>
      </w:pPr>
      <w:r w:rsidRPr="007502B1">
        <w:rPr>
          <w:rFonts w:ascii="Mangal" w:hAnsi="Mangal"/>
          <w:b/>
          <w:bCs/>
          <w:szCs w:val="22"/>
        </w:rPr>
        <w:t>(</w:t>
      </w:r>
      <w:r>
        <w:rPr>
          <w:rFonts w:ascii="Mangal" w:hAnsi="Mangal"/>
          <w:b/>
          <w:bCs/>
          <w:szCs w:val="22"/>
          <w:cs/>
        </w:rPr>
        <w:t>ग</w:t>
      </w:r>
      <w:r w:rsidRPr="007502B1">
        <w:rPr>
          <w:rFonts w:ascii="Mangal" w:hAnsi="Mangal"/>
          <w:b/>
          <w:bCs/>
          <w:szCs w:val="22"/>
          <w:cs/>
        </w:rPr>
        <w:t>)</w:t>
      </w:r>
      <w:r w:rsidRPr="007502B1">
        <w:t xml:space="preserve"> </w:t>
      </w:r>
      <w:r w:rsidRPr="00DE4C7B">
        <w:rPr>
          <w:rFonts w:ascii="Mangal" w:hAnsi="Mangal" w:hint="cs"/>
          <w:b/>
          <w:bCs/>
          <w:szCs w:val="22"/>
          <w:cs/>
        </w:rPr>
        <w:t>और</w:t>
      </w:r>
      <w:r w:rsidRPr="007502B1">
        <w:rPr>
          <w:rFonts w:ascii="Mangal" w:hAnsi="Mangal"/>
          <w:b/>
          <w:bCs/>
          <w:szCs w:val="22"/>
          <w:cs/>
        </w:rPr>
        <w:t xml:space="preserve"> (</w:t>
      </w:r>
      <w:r>
        <w:rPr>
          <w:rFonts w:ascii="Mangal" w:hAnsi="Mangal"/>
          <w:b/>
          <w:bCs/>
          <w:szCs w:val="22"/>
          <w:cs/>
        </w:rPr>
        <w:t>घ</w:t>
      </w:r>
      <w:r w:rsidRPr="007502B1">
        <w:rPr>
          <w:rFonts w:ascii="Mangal" w:hAnsi="Mangal"/>
          <w:b/>
          <w:bCs/>
          <w:szCs w:val="22"/>
          <w:cs/>
        </w:rPr>
        <w:t>)</w:t>
      </w:r>
      <w:r>
        <w:rPr>
          <w:rFonts w:ascii="Mangal" w:hAnsi="Mangal" w:hint="cs"/>
          <w:b/>
          <w:bCs/>
          <w:szCs w:val="22"/>
          <w:cs/>
        </w:rPr>
        <w:t xml:space="preserve">:  </w:t>
      </w:r>
      <w:r>
        <w:rPr>
          <w:rFonts w:ascii="Mangal" w:eastAsia="TT4BE1O00" w:hAnsi="Mangal" w:hint="cs"/>
          <w:szCs w:val="22"/>
          <w:cs/>
        </w:rPr>
        <w:t>सा.का.नि.709 (अ) दिनांक 8.10.2014 और का.आ.2590 (अ) दिनांक 8.10.2014 शासकीय राजपत्र में इनके प्रकाशन की तारीख से प्रवर्तन में है ।</w:t>
      </w: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 w:hint="cs"/>
          <w:szCs w:val="22"/>
        </w:rPr>
      </w:pP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eastAsia="TT4BE1O00" w:hAnsi="Mangal" w:hint="cs"/>
          <w:szCs w:val="22"/>
        </w:rPr>
      </w:pPr>
    </w:p>
    <w:p w:rsidR="00973F19" w:rsidRPr="00244251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szCs w:val="22"/>
        </w:rPr>
      </w:pPr>
      <w:r>
        <w:rPr>
          <w:rFonts w:ascii="Mangal" w:eastAsia="TT4BE1O00" w:hAnsi="Mangal" w:hint="cs"/>
          <w:szCs w:val="22"/>
          <w:cs/>
        </w:rPr>
        <w:t>*****</w:t>
      </w:r>
    </w:p>
    <w:p w:rsidR="00973F19" w:rsidRDefault="00973F19" w:rsidP="00973F19">
      <w:pPr>
        <w:tabs>
          <w:tab w:val="left" w:pos="585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bCs/>
          <w:szCs w:val="22"/>
        </w:rPr>
      </w:pPr>
    </w:p>
    <w:p w:rsidR="00584ED0" w:rsidRDefault="00584ED0"/>
    <w:sectPr w:rsidR="00584ED0" w:rsidSect="004F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4BE1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73F19"/>
    <w:rsid w:val="001610D1"/>
    <w:rsid w:val="001B113F"/>
    <w:rsid w:val="00584ED0"/>
    <w:rsid w:val="00973F19"/>
    <w:rsid w:val="00AE1CE9"/>
    <w:rsid w:val="00C4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19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2014-11-22T12:07:00Z</dcterms:created>
  <dcterms:modified xsi:type="dcterms:W3CDTF">2014-11-22T12:07:00Z</dcterms:modified>
</cp:coreProperties>
</file>