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A1" w:rsidRPr="00DE4C7B" w:rsidRDefault="004F7CA1" w:rsidP="004F7CA1">
      <w:pPr>
        <w:tabs>
          <w:tab w:val="left" w:pos="3586"/>
          <w:tab w:val="left" w:pos="3926"/>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भारत सरकार</w:t>
      </w:r>
    </w:p>
    <w:p w:rsidR="004F7CA1" w:rsidRPr="00DE4C7B" w:rsidRDefault="004F7CA1" w:rsidP="004F7CA1">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p>
    <w:p w:rsidR="004F7CA1" w:rsidRDefault="004F7CA1" w:rsidP="004F7CA1">
      <w:pPr>
        <w:autoSpaceDE w:val="0"/>
        <w:autoSpaceDN w:val="0"/>
        <w:adjustRightInd w:val="0"/>
        <w:spacing w:after="0" w:line="240" w:lineRule="auto"/>
        <w:jc w:val="center"/>
        <w:rPr>
          <w:rFonts w:ascii="Mangal" w:hAnsi="Mangal" w:hint="cs"/>
          <w:szCs w:val="22"/>
        </w:rPr>
      </w:pPr>
      <w:r w:rsidRPr="00DE4C7B">
        <w:rPr>
          <w:rFonts w:ascii="Mangal" w:hAnsi="Mangal" w:hint="cs"/>
          <w:b/>
          <w:bCs/>
          <w:szCs w:val="22"/>
          <w:cs/>
        </w:rPr>
        <w:t>राज्‍य</w:t>
      </w:r>
      <w:r>
        <w:rPr>
          <w:rFonts w:ascii="Mangal" w:hAnsi="Mangal" w:hint="cs"/>
          <w:b/>
          <w:bCs/>
          <w:szCs w:val="22"/>
          <w:cs/>
        </w:rPr>
        <w:t xml:space="preserve"> सभा</w:t>
      </w:r>
    </w:p>
    <w:p w:rsidR="004F7CA1" w:rsidRDefault="004F7CA1" w:rsidP="004F7CA1">
      <w:pPr>
        <w:autoSpaceDE w:val="0"/>
        <w:autoSpaceDN w:val="0"/>
        <w:adjustRightInd w:val="0"/>
        <w:spacing w:after="0" w:line="240" w:lineRule="auto"/>
        <w:jc w:val="both"/>
        <w:rPr>
          <w:rFonts w:ascii="Mangal" w:hAnsi="Mangal" w:hint="cs"/>
          <w:szCs w:val="22"/>
        </w:rPr>
      </w:pPr>
    </w:p>
    <w:p w:rsidR="004F7CA1" w:rsidRPr="00DE4C7B" w:rsidRDefault="004F7CA1" w:rsidP="004F7CA1">
      <w:pPr>
        <w:tabs>
          <w:tab w:val="left" w:pos="5597"/>
        </w:tabs>
        <w:autoSpaceDE w:val="0"/>
        <w:autoSpaceDN w:val="0"/>
        <w:adjustRightInd w:val="0"/>
        <w:spacing w:after="0" w:line="240" w:lineRule="auto"/>
        <w:jc w:val="both"/>
        <w:rPr>
          <w:rFonts w:ascii="Mangal" w:hAnsi="Mangal"/>
          <w:b/>
          <w:bCs/>
          <w:szCs w:val="22"/>
        </w:rPr>
      </w:pPr>
      <w:r w:rsidRPr="00DE4C7B">
        <w:rPr>
          <w:rFonts w:ascii="Mangal" w:hAnsi="Mangal"/>
          <w:b/>
          <w:bCs/>
          <w:szCs w:val="22"/>
          <w:cs/>
        </w:rPr>
        <w:t>सोमवार</w:t>
      </w:r>
      <w:r w:rsidRPr="00DE4C7B">
        <w:rPr>
          <w:rFonts w:ascii="Mangal" w:hAnsi="Mangal"/>
          <w:b/>
          <w:bCs/>
          <w:szCs w:val="22"/>
        </w:rPr>
        <w:t>,</w:t>
      </w:r>
      <w:r w:rsidRPr="00DE4C7B">
        <w:rPr>
          <w:rFonts w:ascii="Mangal" w:hAnsi="Mangal" w:hint="cs"/>
          <w:b/>
          <w:bCs/>
          <w:szCs w:val="22"/>
          <w:cs/>
        </w:rPr>
        <w:t xml:space="preserve"> 28 </w:t>
      </w:r>
      <w:r w:rsidRPr="00DE4C7B">
        <w:rPr>
          <w:rFonts w:ascii="Mangal" w:hAnsi="Mangal"/>
          <w:b/>
          <w:bCs/>
          <w:szCs w:val="22"/>
          <w:cs/>
        </w:rPr>
        <w:t>जुलाई</w:t>
      </w:r>
      <w:r w:rsidRPr="00DE4C7B">
        <w:rPr>
          <w:rFonts w:ascii="Mangal" w:hAnsi="Mangal"/>
          <w:b/>
          <w:bCs/>
          <w:szCs w:val="22"/>
        </w:rPr>
        <w:t>, 2014,</w:t>
      </w:r>
      <w:r w:rsidRPr="00DE4C7B">
        <w:rPr>
          <w:rFonts w:ascii="Mangal" w:hAnsi="Mangal" w:hint="cs"/>
          <w:b/>
          <w:bCs/>
          <w:szCs w:val="22"/>
          <w:cs/>
        </w:rPr>
        <w:t xml:space="preserve"> </w:t>
      </w:r>
      <w:r w:rsidRPr="00DE4C7B">
        <w:rPr>
          <w:rFonts w:ascii="Mangal" w:hAnsi="Mangal"/>
          <w:b/>
          <w:bCs/>
          <w:szCs w:val="22"/>
        </w:rPr>
        <w:t xml:space="preserve">6 </w:t>
      </w:r>
      <w:r w:rsidRPr="00DE4C7B">
        <w:rPr>
          <w:rFonts w:ascii="Mangal" w:hAnsi="Mangal"/>
          <w:b/>
          <w:bCs/>
          <w:szCs w:val="22"/>
          <w:cs/>
        </w:rPr>
        <w:t>श्रावण</w:t>
      </w:r>
      <w:r w:rsidRPr="00DE4C7B">
        <w:rPr>
          <w:rFonts w:ascii="Mangal" w:hAnsi="Mangal"/>
          <w:b/>
          <w:bCs/>
          <w:szCs w:val="22"/>
        </w:rPr>
        <w:t>, 1936 (</w:t>
      </w:r>
      <w:r w:rsidRPr="00DE4C7B">
        <w:rPr>
          <w:rFonts w:ascii="Mangal" w:hAnsi="Mangal"/>
          <w:b/>
          <w:bCs/>
          <w:szCs w:val="22"/>
          <w:cs/>
        </w:rPr>
        <w:t>शक)</w:t>
      </w:r>
      <w:r w:rsidRPr="00DE4C7B">
        <w:rPr>
          <w:rFonts w:ascii="Mangal" w:hAnsi="Mangal"/>
          <w:b/>
          <w:bCs/>
          <w:szCs w:val="22"/>
          <w:cs/>
        </w:rPr>
        <w:tab/>
      </w:r>
      <w:r>
        <w:rPr>
          <w:rFonts w:ascii="Mangal" w:hAnsi="Mangal" w:hint="cs"/>
          <w:b/>
          <w:bCs/>
          <w:szCs w:val="22"/>
          <w:cs/>
        </w:rPr>
        <w:t xml:space="preserve"> </w:t>
      </w:r>
      <w:r>
        <w:rPr>
          <w:rFonts w:ascii="Mangal" w:hAnsi="Mangal" w:hint="cs"/>
          <w:b/>
          <w:bCs/>
          <w:szCs w:val="22"/>
          <w:cs/>
        </w:rPr>
        <w:tab/>
      </w:r>
      <w:r>
        <w:rPr>
          <w:rFonts w:ascii="Mangal" w:hAnsi="Mangal" w:hint="cs"/>
          <w:b/>
          <w:bCs/>
          <w:szCs w:val="22"/>
          <w:cs/>
        </w:rPr>
        <w:tab/>
        <w:t xml:space="preserve"> </w:t>
      </w:r>
      <w:r>
        <w:rPr>
          <w:rFonts w:ascii="Mangal" w:hAnsi="Mangal"/>
          <w:b/>
          <w:bCs/>
          <w:szCs w:val="22"/>
          <w:cs/>
        </w:rPr>
        <w:t>अतारांकित</w:t>
      </w:r>
      <w:r>
        <w:rPr>
          <w:rFonts w:ascii="Mangal" w:hAnsi="Mangal" w:hint="cs"/>
          <w:b/>
          <w:bCs/>
          <w:szCs w:val="22"/>
          <w:cs/>
        </w:rPr>
        <w:t xml:space="preserve"> </w:t>
      </w:r>
      <w:r w:rsidRPr="00DE4C7B">
        <w:rPr>
          <w:rFonts w:ascii="Mangal" w:hAnsi="Mangal" w:hint="cs"/>
          <w:b/>
          <w:bCs/>
          <w:szCs w:val="22"/>
          <w:cs/>
        </w:rPr>
        <w:t xml:space="preserve">प्रश्‍न सं. </w:t>
      </w:r>
      <w:r>
        <w:rPr>
          <w:rFonts w:ascii="Mangal" w:hAnsi="Mangal" w:hint="cs"/>
          <w:b/>
          <w:bCs/>
          <w:szCs w:val="22"/>
          <w:cs/>
        </w:rPr>
        <w:t>2075</w:t>
      </w:r>
    </w:p>
    <w:p w:rsidR="004F7CA1" w:rsidRDefault="004F7CA1" w:rsidP="004F7CA1">
      <w:pPr>
        <w:autoSpaceDE w:val="0"/>
        <w:autoSpaceDN w:val="0"/>
        <w:adjustRightInd w:val="0"/>
        <w:spacing w:after="0" w:line="240" w:lineRule="auto"/>
        <w:jc w:val="both"/>
        <w:rPr>
          <w:rFonts w:ascii="Mangal" w:hAnsi="Mangal" w:hint="cs"/>
          <w:szCs w:val="22"/>
        </w:rPr>
      </w:pPr>
    </w:p>
    <w:p w:rsidR="004F7CA1" w:rsidRPr="00FD3BBA" w:rsidRDefault="004F7CA1" w:rsidP="004F7CA1">
      <w:pPr>
        <w:autoSpaceDE w:val="0"/>
        <w:autoSpaceDN w:val="0"/>
        <w:adjustRightInd w:val="0"/>
        <w:spacing w:after="0" w:line="240" w:lineRule="auto"/>
        <w:jc w:val="both"/>
        <w:rPr>
          <w:rFonts w:ascii="Mangal" w:hAnsi="Mangal"/>
          <w:b/>
          <w:bCs/>
          <w:szCs w:val="22"/>
        </w:rPr>
      </w:pPr>
      <w:r w:rsidRPr="00FD3BBA">
        <w:rPr>
          <w:rFonts w:ascii="Mangal" w:hAnsi="Mangal"/>
          <w:b/>
          <w:bCs/>
          <w:szCs w:val="22"/>
          <w:cs/>
        </w:rPr>
        <w:t>निर्माण</w:t>
      </w:r>
      <w:r w:rsidRPr="00FD3BBA">
        <w:rPr>
          <w:rFonts w:ascii="Mangal" w:hAnsi="Mangal"/>
          <w:b/>
          <w:bCs/>
          <w:szCs w:val="22"/>
        </w:rPr>
        <w:t xml:space="preserve"> </w:t>
      </w:r>
      <w:r w:rsidRPr="00FD3BBA">
        <w:rPr>
          <w:rFonts w:ascii="Mangal" w:hAnsi="Mangal"/>
          <w:b/>
          <w:bCs/>
          <w:szCs w:val="22"/>
          <w:cs/>
        </w:rPr>
        <w:t>कंपनियों</w:t>
      </w:r>
      <w:r w:rsidRPr="00FD3BBA">
        <w:rPr>
          <w:rFonts w:ascii="Mangal" w:hAnsi="Mangal"/>
          <w:b/>
          <w:bCs/>
          <w:szCs w:val="22"/>
        </w:rPr>
        <w:t xml:space="preserve"> </w:t>
      </w:r>
      <w:r w:rsidRPr="00FD3BBA">
        <w:rPr>
          <w:rFonts w:ascii="Mangal" w:hAnsi="Mangal"/>
          <w:b/>
          <w:bCs/>
          <w:szCs w:val="22"/>
          <w:cs/>
        </w:rPr>
        <w:t>की</w:t>
      </w:r>
      <w:r w:rsidRPr="00FD3BBA">
        <w:rPr>
          <w:rFonts w:ascii="Mangal" w:hAnsi="Mangal"/>
          <w:b/>
          <w:bCs/>
          <w:szCs w:val="22"/>
        </w:rPr>
        <w:t xml:space="preserve"> </w:t>
      </w:r>
      <w:r w:rsidRPr="00FD3BBA">
        <w:rPr>
          <w:rFonts w:ascii="Mangal" w:hAnsi="Mangal"/>
          <w:b/>
          <w:bCs/>
          <w:szCs w:val="22"/>
          <w:cs/>
        </w:rPr>
        <w:t>परियोजनाओं</w:t>
      </w:r>
      <w:r w:rsidRPr="00FD3BBA">
        <w:rPr>
          <w:rFonts w:ascii="Mangal" w:hAnsi="Mangal"/>
          <w:b/>
          <w:bCs/>
          <w:szCs w:val="22"/>
        </w:rPr>
        <w:t xml:space="preserve"> </w:t>
      </w:r>
      <w:r w:rsidRPr="00FD3BBA">
        <w:rPr>
          <w:rFonts w:ascii="Mangal" w:hAnsi="Mangal"/>
          <w:b/>
          <w:bCs/>
          <w:szCs w:val="22"/>
          <w:cs/>
        </w:rPr>
        <w:t>और</w:t>
      </w:r>
      <w:r w:rsidRPr="00FD3BBA">
        <w:rPr>
          <w:rFonts w:ascii="Mangal" w:hAnsi="Mangal"/>
          <w:b/>
          <w:bCs/>
          <w:szCs w:val="22"/>
        </w:rPr>
        <w:t xml:space="preserve"> </w:t>
      </w:r>
      <w:r w:rsidRPr="00FD3BBA">
        <w:rPr>
          <w:rFonts w:ascii="Mangal" w:hAnsi="Mangal"/>
          <w:b/>
          <w:bCs/>
          <w:szCs w:val="22"/>
          <w:cs/>
        </w:rPr>
        <w:t>बिलों</w:t>
      </w:r>
      <w:r w:rsidRPr="00FD3BBA">
        <w:rPr>
          <w:rFonts w:ascii="Mangal" w:hAnsi="Mangal" w:hint="cs"/>
          <w:b/>
          <w:bCs/>
          <w:szCs w:val="22"/>
          <w:cs/>
        </w:rPr>
        <w:t xml:space="preserve"> </w:t>
      </w:r>
      <w:r w:rsidRPr="00FD3BBA">
        <w:rPr>
          <w:rFonts w:ascii="Mangal" w:hAnsi="Mangal"/>
          <w:b/>
          <w:bCs/>
          <w:szCs w:val="22"/>
          <w:cs/>
        </w:rPr>
        <w:t>को</w:t>
      </w:r>
      <w:r w:rsidRPr="00FD3BBA">
        <w:rPr>
          <w:rFonts w:ascii="Mangal" w:hAnsi="Mangal"/>
          <w:b/>
          <w:bCs/>
          <w:szCs w:val="22"/>
        </w:rPr>
        <w:t xml:space="preserve"> </w:t>
      </w:r>
      <w:r w:rsidRPr="00FD3BBA">
        <w:rPr>
          <w:rFonts w:ascii="Mangal" w:hAnsi="Mangal"/>
          <w:b/>
          <w:bCs/>
          <w:szCs w:val="22"/>
          <w:cs/>
        </w:rPr>
        <w:t>मंजूरी</w:t>
      </w:r>
      <w:r w:rsidRPr="00FD3BBA">
        <w:rPr>
          <w:rFonts w:ascii="Mangal" w:hAnsi="Mangal"/>
          <w:b/>
          <w:bCs/>
          <w:szCs w:val="22"/>
        </w:rPr>
        <w:t xml:space="preserve"> </w:t>
      </w:r>
      <w:r w:rsidRPr="00FD3BBA">
        <w:rPr>
          <w:rFonts w:ascii="Mangal" w:hAnsi="Mangal"/>
          <w:b/>
          <w:bCs/>
          <w:szCs w:val="22"/>
          <w:cs/>
        </w:rPr>
        <w:t>न</w:t>
      </w:r>
      <w:r w:rsidRPr="00FD3BBA">
        <w:rPr>
          <w:rFonts w:ascii="Mangal" w:hAnsi="Mangal"/>
          <w:b/>
          <w:bCs/>
          <w:szCs w:val="22"/>
        </w:rPr>
        <w:t xml:space="preserve"> </w:t>
      </w:r>
      <w:r w:rsidRPr="00FD3BBA">
        <w:rPr>
          <w:rFonts w:ascii="Mangal" w:hAnsi="Mangal"/>
          <w:b/>
          <w:bCs/>
          <w:szCs w:val="22"/>
          <w:cs/>
        </w:rPr>
        <w:t>दिया</w:t>
      </w:r>
      <w:r w:rsidRPr="00FD3BBA">
        <w:rPr>
          <w:rFonts w:ascii="Mangal" w:hAnsi="Mangal"/>
          <w:b/>
          <w:bCs/>
          <w:szCs w:val="22"/>
        </w:rPr>
        <w:t xml:space="preserve"> </w:t>
      </w:r>
      <w:r w:rsidRPr="00FD3BBA">
        <w:rPr>
          <w:rFonts w:ascii="Mangal" w:hAnsi="Mangal"/>
          <w:b/>
          <w:bCs/>
          <w:szCs w:val="22"/>
          <w:cs/>
        </w:rPr>
        <w:t>जाना</w:t>
      </w:r>
    </w:p>
    <w:p w:rsidR="004F7CA1" w:rsidRPr="00FD3BBA" w:rsidRDefault="004F7CA1" w:rsidP="004F7CA1">
      <w:pPr>
        <w:autoSpaceDE w:val="0"/>
        <w:autoSpaceDN w:val="0"/>
        <w:adjustRightInd w:val="0"/>
        <w:spacing w:after="0" w:line="240" w:lineRule="auto"/>
        <w:jc w:val="both"/>
        <w:rPr>
          <w:rFonts w:ascii="Mangal" w:hAnsi="Mangal"/>
          <w:b/>
          <w:bCs/>
          <w:szCs w:val="22"/>
        </w:rPr>
      </w:pPr>
      <w:r w:rsidRPr="00FD3BBA">
        <w:rPr>
          <w:rFonts w:ascii="Mangal" w:hAnsi="Mangal"/>
          <w:b/>
          <w:bCs/>
          <w:szCs w:val="22"/>
        </w:rPr>
        <w:t xml:space="preserve">2075. </w:t>
      </w:r>
      <w:r w:rsidRPr="00FD3BBA">
        <w:rPr>
          <w:rFonts w:ascii="Mangal" w:hAnsi="Mangal"/>
          <w:b/>
          <w:bCs/>
          <w:szCs w:val="22"/>
          <w:cs/>
        </w:rPr>
        <w:t>श्रीमती</w:t>
      </w:r>
      <w:r w:rsidRPr="00FD3BBA">
        <w:rPr>
          <w:rFonts w:ascii="Mangal" w:hAnsi="Mangal"/>
          <w:b/>
          <w:bCs/>
          <w:szCs w:val="22"/>
        </w:rPr>
        <w:t xml:space="preserve"> </w:t>
      </w:r>
      <w:r w:rsidRPr="00FD3BBA">
        <w:rPr>
          <w:rFonts w:ascii="Mangal" w:hAnsi="Mangal"/>
          <w:b/>
          <w:bCs/>
          <w:szCs w:val="22"/>
          <w:cs/>
        </w:rPr>
        <w:t>जया</w:t>
      </w:r>
      <w:r w:rsidRPr="00FD3BBA">
        <w:rPr>
          <w:rFonts w:ascii="Mangal" w:hAnsi="Mangal"/>
          <w:b/>
          <w:bCs/>
          <w:szCs w:val="22"/>
        </w:rPr>
        <w:t xml:space="preserve"> </w:t>
      </w:r>
      <w:r w:rsidRPr="00FD3BBA">
        <w:rPr>
          <w:rFonts w:ascii="Mangal" w:hAnsi="Mangal"/>
          <w:b/>
          <w:bCs/>
          <w:szCs w:val="22"/>
          <w:cs/>
        </w:rPr>
        <w:t>बच्चन:</w:t>
      </w:r>
      <w:r w:rsidRPr="00FD3BBA">
        <w:rPr>
          <w:rFonts w:ascii="Mangal" w:hAnsi="Mangal"/>
          <w:b/>
          <w:bCs/>
          <w:szCs w:val="22"/>
        </w:rPr>
        <w:t xml:space="preserve"> </w:t>
      </w:r>
    </w:p>
    <w:p w:rsidR="004F7CA1" w:rsidRPr="00FD3BBA" w:rsidRDefault="004F7CA1" w:rsidP="004F7CA1">
      <w:pPr>
        <w:autoSpaceDE w:val="0"/>
        <w:autoSpaceDN w:val="0"/>
        <w:adjustRightInd w:val="0"/>
        <w:spacing w:after="0" w:line="240" w:lineRule="auto"/>
        <w:jc w:val="both"/>
        <w:rPr>
          <w:rFonts w:ascii="Mangal" w:hAnsi="Mangal"/>
          <w:b/>
          <w:bCs/>
          <w:szCs w:val="22"/>
        </w:rPr>
      </w:pPr>
    </w:p>
    <w:p w:rsidR="004F7CA1" w:rsidRPr="008E5B92" w:rsidRDefault="004F7CA1" w:rsidP="004F7CA1">
      <w:pPr>
        <w:autoSpaceDE w:val="0"/>
        <w:autoSpaceDN w:val="0"/>
        <w:adjustRightInd w:val="0"/>
        <w:spacing w:after="0" w:line="240" w:lineRule="auto"/>
        <w:jc w:val="both"/>
        <w:rPr>
          <w:rFonts w:ascii="Mangal" w:hAnsi="Mangal"/>
          <w:szCs w:val="22"/>
        </w:rPr>
      </w:pP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सड़क</w:t>
      </w:r>
      <w:r>
        <w:rPr>
          <w:rFonts w:ascii="Mangal" w:hAnsi="Mangal"/>
          <w:szCs w:val="22"/>
        </w:rPr>
        <w:t xml:space="preserve"> </w:t>
      </w:r>
      <w:r w:rsidRPr="008E5B92">
        <w:rPr>
          <w:rFonts w:ascii="Mangal" w:hAnsi="Mangal"/>
          <w:szCs w:val="22"/>
          <w:cs/>
        </w:rPr>
        <w:t>परिवहन</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राजमार्ग</w:t>
      </w:r>
      <w:r w:rsidRPr="008E5B92">
        <w:rPr>
          <w:rFonts w:ascii="Mangal" w:hAnsi="Mangal"/>
          <w:szCs w:val="22"/>
        </w:rPr>
        <w:t xml:space="preserve"> </w:t>
      </w:r>
      <w:r>
        <w:rPr>
          <w:rFonts w:ascii="Mangal" w:hAnsi="Mangal"/>
          <w:szCs w:val="22"/>
          <w:cs/>
        </w:rPr>
        <w:t>मंत्री</w:t>
      </w:r>
      <w:r w:rsidRPr="008E5B92">
        <w:rPr>
          <w:rFonts w:ascii="Mangal" w:hAnsi="Mangal"/>
          <w:szCs w:val="22"/>
        </w:rPr>
        <w:t xml:space="preserve"> </w:t>
      </w:r>
      <w:r w:rsidRPr="008E5B92">
        <w:rPr>
          <w:rFonts w:ascii="Mangal" w:hAnsi="Mangal"/>
          <w:szCs w:val="22"/>
          <w:cs/>
        </w:rPr>
        <w:t>यह</w:t>
      </w:r>
      <w:r w:rsidRPr="008E5B92">
        <w:rPr>
          <w:rFonts w:ascii="Mangal" w:hAnsi="Mangal"/>
          <w:szCs w:val="22"/>
        </w:rPr>
        <w:t xml:space="preserve"> </w:t>
      </w:r>
      <w:r w:rsidRPr="008E5B92">
        <w:rPr>
          <w:rFonts w:ascii="Mangal" w:hAnsi="Mangal"/>
          <w:szCs w:val="22"/>
          <w:cs/>
        </w:rPr>
        <w:t>बताने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कृपा</w:t>
      </w:r>
      <w:r>
        <w:rPr>
          <w:rFonts w:ascii="Mangal" w:hAnsi="Mangal" w:hint="cs"/>
          <w:szCs w:val="22"/>
          <w:cs/>
        </w:rPr>
        <w:t xml:space="preserve"> </w:t>
      </w:r>
      <w:r w:rsidRPr="008E5B92">
        <w:rPr>
          <w:rFonts w:ascii="Mangal" w:hAnsi="Mangal"/>
          <w:szCs w:val="22"/>
          <w:cs/>
        </w:rPr>
        <w:t>करेंगे</w:t>
      </w:r>
      <w:r w:rsidRPr="008E5B92">
        <w:rPr>
          <w:rFonts w:ascii="Mangal" w:hAnsi="Mangal"/>
          <w:szCs w:val="22"/>
        </w:rPr>
        <w:t xml:space="preserve"> </w:t>
      </w:r>
      <w:r w:rsidRPr="008E5B92">
        <w:rPr>
          <w:rFonts w:ascii="Mangal" w:hAnsi="Mangal"/>
          <w:szCs w:val="22"/>
          <w:cs/>
        </w:rPr>
        <w:t>कि:</w:t>
      </w:r>
    </w:p>
    <w:p w:rsidR="004F7CA1" w:rsidRPr="008E5B92" w:rsidRDefault="004F7CA1" w:rsidP="004F7CA1">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परियोजनाओं</w:t>
      </w:r>
      <w:r w:rsidRPr="008E5B92">
        <w:rPr>
          <w:rFonts w:ascii="Mangal" w:hAnsi="Mangal"/>
          <w:szCs w:val="22"/>
        </w:rPr>
        <w:t xml:space="preserve"> </w:t>
      </w:r>
      <w:r w:rsidRPr="008E5B92">
        <w:rPr>
          <w:rFonts w:ascii="Mangal" w:hAnsi="Mangal"/>
          <w:szCs w:val="22"/>
          <w:cs/>
        </w:rPr>
        <w:t>और</w:t>
      </w:r>
      <w:r w:rsidRPr="008E5B92">
        <w:rPr>
          <w:rFonts w:ascii="Mangal" w:hAnsi="Mangal"/>
          <w:szCs w:val="22"/>
        </w:rPr>
        <w:t xml:space="preserve"> </w:t>
      </w:r>
      <w:r w:rsidRPr="008E5B92">
        <w:rPr>
          <w:rFonts w:ascii="Mangal" w:hAnsi="Mangal"/>
          <w:szCs w:val="22"/>
          <w:cs/>
        </w:rPr>
        <w:t>बिलों</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मंजूर</w:t>
      </w:r>
      <w:r>
        <w:rPr>
          <w:rFonts w:ascii="Mangal" w:hAnsi="Mangal" w:hint="cs"/>
          <w:szCs w:val="22"/>
          <w:cs/>
        </w:rPr>
        <w:t xml:space="preserve"> </w:t>
      </w:r>
      <w:r w:rsidRPr="008E5B92">
        <w:rPr>
          <w:rFonts w:ascii="Mangal" w:hAnsi="Mangal"/>
          <w:szCs w:val="22"/>
          <w:cs/>
        </w:rPr>
        <w:t>न</w:t>
      </w:r>
      <w:r w:rsidRPr="008E5B92">
        <w:rPr>
          <w:rFonts w:ascii="Mangal" w:hAnsi="Mangal"/>
          <w:szCs w:val="22"/>
        </w:rPr>
        <w:t xml:space="preserve"> </w:t>
      </w:r>
      <w:r w:rsidRPr="008E5B92">
        <w:rPr>
          <w:rFonts w:ascii="Mangal" w:hAnsi="Mangal"/>
          <w:szCs w:val="22"/>
          <w:cs/>
        </w:rPr>
        <w:t>किए</w:t>
      </w:r>
      <w:r w:rsidRPr="008E5B92">
        <w:rPr>
          <w:rFonts w:ascii="Mangal" w:hAnsi="Mangal"/>
          <w:szCs w:val="22"/>
        </w:rPr>
        <w:t xml:space="preserve"> </w:t>
      </w:r>
      <w:r w:rsidRPr="008E5B92">
        <w:rPr>
          <w:rFonts w:ascii="Mangal" w:hAnsi="Mangal"/>
          <w:szCs w:val="22"/>
          <w:cs/>
        </w:rPr>
        <w:t>जाने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कारण</w:t>
      </w:r>
      <w:r w:rsidRPr="008E5B92">
        <w:rPr>
          <w:rFonts w:ascii="Mangal" w:hAnsi="Mangal"/>
          <w:szCs w:val="22"/>
        </w:rPr>
        <w:t xml:space="preserve"> </w:t>
      </w:r>
      <w:r w:rsidRPr="008E5B92">
        <w:rPr>
          <w:rFonts w:ascii="Mangal" w:hAnsi="Mangal"/>
          <w:szCs w:val="22"/>
          <w:cs/>
        </w:rPr>
        <w:t>कई</w:t>
      </w:r>
      <w:r w:rsidRPr="008E5B92">
        <w:rPr>
          <w:rFonts w:ascii="Mangal" w:hAnsi="Mangal"/>
          <w:szCs w:val="22"/>
        </w:rPr>
        <w:t xml:space="preserve"> </w:t>
      </w:r>
      <w:r w:rsidRPr="008E5B92">
        <w:rPr>
          <w:rFonts w:ascii="Mangal" w:hAnsi="Mangal"/>
          <w:szCs w:val="22"/>
          <w:cs/>
        </w:rPr>
        <w:t>निर्माण</w:t>
      </w:r>
      <w:r w:rsidRPr="008E5B92">
        <w:rPr>
          <w:rFonts w:ascii="Mangal" w:hAnsi="Mangal"/>
          <w:szCs w:val="22"/>
        </w:rPr>
        <w:t xml:space="preserve"> </w:t>
      </w:r>
      <w:r w:rsidRPr="008E5B92">
        <w:rPr>
          <w:rFonts w:ascii="Mangal" w:hAnsi="Mangal"/>
          <w:szCs w:val="22"/>
          <w:cs/>
        </w:rPr>
        <w:t>कंपनियां</w:t>
      </w:r>
      <w:r w:rsidRPr="008E5B92">
        <w:rPr>
          <w:rFonts w:ascii="Mangal" w:hAnsi="Mangal"/>
          <w:szCs w:val="22"/>
        </w:rPr>
        <w:t xml:space="preserve"> </w:t>
      </w:r>
      <w:r w:rsidRPr="008E5B92">
        <w:rPr>
          <w:rFonts w:ascii="Mangal" w:hAnsi="Mangal"/>
          <w:szCs w:val="22"/>
          <w:cs/>
        </w:rPr>
        <w:t>वित्तीय</w:t>
      </w:r>
      <w:r>
        <w:rPr>
          <w:rFonts w:ascii="Mangal" w:hAnsi="Mangal" w:hint="cs"/>
          <w:szCs w:val="22"/>
          <w:cs/>
        </w:rPr>
        <w:t xml:space="preserve"> </w:t>
      </w:r>
      <w:r w:rsidRPr="008E5B92">
        <w:rPr>
          <w:rFonts w:ascii="Mangal" w:hAnsi="Mangal"/>
          <w:szCs w:val="22"/>
          <w:cs/>
        </w:rPr>
        <w:t>बोझ</w:t>
      </w:r>
      <w:r w:rsidRPr="008E5B92">
        <w:rPr>
          <w:rFonts w:ascii="Mangal" w:hAnsi="Mangal"/>
          <w:szCs w:val="22"/>
        </w:rPr>
        <w:t xml:space="preserve"> </w:t>
      </w:r>
      <w:r w:rsidRPr="008E5B92">
        <w:rPr>
          <w:rFonts w:ascii="Mangal" w:hAnsi="Mangal"/>
          <w:szCs w:val="22"/>
          <w:cs/>
        </w:rPr>
        <w:t>से</w:t>
      </w:r>
      <w:r w:rsidRPr="008E5B92">
        <w:rPr>
          <w:rFonts w:ascii="Mangal" w:hAnsi="Mangal"/>
          <w:szCs w:val="22"/>
        </w:rPr>
        <w:t xml:space="preserve"> </w:t>
      </w:r>
      <w:r w:rsidRPr="008E5B92">
        <w:rPr>
          <w:rFonts w:ascii="Mangal" w:hAnsi="Mangal"/>
          <w:szCs w:val="22"/>
          <w:cs/>
        </w:rPr>
        <w:t>दबी</w:t>
      </w:r>
      <w:r w:rsidRPr="008E5B92">
        <w:rPr>
          <w:rFonts w:ascii="Mangal" w:hAnsi="Mangal"/>
          <w:szCs w:val="22"/>
        </w:rPr>
        <w:t xml:space="preserve"> </w:t>
      </w:r>
      <w:r w:rsidRPr="008E5B92">
        <w:rPr>
          <w:rFonts w:ascii="Mangal" w:hAnsi="Mangal"/>
          <w:szCs w:val="22"/>
          <w:cs/>
        </w:rPr>
        <w:t>हुई</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4F7CA1" w:rsidRPr="008E5B92" w:rsidRDefault="004F7CA1" w:rsidP="004F7CA1">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ख)</w:t>
      </w:r>
      <w:r w:rsidRPr="008E5B92">
        <w:rPr>
          <w:rFonts w:ascii="Mangal" w:hAnsi="Mangal"/>
          <w:szCs w:val="22"/>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इसके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कारण</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4F7CA1" w:rsidRPr="008E5B92" w:rsidRDefault="004F7CA1" w:rsidP="004F7CA1">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ग)</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सरकार</w:t>
      </w:r>
      <w:r w:rsidRPr="008E5B92">
        <w:rPr>
          <w:rFonts w:ascii="Mangal" w:hAnsi="Mangal"/>
          <w:szCs w:val="22"/>
        </w:rPr>
        <w:t xml:space="preserve"> </w:t>
      </w:r>
      <w:r w:rsidRPr="008E5B92">
        <w:rPr>
          <w:rFonts w:ascii="Mangal" w:hAnsi="Mangal"/>
          <w:szCs w:val="22"/>
          <w:cs/>
        </w:rPr>
        <w:t>ने</w:t>
      </w:r>
      <w:r w:rsidRPr="008E5B92">
        <w:rPr>
          <w:rFonts w:ascii="Mangal" w:hAnsi="Mangal"/>
          <w:szCs w:val="22"/>
        </w:rPr>
        <w:t xml:space="preserve"> </w:t>
      </w:r>
      <w:r w:rsidRPr="008E5B92">
        <w:rPr>
          <w:rFonts w:ascii="Mangal" w:hAnsi="Mangal"/>
          <w:szCs w:val="22"/>
          <w:cs/>
        </w:rPr>
        <w:t>निर्माण</w:t>
      </w:r>
      <w:r w:rsidRPr="008E5B92">
        <w:rPr>
          <w:rFonts w:ascii="Mangal" w:hAnsi="Mangal"/>
          <w:szCs w:val="22"/>
        </w:rPr>
        <w:t xml:space="preserve"> </w:t>
      </w:r>
      <w:r w:rsidRPr="008E5B92">
        <w:rPr>
          <w:rFonts w:ascii="Mangal" w:hAnsi="Mangal"/>
          <w:szCs w:val="22"/>
          <w:cs/>
        </w:rPr>
        <w:t>कंपनियों</w:t>
      </w:r>
      <w:r w:rsidRPr="008E5B92">
        <w:rPr>
          <w:rFonts w:ascii="Mangal" w:hAnsi="Mangal"/>
          <w:szCs w:val="22"/>
        </w:rPr>
        <w:t xml:space="preserve"> </w:t>
      </w:r>
      <w:r w:rsidRPr="008E5B92">
        <w:rPr>
          <w:rFonts w:ascii="Mangal" w:hAnsi="Mangal"/>
          <w:szCs w:val="22"/>
          <w:cs/>
        </w:rPr>
        <w:t>को</w:t>
      </w:r>
      <w:r>
        <w:rPr>
          <w:rFonts w:ascii="Mangal" w:hAnsi="Mangal" w:hint="cs"/>
          <w:szCs w:val="22"/>
          <w:cs/>
        </w:rPr>
        <w:t xml:space="preserve"> </w:t>
      </w:r>
      <w:r w:rsidRPr="008E5B92">
        <w:rPr>
          <w:rFonts w:ascii="Mangal" w:hAnsi="Mangal"/>
          <w:szCs w:val="22"/>
          <w:cs/>
        </w:rPr>
        <w:t>राहत</w:t>
      </w:r>
      <w:r w:rsidRPr="008E5B92">
        <w:rPr>
          <w:rFonts w:ascii="Mangal" w:hAnsi="Mangal"/>
          <w:szCs w:val="22"/>
        </w:rPr>
        <w:t xml:space="preserve"> </w:t>
      </w:r>
      <w:r w:rsidRPr="008E5B92">
        <w:rPr>
          <w:rFonts w:ascii="Mangal" w:hAnsi="Mangal"/>
          <w:szCs w:val="22"/>
          <w:cs/>
        </w:rPr>
        <w:t>प्रदान</w:t>
      </w:r>
      <w:r w:rsidRPr="008E5B92">
        <w:rPr>
          <w:rFonts w:ascii="Mangal" w:hAnsi="Mangal"/>
          <w:szCs w:val="22"/>
        </w:rPr>
        <w:t xml:space="preserve"> </w:t>
      </w:r>
      <w:r w:rsidRPr="008E5B92">
        <w:rPr>
          <w:rFonts w:ascii="Mangal" w:hAnsi="Mangal"/>
          <w:szCs w:val="22"/>
          <w:cs/>
        </w:rPr>
        <w:t>करने</w:t>
      </w:r>
      <w:r w:rsidRPr="008E5B92">
        <w:rPr>
          <w:rFonts w:ascii="Mangal" w:hAnsi="Mangal"/>
          <w:szCs w:val="22"/>
        </w:rPr>
        <w:t xml:space="preserve"> </w:t>
      </w:r>
      <w:r w:rsidRPr="008E5B92">
        <w:rPr>
          <w:rFonts w:ascii="Mangal" w:hAnsi="Mangal"/>
          <w:szCs w:val="22"/>
          <w:cs/>
        </w:rPr>
        <w:t>के</w:t>
      </w:r>
      <w:r w:rsidRPr="008E5B92">
        <w:rPr>
          <w:rFonts w:ascii="Mangal" w:hAnsi="Mangal"/>
          <w:szCs w:val="22"/>
        </w:rPr>
        <w:t xml:space="preserve"> </w:t>
      </w:r>
      <w:r w:rsidRPr="008E5B92">
        <w:rPr>
          <w:rFonts w:ascii="Mangal" w:hAnsi="Mangal"/>
          <w:szCs w:val="22"/>
          <w:cs/>
        </w:rPr>
        <w:t>लिए</w:t>
      </w:r>
      <w:r w:rsidRPr="008E5B92">
        <w:rPr>
          <w:rFonts w:ascii="Mangal" w:hAnsi="Mangal"/>
          <w:szCs w:val="22"/>
        </w:rPr>
        <w:t xml:space="preserve"> </w:t>
      </w:r>
      <w:r w:rsidRPr="008E5B92">
        <w:rPr>
          <w:rFonts w:ascii="Mangal" w:hAnsi="Mangal"/>
          <w:szCs w:val="22"/>
          <w:cs/>
        </w:rPr>
        <w:t>कोई</w:t>
      </w:r>
      <w:r w:rsidRPr="008E5B92">
        <w:rPr>
          <w:rFonts w:ascii="Mangal" w:hAnsi="Mangal"/>
          <w:szCs w:val="22"/>
        </w:rPr>
        <w:t xml:space="preserve"> </w:t>
      </w:r>
      <w:r w:rsidRPr="008E5B92">
        <w:rPr>
          <w:rFonts w:ascii="Mangal" w:hAnsi="Mangal"/>
          <w:szCs w:val="22"/>
          <w:cs/>
        </w:rPr>
        <w:t>कदम</w:t>
      </w:r>
      <w:r w:rsidRPr="008E5B92">
        <w:rPr>
          <w:rFonts w:ascii="Mangal" w:hAnsi="Mangal"/>
          <w:szCs w:val="22"/>
        </w:rPr>
        <w:t xml:space="preserve"> </w:t>
      </w:r>
      <w:r w:rsidRPr="008E5B92">
        <w:rPr>
          <w:rFonts w:ascii="Mangal" w:hAnsi="Mangal"/>
          <w:szCs w:val="22"/>
          <w:cs/>
        </w:rPr>
        <w:t>उठाए</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r>
        <w:rPr>
          <w:rFonts w:ascii="Mangal" w:hAnsi="Mangal" w:hint="cs"/>
          <w:szCs w:val="22"/>
          <w:cs/>
        </w:rPr>
        <w:t xml:space="preserve"> </w:t>
      </w:r>
      <w:r w:rsidRPr="008E5B92">
        <w:rPr>
          <w:rFonts w:ascii="Mangal" w:hAnsi="Mangal"/>
          <w:szCs w:val="22"/>
          <w:cs/>
        </w:rPr>
        <w:t>और</w:t>
      </w:r>
    </w:p>
    <w:p w:rsidR="004F7CA1" w:rsidRPr="008E5B92" w:rsidRDefault="004F7CA1" w:rsidP="004F7CA1">
      <w:pPr>
        <w:autoSpaceDE w:val="0"/>
        <w:autoSpaceDN w:val="0"/>
        <w:adjustRightInd w:val="0"/>
        <w:spacing w:after="0" w:line="240" w:lineRule="auto"/>
        <w:jc w:val="both"/>
        <w:rPr>
          <w:rFonts w:ascii="Mangal" w:hAnsi="Mangal"/>
          <w:szCs w:val="22"/>
        </w:rPr>
      </w:pPr>
      <w:r w:rsidRPr="008E5B92">
        <w:rPr>
          <w:rFonts w:ascii="Mangal" w:hAnsi="Mangal"/>
          <w:szCs w:val="22"/>
        </w:rPr>
        <w:t>(</w:t>
      </w:r>
      <w:r w:rsidRPr="008E5B92">
        <w:rPr>
          <w:rFonts w:ascii="Mangal" w:hAnsi="Mangal"/>
          <w:szCs w:val="22"/>
          <w:cs/>
        </w:rPr>
        <w:t>घ)</w:t>
      </w:r>
      <w:r w:rsidRPr="008E5B92">
        <w:rPr>
          <w:rFonts w:ascii="Mangal" w:hAnsi="Mangal"/>
          <w:szCs w:val="22"/>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तत्संबंधी</w:t>
      </w:r>
      <w:r w:rsidRPr="008E5B92">
        <w:rPr>
          <w:rFonts w:ascii="Mangal" w:hAnsi="Mangal"/>
          <w:szCs w:val="22"/>
        </w:rPr>
        <w:t xml:space="preserve"> </w:t>
      </w:r>
      <w:r w:rsidRPr="008E5B92">
        <w:rPr>
          <w:rFonts w:ascii="Mangal" w:hAnsi="Mangal"/>
          <w:szCs w:val="22"/>
          <w:cs/>
        </w:rPr>
        <w:t>ब्यौरा</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 xml:space="preserve"> </w:t>
      </w:r>
      <w:r w:rsidRPr="008E5B92">
        <w:rPr>
          <w:rFonts w:ascii="Mangal" w:hAnsi="Mangal"/>
          <w:szCs w:val="22"/>
          <w:cs/>
        </w:rPr>
        <w:t>और</w:t>
      </w:r>
      <w:r>
        <w:rPr>
          <w:rFonts w:ascii="Mangal" w:hAnsi="Mangal" w:hint="cs"/>
          <w:szCs w:val="22"/>
          <w:cs/>
        </w:rPr>
        <w:t xml:space="preserve"> </w:t>
      </w:r>
      <w:r w:rsidRPr="008E5B92">
        <w:rPr>
          <w:rFonts w:ascii="Mangal" w:hAnsi="Mangal"/>
          <w:szCs w:val="22"/>
          <w:cs/>
        </w:rPr>
        <w:t>यदि</w:t>
      </w:r>
      <w:r w:rsidRPr="008E5B92">
        <w:rPr>
          <w:rFonts w:ascii="Mangal" w:hAnsi="Mangal"/>
          <w:szCs w:val="22"/>
        </w:rPr>
        <w:t xml:space="preserve"> </w:t>
      </w:r>
      <w:r w:rsidRPr="008E5B92">
        <w:rPr>
          <w:rFonts w:ascii="Mangal" w:hAnsi="Mangal"/>
          <w:szCs w:val="22"/>
          <w:cs/>
        </w:rPr>
        <w:t>नहीं</w:t>
      </w:r>
      <w:r w:rsidRPr="008E5B92">
        <w:rPr>
          <w:rFonts w:ascii="Mangal" w:hAnsi="Mangal"/>
          <w:szCs w:val="22"/>
        </w:rPr>
        <w:t xml:space="preserve">, </w:t>
      </w:r>
      <w:r w:rsidRPr="008E5B92">
        <w:rPr>
          <w:rFonts w:ascii="Mangal" w:hAnsi="Mangal"/>
          <w:szCs w:val="22"/>
          <w:cs/>
        </w:rPr>
        <w:t>तो</w:t>
      </w:r>
      <w:r w:rsidRPr="008E5B92">
        <w:rPr>
          <w:rFonts w:ascii="Mangal" w:hAnsi="Mangal"/>
          <w:szCs w:val="22"/>
        </w:rPr>
        <w:t xml:space="preserve"> </w:t>
      </w:r>
      <w:r w:rsidRPr="008E5B92">
        <w:rPr>
          <w:rFonts w:ascii="Mangal" w:hAnsi="Mangal"/>
          <w:szCs w:val="22"/>
          <w:cs/>
        </w:rPr>
        <w:t>इसके</w:t>
      </w:r>
      <w:r w:rsidRPr="008E5B92">
        <w:rPr>
          <w:rFonts w:ascii="Mangal" w:hAnsi="Mangal"/>
          <w:szCs w:val="22"/>
        </w:rPr>
        <w:t xml:space="preserve"> </w:t>
      </w:r>
      <w:r w:rsidRPr="008E5B92">
        <w:rPr>
          <w:rFonts w:ascii="Mangal" w:hAnsi="Mangal"/>
          <w:szCs w:val="22"/>
          <w:cs/>
        </w:rPr>
        <w:t>क्या</w:t>
      </w:r>
      <w:r w:rsidRPr="008E5B92">
        <w:rPr>
          <w:rFonts w:ascii="Mangal" w:hAnsi="Mangal"/>
          <w:szCs w:val="22"/>
        </w:rPr>
        <w:t xml:space="preserve"> </w:t>
      </w:r>
      <w:r w:rsidRPr="008E5B92">
        <w:rPr>
          <w:rFonts w:ascii="Mangal" w:hAnsi="Mangal"/>
          <w:szCs w:val="22"/>
          <w:cs/>
        </w:rPr>
        <w:t>कारण</w:t>
      </w:r>
      <w:r w:rsidRPr="008E5B92">
        <w:rPr>
          <w:rFonts w:ascii="Mangal" w:hAnsi="Mangal"/>
          <w:szCs w:val="22"/>
        </w:rPr>
        <w:t xml:space="preserve"> </w:t>
      </w:r>
      <w:r w:rsidRPr="008E5B92">
        <w:rPr>
          <w:rFonts w:ascii="Mangal" w:hAnsi="Mangal"/>
          <w:szCs w:val="22"/>
          <w:cs/>
        </w:rPr>
        <w:t>हैं</w:t>
      </w:r>
      <w:r w:rsidRPr="008E5B92">
        <w:rPr>
          <w:rFonts w:ascii="Mangal" w:hAnsi="Mangal"/>
          <w:szCs w:val="22"/>
        </w:rPr>
        <w:t>?</w:t>
      </w:r>
    </w:p>
    <w:p w:rsidR="004F7CA1" w:rsidRDefault="004F7CA1" w:rsidP="004F7CA1">
      <w:pPr>
        <w:tabs>
          <w:tab w:val="left" w:pos="3586"/>
          <w:tab w:val="left" w:pos="3926"/>
          <w:tab w:val="center" w:pos="4680"/>
        </w:tabs>
        <w:autoSpaceDE w:val="0"/>
        <w:autoSpaceDN w:val="0"/>
        <w:adjustRightInd w:val="0"/>
        <w:spacing w:after="0" w:line="240" w:lineRule="auto"/>
        <w:jc w:val="center"/>
        <w:rPr>
          <w:rFonts w:ascii="Mangal" w:hAnsi="Mangal"/>
          <w:szCs w:val="22"/>
        </w:rPr>
      </w:pPr>
    </w:p>
    <w:p w:rsidR="004F7CA1" w:rsidRPr="00DE4C7B" w:rsidRDefault="004F7CA1" w:rsidP="004F7CA1">
      <w:pPr>
        <w:tabs>
          <w:tab w:val="left" w:pos="4157"/>
          <w:tab w:val="center" w:pos="4680"/>
        </w:tabs>
        <w:autoSpaceDE w:val="0"/>
        <w:autoSpaceDN w:val="0"/>
        <w:adjustRightInd w:val="0"/>
        <w:spacing w:after="0" w:line="240" w:lineRule="auto"/>
        <w:jc w:val="center"/>
        <w:rPr>
          <w:rFonts w:ascii="Mangal" w:hAnsi="Mangal" w:hint="cs"/>
          <w:b/>
          <w:bCs/>
          <w:szCs w:val="22"/>
        </w:rPr>
      </w:pPr>
      <w:r w:rsidRPr="00DE4C7B">
        <w:rPr>
          <w:rFonts w:ascii="Mangal" w:hAnsi="Mangal"/>
          <w:b/>
          <w:bCs/>
          <w:szCs w:val="22"/>
          <w:cs/>
        </w:rPr>
        <w:t>उत्‍तर</w:t>
      </w:r>
    </w:p>
    <w:p w:rsidR="004F7CA1" w:rsidRDefault="004F7CA1" w:rsidP="004F7CA1">
      <w:pPr>
        <w:autoSpaceDE w:val="0"/>
        <w:autoSpaceDN w:val="0"/>
        <w:adjustRightInd w:val="0"/>
        <w:spacing w:after="0" w:line="240" w:lineRule="auto"/>
        <w:jc w:val="center"/>
        <w:rPr>
          <w:rFonts w:ascii="Mangal" w:hAnsi="Mangal" w:hint="cs"/>
          <w:b/>
          <w:bCs/>
          <w:szCs w:val="22"/>
        </w:rPr>
      </w:pPr>
      <w:r w:rsidRPr="00DE4C7B">
        <w:rPr>
          <w:rFonts w:ascii="Mangal" w:hAnsi="Mangal" w:hint="cs"/>
          <w:b/>
          <w:bCs/>
          <w:szCs w:val="22"/>
          <w:cs/>
        </w:rPr>
        <w:t>सड़क परिवहन और राजमार्ग मंत्रालय</w:t>
      </w:r>
      <w:r>
        <w:rPr>
          <w:rFonts w:ascii="Mangal" w:hAnsi="Mangal" w:hint="cs"/>
          <w:b/>
          <w:bCs/>
          <w:szCs w:val="22"/>
          <w:cs/>
        </w:rPr>
        <w:t xml:space="preserve"> में राज्‍य मंत्री</w:t>
      </w:r>
    </w:p>
    <w:p w:rsidR="004F7CA1" w:rsidRDefault="004F7CA1" w:rsidP="004F7CA1">
      <w:pPr>
        <w:autoSpaceDE w:val="0"/>
        <w:autoSpaceDN w:val="0"/>
        <w:adjustRightInd w:val="0"/>
        <w:spacing w:after="0" w:line="240" w:lineRule="auto"/>
        <w:jc w:val="center"/>
        <w:rPr>
          <w:rFonts w:ascii="Mangal" w:hAnsi="Mangal" w:hint="cs"/>
          <w:b/>
          <w:bCs/>
          <w:color w:val="000000"/>
          <w:szCs w:val="22"/>
        </w:rPr>
      </w:pPr>
      <w:r>
        <w:rPr>
          <w:rFonts w:ascii="Mangal" w:hAnsi="Mangal" w:hint="cs"/>
          <w:b/>
          <w:bCs/>
          <w:szCs w:val="22"/>
          <w:cs/>
        </w:rPr>
        <w:t>(श्री कृष्‍णपाल गुर्जर)</w:t>
      </w:r>
      <w:r>
        <w:rPr>
          <w:rFonts w:ascii="Mangal" w:hAnsi="Mangal" w:hint="cs"/>
          <w:b/>
          <w:bCs/>
          <w:color w:val="000000"/>
          <w:szCs w:val="22"/>
          <w:cs/>
        </w:rPr>
        <w:t xml:space="preserve"> </w:t>
      </w:r>
    </w:p>
    <w:p w:rsidR="004F7CA1" w:rsidRDefault="004F7CA1" w:rsidP="004F7CA1">
      <w:pPr>
        <w:rPr>
          <w:rFonts w:ascii="Mangal" w:hAnsi="Mangal" w:hint="cs"/>
          <w:szCs w:val="22"/>
        </w:rPr>
      </w:pPr>
      <w:r w:rsidRPr="00C56A88">
        <w:rPr>
          <w:rFonts w:ascii="Mangal" w:hAnsi="Mangal"/>
          <w:b/>
          <w:bCs/>
          <w:szCs w:val="22"/>
          <w:cs/>
        </w:rPr>
        <w:t>(क)</w:t>
      </w:r>
      <w:r>
        <w:rPr>
          <w:rFonts w:ascii="Mangal" w:hAnsi="Mangal" w:hint="cs"/>
          <w:szCs w:val="22"/>
          <w:cs/>
        </w:rPr>
        <w:t xml:space="preserve"> जी</w:t>
      </w:r>
      <w:r>
        <w:rPr>
          <w:rFonts w:ascii="Mangal" w:hAnsi="Mangal" w:hint="cs"/>
          <w:szCs w:val="22"/>
        </w:rPr>
        <w:t>,</w:t>
      </w:r>
      <w:r>
        <w:rPr>
          <w:rFonts w:ascii="Mangal" w:hAnsi="Mangal" w:hint="cs"/>
          <w:szCs w:val="22"/>
          <w:cs/>
        </w:rPr>
        <w:t xml:space="preserve"> नहीं।</w:t>
      </w:r>
    </w:p>
    <w:p w:rsidR="004F7CA1" w:rsidRDefault="004F7CA1" w:rsidP="004F7CA1">
      <w:pPr>
        <w:rPr>
          <w:rFonts w:ascii="Mangal" w:hAnsi="Mangal" w:hint="cs"/>
          <w:szCs w:val="22"/>
        </w:rPr>
      </w:pPr>
      <w:r w:rsidRPr="00C56A88">
        <w:rPr>
          <w:rFonts w:ascii="Mangal" w:hAnsi="Mangal"/>
          <w:b/>
          <w:bCs/>
          <w:szCs w:val="22"/>
          <w:cs/>
        </w:rPr>
        <w:t>(ख)</w:t>
      </w:r>
      <w:r>
        <w:rPr>
          <w:rFonts w:ascii="Mangal" w:hAnsi="Mangal" w:hint="cs"/>
          <w:szCs w:val="22"/>
          <w:cs/>
        </w:rPr>
        <w:t xml:space="preserve"> प्रश्‍न पैदा नहीं होता।</w:t>
      </w:r>
    </w:p>
    <w:p w:rsidR="004F7CA1" w:rsidRDefault="004F7CA1" w:rsidP="004F7CA1">
      <w:pPr>
        <w:jc w:val="both"/>
        <w:rPr>
          <w:rFonts w:ascii="Mangal" w:hAnsi="Mangal" w:hint="cs"/>
          <w:szCs w:val="22"/>
        </w:rPr>
      </w:pPr>
      <w:r w:rsidRPr="00C56A88">
        <w:rPr>
          <w:rFonts w:ascii="Mangal" w:hAnsi="Mangal" w:hint="cs"/>
          <w:b/>
          <w:bCs/>
          <w:szCs w:val="22"/>
          <w:cs/>
        </w:rPr>
        <w:t>(ग) और (घ)</w:t>
      </w:r>
      <w:r>
        <w:rPr>
          <w:rFonts w:ascii="Mangal" w:hAnsi="Mangal" w:hint="cs"/>
          <w:szCs w:val="22"/>
          <w:cs/>
        </w:rPr>
        <w:t xml:space="preserve"> सड़क परिवहन और राजमार्ग मंत्रालय तथा भारतीय राष्‍ट्रीय राजमार्ग प्राधिकरण (एनएचएआई) ने राष्‍ट्रीय राजमार्गों को शीघ्र पूरा करने के लिए कई उपाय किये हैं जिनमें भूमि अधिग्रहण और अन्‍य सांविधिक मंजूरियों की प्रक्रिया को कारगर बनाना</w:t>
      </w:r>
      <w:r>
        <w:rPr>
          <w:rFonts w:ascii="Mangal" w:hAnsi="Mangal" w:hint="cs"/>
          <w:szCs w:val="22"/>
        </w:rPr>
        <w:t>,</w:t>
      </w:r>
      <w:r>
        <w:rPr>
          <w:rFonts w:ascii="Mangal" w:hAnsi="Mangal" w:hint="cs"/>
          <w:szCs w:val="22"/>
          <w:cs/>
        </w:rPr>
        <w:t xml:space="preserve"> रियायतग्राहियों का सामंजस्‍यपूर्ण प्रतिस्‍थापन</w:t>
      </w:r>
      <w:r>
        <w:rPr>
          <w:rFonts w:ascii="Mangal" w:hAnsi="Mangal" w:hint="cs"/>
          <w:szCs w:val="22"/>
        </w:rPr>
        <w:t>,</w:t>
      </w:r>
      <w:r>
        <w:rPr>
          <w:rFonts w:ascii="Mangal" w:hAnsi="Mangal" w:hint="cs"/>
          <w:szCs w:val="22"/>
          <w:cs/>
        </w:rPr>
        <w:t xml:space="preserve"> रियायतग्राहियों द्वारा कोट किये गये प्रीमियम का पुन:निर्धारण</w:t>
      </w:r>
      <w:r>
        <w:rPr>
          <w:rFonts w:ascii="Mangal" w:hAnsi="Mangal" w:hint="cs"/>
          <w:szCs w:val="22"/>
        </w:rPr>
        <w:t>,</w:t>
      </w:r>
      <w:r>
        <w:rPr>
          <w:rFonts w:ascii="Mangal" w:hAnsi="Mangal" w:hint="cs"/>
          <w:szCs w:val="22"/>
          <w:cs/>
        </w:rPr>
        <w:t xml:space="preserve"> सड़क क्षेत्र के ऋणों का प्रतिभूतिकरण</w:t>
      </w:r>
      <w:r>
        <w:rPr>
          <w:rFonts w:ascii="Mangal" w:hAnsi="Mangal" w:hint="cs"/>
          <w:szCs w:val="22"/>
        </w:rPr>
        <w:t>,</w:t>
      </w:r>
      <w:r>
        <w:rPr>
          <w:rFonts w:ascii="Mangal" w:hAnsi="Mangal" w:hint="cs"/>
          <w:szCs w:val="22"/>
          <w:cs/>
        </w:rPr>
        <w:t xml:space="preserve"> विवाद समाधान तंत्र को सूचारू बनाना और अन्‍य मंत्रालय के साथ घनिष्‍ट समन्‍वय स्‍थापित करना शामिल है। पर्यावरण और वन मंत्रालय (एमओईएफ) ने भी रैखीय परियोजनाओं के लिए पर्यावरण मंजूरी को वन स्‍वीकृति से अलग कर लिया है। राष्‍ट्रीय राजमार्ग परियोजनाओं  के सुदृढ़ीकरण और चौड़ीकरण के कार्यों को नयी परियोजनाओं से भिन्‍न माना गया है और वन रहित क्षेत्रों में राष्‍ट्रीय राजमार्गों के निर्माण की अनुमति दे दी है। भारतीय रिजर्व बैंक ने भी सभी अनुसूचित वाणिज्‍यिक बैंकों को</w:t>
      </w:r>
      <w:r>
        <w:rPr>
          <w:rFonts w:ascii="Mangal" w:hAnsi="Mangal" w:hint="cs"/>
          <w:szCs w:val="22"/>
        </w:rPr>
        <w:t>,</w:t>
      </w:r>
      <w:r>
        <w:rPr>
          <w:rFonts w:ascii="Mangal" w:hAnsi="Mangal" w:hint="cs"/>
          <w:szCs w:val="22"/>
          <w:cs/>
        </w:rPr>
        <w:t xml:space="preserve"> सड़क क्षेत्र के ऋण को देय ऋण की 90 प्रतिशत सीमाओं के भीतर सुरक्षित रखने की हिदायत दी है ताकि बैंक ऋण का बड़ा भाग सड़क क्षेत्र को दिया जा सके और उस पर होने वाली लागत को कम किया जा सके।</w:t>
      </w:r>
    </w:p>
    <w:p w:rsidR="004F7CA1" w:rsidRPr="00FD3BBA" w:rsidRDefault="004F7CA1" w:rsidP="004F7CA1">
      <w:pPr>
        <w:jc w:val="center"/>
        <w:rPr>
          <w:szCs w:val="24"/>
        </w:rPr>
      </w:pPr>
      <w:r>
        <w:rPr>
          <w:rFonts w:ascii="Mangal" w:hAnsi="Mangal" w:hint="cs"/>
          <w:szCs w:val="22"/>
          <w:cs/>
        </w:rPr>
        <w:t>****</w:t>
      </w:r>
    </w:p>
    <w:p w:rsidR="00584ED0" w:rsidRDefault="00584ED0"/>
    <w:sectPr w:rsidR="00584ED0" w:rsidSect="00C56A88">
      <w:pgSz w:w="12240" w:h="15840"/>
      <w:pgMar w:top="11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CA1"/>
    <w:rsid w:val="001610D1"/>
    <w:rsid w:val="001B113F"/>
    <w:rsid w:val="004F7CA1"/>
    <w:rsid w:val="00584ED0"/>
    <w:rsid w:val="00C15CC6"/>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A1"/>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2014-07-25T17:38:00Z</dcterms:created>
  <dcterms:modified xsi:type="dcterms:W3CDTF">2014-07-25T17:38:00Z</dcterms:modified>
</cp:coreProperties>
</file>