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DC" w:rsidRPr="003A1953" w:rsidRDefault="00BD6DDC" w:rsidP="00BD6DDC">
      <w:pPr>
        <w:jc w:val="center"/>
        <w:rPr>
          <w:rFonts w:ascii="Mangal" w:hAnsi="Mangal" w:cs="Mangal"/>
          <w:b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सरकार</w:t>
      </w:r>
    </w:p>
    <w:p w:rsidR="00BD6DDC" w:rsidRPr="003A1953" w:rsidRDefault="00BD6DDC" w:rsidP="00BD6DDC">
      <w:pPr>
        <w:jc w:val="center"/>
        <w:rPr>
          <w:rFonts w:ascii="Mangal" w:hAnsi="Mangal" w:cs="Mangal"/>
          <w:b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मंत्रालय</w:t>
      </w:r>
    </w:p>
    <w:p w:rsidR="00BD6DDC" w:rsidRPr="003A1953" w:rsidRDefault="00BD6DDC" w:rsidP="00BD6DDC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</w:rPr>
        <w:t>....</w:t>
      </w:r>
    </w:p>
    <w:p w:rsidR="00BD6DDC" w:rsidRPr="003A1953" w:rsidRDefault="00BD6DDC" w:rsidP="00BD6DDC">
      <w:pPr>
        <w:jc w:val="center"/>
        <w:rPr>
          <w:rFonts w:ascii="Mangal" w:hAnsi="Mangal" w:cs="Mangal"/>
          <w:b/>
          <w:sz w:val="20"/>
          <w:szCs w:val="20"/>
        </w:rPr>
      </w:pP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</w:p>
    <w:p w:rsidR="00BD6DDC" w:rsidRPr="003A1953" w:rsidRDefault="00BD6DDC" w:rsidP="00BD6DDC">
      <w:pPr>
        <w:jc w:val="center"/>
        <w:rPr>
          <w:rFonts w:ascii="Mangal" w:hAnsi="Mangal" w:cs="Mangal"/>
          <w:b/>
          <w:sz w:val="20"/>
          <w:szCs w:val="20"/>
          <w:lang w:bidi="hi-IN"/>
        </w:rPr>
      </w:pP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="000D00E8">
        <w:rPr>
          <w:rFonts w:ascii="Mangal" w:hAnsi="Mangal" w:cs="Mangal"/>
          <w:b/>
          <w:bCs/>
          <w:sz w:val="20"/>
          <w:szCs w:val="20"/>
          <w:lang w:bidi="hi-IN"/>
        </w:rPr>
        <w:t>अता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रांकित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3A1953">
        <w:rPr>
          <w:rFonts w:ascii="Mangal" w:hAnsi="Mangal" w:cs="Mangal"/>
          <w:b/>
          <w:bCs/>
          <w:sz w:val="20"/>
          <w:szCs w:val="20"/>
        </w:rPr>
        <w:t>-</w:t>
      </w:r>
      <w:r w:rsidRPr="003A1953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2073</w:t>
      </w:r>
    </w:p>
    <w:p w:rsidR="00BD6DDC" w:rsidRPr="003A1953" w:rsidRDefault="00BD6DDC" w:rsidP="00BD6DDC">
      <w:pPr>
        <w:jc w:val="center"/>
        <w:rPr>
          <w:rFonts w:ascii="Mangal" w:hAnsi="Mangal" w:cs="Mangal"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जिसका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bookmarkStart w:id="0" w:name="_GoBack"/>
      <w:bookmarkEnd w:id="0"/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="000D00E8">
        <w:rPr>
          <w:rFonts w:ascii="Mangal" w:hAnsi="Mangal" w:cs="Mangal"/>
          <w:b/>
          <w:sz w:val="20"/>
          <w:szCs w:val="20"/>
        </w:rPr>
        <w:t xml:space="preserve">28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जुलाई</w:t>
      </w:r>
      <w:r w:rsidRPr="003A1953">
        <w:rPr>
          <w:rFonts w:ascii="Mangal" w:hAnsi="Mangal" w:cs="Mangal"/>
          <w:b/>
          <w:bCs/>
          <w:sz w:val="20"/>
          <w:szCs w:val="20"/>
        </w:rPr>
        <w:t>,</w:t>
      </w:r>
      <w:r w:rsidRPr="003A1953">
        <w:rPr>
          <w:rFonts w:ascii="Mangal" w:hAnsi="Mangal" w:cs="Mangal"/>
          <w:b/>
          <w:sz w:val="20"/>
          <w:szCs w:val="20"/>
        </w:rPr>
        <w:t xml:space="preserve"> 2014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दिया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जाना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।</w:t>
      </w:r>
    </w:p>
    <w:p w:rsidR="00BD6DDC" w:rsidRPr="00B310C0" w:rsidRDefault="00BD6DDC" w:rsidP="00BD6DDC">
      <w:pPr>
        <w:ind w:left="360" w:hanging="360"/>
        <w:jc w:val="center"/>
        <w:rPr>
          <w:rFonts w:ascii="Mangal" w:hAnsi="Mangal" w:cs="Mangal"/>
          <w:b/>
          <w:bCs/>
          <w:sz w:val="10"/>
          <w:szCs w:val="10"/>
        </w:rPr>
      </w:pPr>
    </w:p>
    <w:p w:rsidR="00BD6DDC" w:rsidRPr="003A1953" w:rsidRDefault="00BD6DDC" w:rsidP="00BD6DDC">
      <w:pPr>
        <w:jc w:val="center"/>
        <w:rPr>
          <w:rFonts w:ascii="Mangal" w:hAnsi="Mangal" w:cs="Mangal"/>
          <w:b/>
          <w:bCs/>
          <w:sz w:val="20"/>
          <w:szCs w:val="20"/>
          <w:lang w:bidi="hi-IN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बीबीएमबी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द्वारा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तलवाड़ा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खाली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मकानों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की</w:t>
      </w:r>
    </w:p>
    <w:p w:rsidR="00BD6DDC" w:rsidRPr="003A1953" w:rsidRDefault="00BD6DDC" w:rsidP="00BD6DDC">
      <w:pPr>
        <w:jc w:val="center"/>
        <w:rPr>
          <w:rFonts w:ascii="Mangal" w:hAnsi="Mangal" w:cs="Mangal"/>
          <w:b/>
          <w:bCs/>
          <w:sz w:val="20"/>
          <w:szCs w:val="20"/>
          <w:lang w:bidi="hi-IN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नीलामी</w:t>
      </w:r>
    </w:p>
    <w:p w:rsidR="00BD6DDC" w:rsidRPr="00B310C0" w:rsidRDefault="00BD6DDC" w:rsidP="00BD6DDC">
      <w:pPr>
        <w:jc w:val="center"/>
        <w:rPr>
          <w:rFonts w:ascii="Mangal" w:hAnsi="Mangal" w:cs="Mangal"/>
          <w:b/>
          <w:bCs/>
          <w:sz w:val="10"/>
          <w:szCs w:val="10"/>
          <w:lang w:bidi="hi-IN"/>
        </w:rPr>
      </w:pPr>
    </w:p>
    <w:p w:rsidR="00BD6DDC" w:rsidRPr="003A1953" w:rsidRDefault="00BD6DDC" w:rsidP="00BD6DDC">
      <w:pPr>
        <w:jc w:val="both"/>
        <w:rPr>
          <w:rFonts w:ascii="Mangal" w:hAnsi="Mangal" w:cs="Mangal"/>
          <w:b/>
          <w:bCs/>
          <w:sz w:val="20"/>
          <w:szCs w:val="20"/>
          <w:lang w:bidi="hi-IN"/>
        </w:rPr>
      </w:pP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2073.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अविनाश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राय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खन्नाः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</w:p>
    <w:p w:rsidR="00BD6DDC" w:rsidRPr="00B310C0" w:rsidRDefault="00BD6DDC" w:rsidP="00BD6DDC">
      <w:pPr>
        <w:jc w:val="both"/>
        <w:rPr>
          <w:rFonts w:ascii="Mangal" w:hAnsi="Mangal" w:cs="Mangal"/>
          <w:b/>
          <w:bCs/>
          <w:sz w:val="8"/>
          <w:szCs w:val="8"/>
          <w:lang w:bidi="hi-IN"/>
        </w:rPr>
      </w:pPr>
    </w:p>
    <w:p w:rsidR="00BD6DDC" w:rsidRPr="003A1953" w:rsidRDefault="00BD6DDC" w:rsidP="00BD6DDC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3A1953">
        <w:rPr>
          <w:rFonts w:ascii="Kruti Dev 010" w:hAnsi="Kruti Dev 010" w:cs="Mangal" w:hint="cs"/>
          <w:b/>
          <w:bCs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मंत्री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बताने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कृपा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करेंगे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किः</w:t>
      </w:r>
    </w:p>
    <w:p w:rsidR="00BD6DDC" w:rsidRPr="00B310C0" w:rsidRDefault="00BD6DDC" w:rsidP="00BD6DDC">
      <w:pPr>
        <w:jc w:val="both"/>
        <w:rPr>
          <w:rFonts w:ascii="Mangal" w:hAnsi="Mangal" w:cs="Mangal"/>
          <w:b/>
          <w:bCs/>
          <w:sz w:val="10"/>
          <w:szCs w:val="10"/>
          <w:lang w:bidi="hi-IN"/>
        </w:rPr>
      </w:pPr>
    </w:p>
    <w:p w:rsidR="00BD6DDC" w:rsidRPr="003A1953" w:rsidRDefault="00BD6DDC" w:rsidP="00BD6DDC">
      <w:pPr>
        <w:ind w:left="450" w:hanging="45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भाखड़ा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ब्यास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प्रबंधन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बोर्ड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बीबीएमबी)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द्वारा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पंजाब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तलवाड़ा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टाउनशिप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कर्मचारियों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लिए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बड़ी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संख्या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मकान/फ्लैट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बनाए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गए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थे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हां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,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तत्संबंधी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ब्यौरा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3A1953">
        <w:rPr>
          <w:rFonts w:ascii="Mangal" w:hAnsi="Mangal" w:cs="Mangal"/>
          <w:sz w:val="20"/>
          <w:szCs w:val="20"/>
          <w:lang w:bidi="hi-IN"/>
        </w:rPr>
        <w:t>;</w:t>
      </w:r>
    </w:p>
    <w:p w:rsidR="00BD6DDC" w:rsidRPr="00B310C0" w:rsidRDefault="00BD6DDC" w:rsidP="00BD6DDC">
      <w:pPr>
        <w:ind w:left="450" w:hanging="450"/>
        <w:jc w:val="both"/>
        <w:rPr>
          <w:rFonts w:ascii="Mangal" w:hAnsi="Mangal" w:cs="Mangal"/>
          <w:sz w:val="10"/>
          <w:szCs w:val="10"/>
          <w:lang w:bidi="hi-IN"/>
        </w:rPr>
      </w:pPr>
    </w:p>
    <w:p w:rsidR="00BD6DDC" w:rsidRPr="003A1953" w:rsidRDefault="00BD6DDC" w:rsidP="00BD6DDC">
      <w:pPr>
        <w:ind w:left="450" w:hanging="45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ख)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इन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मकानों/फ्लैटों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निर्माण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कितनी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धनराशि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खर्च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हुई</w:t>
      </w:r>
      <w:r w:rsidRPr="003A1953">
        <w:rPr>
          <w:rFonts w:ascii="Mangal" w:hAnsi="Mangal" w:cs="Mangal"/>
          <w:sz w:val="20"/>
          <w:szCs w:val="20"/>
          <w:lang w:bidi="hi-IN"/>
        </w:rPr>
        <w:t>;</w:t>
      </w:r>
    </w:p>
    <w:p w:rsidR="00BD6DDC" w:rsidRPr="00B310C0" w:rsidRDefault="00BD6DDC" w:rsidP="00BD6DDC">
      <w:pPr>
        <w:ind w:left="450" w:hanging="450"/>
        <w:jc w:val="both"/>
        <w:rPr>
          <w:rFonts w:ascii="Mangal" w:hAnsi="Mangal" w:cs="Mangal"/>
          <w:sz w:val="10"/>
          <w:szCs w:val="10"/>
          <w:lang w:bidi="hi-IN"/>
        </w:rPr>
      </w:pPr>
    </w:p>
    <w:p w:rsidR="00BD6DDC" w:rsidRPr="003A1953" w:rsidRDefault="00BD6DDC" w:rsidP="00BD6DDC">
      <w:pPr>
        <w:ind w:left="450" w:hanging="45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ग)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वर्तमान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कितने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मकान/फ्लैट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खाली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पड़े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3A1953">
        <w:rPr>
          <w:rFonts w:ascii="Mangal" w:hAnsi="Mangal" w:cs="Mangal"/>
          <w:sz w:val="20"/>
          <w:szCs w:val="20"/>
          <w:lang w:bidi="hi-IN"/>
        </w:rPr>
        <w:t>;</w:t>
      </w:r>
    </w:p>
    <w:p w:rsidR="00BD6DDC" w:rsidRPr="00B310C0" w:rsidRDefault="00BD6DDC" w:rsidP="00BD6DDC">
      <w:pPr>
        <w:ind w:left="450" w:hanging="450"/>
        <w:jc w:val="both"/>
        <w:rPr>
          <w:rFonts w:ascii="Mangal" w:hAnsi="Mangal" w:cs="Mangal"/>
          <w:sz w:val="8"/>
          <w:szCs w:val="8"/>
          <w:lang w:bidi="hi-IN"/>
        </w:rPr>
      </w:pPr>
    </w:p>
    <w:p w:rsidR="00BD6DDC" w:rsidRPr="003A1953" w:rsidRDefault="00BD6DDC" w:rsidP="00BD6DDC">
      <w:pPr>
        <w:ind w:left="450" w:hanging="45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घ)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स्थानीय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लोग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सेवानिवृत्त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कर्मचारी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अनुमति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दी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जाए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इन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मकानों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खुली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नीलामी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बाजार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मूल्य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खरीदने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इच्छुक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;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और</w:t>
      </w:r>
    </w:p>
    <w:p w:rsidR="00BD6DDC" w:rsidRPr="00B310C0" w:rsidRDefault="00BD6DDC" w:rsidP="00BD6DDC">
      <w:pPr>
        <w:ind w:left="450" w:hanging="450"/>
        <w:jc w:val="both"/>
        <w:rPr>
          <w:rFonts w:ascii="Mangal" w:hAnsi="Mangal" w:cs="Mangal"/>
          <w:sz w:val="10"/>
          <w:szCs w:val="10"/>
          <w:lang w:bidi="hi-IN"/>
        </w:rPr>
      </w:pPr>
    </w:p>
    <w:p w:rsidR="00BD6DDC" w:rsidRPr="003A1953" w:rsidRDefault="00BD6DDC" w:rsidP="00BD6DDC">
      <w:pPr>
        <w:ind w:left="450" w:hanging="45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ङ)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हां</w:t>
      </w:r>
      <w:r w:rsidRPr="003A1953">
        <w:rPr>
          <w:rFonts w:ascii="Mangal" w:hAnsi="Mangal" w:cs="Mangal"/>
          <w:sz w:val="20"/>
          <w:szCs w:val="20"/>
          <w:lang w:bidi="hi-IN"/>
        </w:rPr>
        <w:t>,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इस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सरकार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प्रतिक्रिया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सरकार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इस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तरह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नीलामी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पक्ष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नहीं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इसके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कारण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3A1953">
        <w:rPr>
          <w:rFonts w:ascii="Mangal" w:hAnsi="Mangal" w:cs="Mangal"/>
          <w:sz w:val="20"/>
          <w:szCs w:val="20"/>
          <w:lang w:bidi="hi-IN"/>
        </w:rPr>
        <w:t>?</w:t>
      </w:r>
    </w:p>
    <w:p w:rsidR="00BD6DDC" w:rsidRPr="00B310C0" w:rsidRDefault="00BD6DDC" w:rsidP="00BD6DDC">
      <w:pPr>
        <w:jc w:val="center"/>
        <w:rPr>
          <w:rFonts w:ascii="Mangal" w:hAnsi="Mangal" w:cs="Mangal"/>
          <w:b/>
          <w:bCs/>
          <w:sz w:val="10"/>
          <w:szCs w:val="10"/>
          <w:lang w:bidi="hi-IN"/>
        </w:rPr>
      </w:pPr>
    </w:p>
    <w:p w:rsidR="00BD6DDC" w:rsidRPr="003A1953" w:rsidRDefault="00BD6DDC" w:rsidP="00BD6DDC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</w:p>
    <w:p w:rsidR="00BD6DDC" w:rsidRPr="00B310C0" w:rsidRDefault="00BD6DDC" w:rsidP="00BD6DDC">
      <w:pPr>
        <w:jc w:val="center"/>
        <w:rPr>
          <w:rFonts w:ascii="Mangal" w:hAnsi="Mangal" w:cs="Mangal"/>
          <w:b/>
          <w:sz w:val="10"/>
          <w:szCs w:val="10"/>
        </w:rPr>
      </w:pPr>
    </w:p>
    <w:p w:rsidR="00BD6DDC" w:rsidRPr="003A1953" w:rsidRDefault="00BD6DDC" w:rsidP="00BD6DDC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,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कोयला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नवीन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नवीकरणीय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ऊर्जा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मंत्री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(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स्वतंत्र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प्रभार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>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BD6DDC" w:rsidRPr="00B310C0" w:rsidRDefault="00BD6DDC" w:rsidP="00BD6DDC">
      <w:pPr>
        <w:jc w:val="both"/>
        <w:rPr>
          <w:rFonts w:ascii="Mangal" w:hAnsi="Mangal" w:cs="Mangal"/>
          <w:sz w:val="10"/>
          <w:szCs w:val="10"/>
          <w:lang w:bidi="hi-IN"/>
        </w:rPr>
      </w:pPr>
    </w:p>
    <w:p w:rsidR="00BD6DDC" w:rsidRDefault="00BD6DDC" w:rsidP="00BD6DDC">
      <w:pPr>
        <w:rPr>
          <w:rFonts w:ascii="Mangal" w:hAnsi="Mangal" w:cs="Mangal"/>
          <w:b/>
          <w:bCs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</w:rPr>
        <w:t>(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पीयूष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गोयल</w:t>
      </w:r>
      <w:r w:rsidRPr="003A1953">
        <w:rPr>
          <w:rFonts w:ascii="Mangal" w:hAnsi="Mangal" w:cs="Mangal"/>
          <w:b/>
          <w:bCs/>
          <w:sz w:val="20"/>
          <w:szCs w:val="20"/>
        </w:rPr>
        <w:t>)</w:t>
      </w:r>
    </w:p>
    <w:p w:rsidR="00BD6DDC" w:rsidRDefault="00BD6DDC" w:rsidP="00BD6DDC">
      <w:pPr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b/>
          <w:bCs/>
          <w:sz w:val="20"/>
          <w:szCs w:val="20"/>
        </w:rPr>
        <w:t xml:space="preserve">(क) और (ख) : </w:t>
      </w:r>
      <w:r w:rsidRPr="00B310C0">
        <w:rPr>
          <w:rFonts w:ascii="Mangal" w:hAnsi="Mangal" w:cs="Mangal"/>
          <w:sz w:val="20"/>
          <w:szCs w:val="20"/>
        </w:rPr>
        <w:t xml:space="preserve">जी हाँ, ब्यास बांध परियोजना तलवाड़ा </w:t>
      </w:r>
      <w:r>
        <w:rPr>
          <w:rFonts w:ascii="Mangal" w:hAnsi="Mangal" w:cs="Mangal"/>
          <w:sz w:val="20"/>
          <w:szCs w:val="20"/>
        </w:rPr>
        <w:t>के</w:t>
      </w:r>
      <w:r w:rsidRPr="00B310C0">
        <w:rPr>
          <w:rFonts w:ascii="Mangal" w:hAnsi="Mangal" w:cs="Mangal"/>
          <w:sz w:val="20"/>
          <w:szCs w:val="20"/>
        </w:rPr>
        <w:t xml:space="preserve"> निर्माण </w:t>
      </w:r>
      <w:r>
        <w:rPr>
          <w:rFonts w:ascii="Mangal" w:hAnsi="Mangal" w:cs="Mangal"/>
          <w:sz w:val="20"/>
          <w:szCs w:val="20"/>
        </w:rPr>
        <w:t xml:space="preserve">के </w:t>
      </w:r>
      <w:r w:rsidRPr="00B310C0">
        <w:rPr>
          <w:rFonts w:ascii="Mangal" w:hAnsi="Mangal" w:cs="Mangal"/>
          <w:sz w:val="20"/>
          <w:szCs w:val="20"/>
        </w:rPr>
        <w:t xml:space="preserve">समय उससे संबंधित </w:t>
      </w:r>
      <w:r>
        <w:rPr>
          <w:rFonts w:ascii="Mangal" w:hAnsi="Mangal" w:cs="Mangal"/>
          <w:sz w:val="20"/>
          <w:szCs w:val="20"/>
        </w:rPr>
        <w:t>कामगरों</w:t>
      </w:r>
      <w:r w:rsidRPr="00B310C0">
        <w:rPr>
          <w:rFonts w:ascii="Mangal" w:hAnsi="Mangal" w:cs="Mangal"/>
          <w:sz w:val="20"/>
          <w:szCs w:val="20"/>
        </w:rPr>
        <w:t>, कर्</w:t>
      </w:r>
      <w:r>
        <w:rPr>
          <w:rFonts w:ascii="Mangal" w:hAnsi="Mangal" w:cs="Mangal"/>
          <w:sz w:val="20"/>
          <w:szCs w:val="20"/>
        </w:rPr>
        <w:t>मचारियों एवं अधिकारियों को आवास</w:t>
      </w:r>
      <w:r w:rsidRPr="00B310C0">
        <w:rPr>
          <w:rFonts w:ascii="Mangal" w:hAnsi="Mangal" w:cs="Mangal"/>
          <w:sz w:val="20"/>
          <w:szCs w:val="20"/>
        </w:rPr>
        <w:t xml:space="preserve"> प्रदान करने के </w:t>
      </w:r>
      <w:r>
        <w:rPr>
          <w:rFonts w:ascii="Mangal" w:hAnsi="Mangal" w:cs="Mangal"/>
          <w:sz w:val="20"/>
          <w:szCs w:val="20"/>
        </w:rPr>
        <w:t>लिए</w:t>
      </w:r>
      <w:r w:rsidRPr="00B310C0">
        <w:rPr>
          <w:rFonts w:ascii="Mangal" w:hAnsi="Mangal" w:cs="Mangal"/>
          <w:sz w:val="20"/>
          <w:szCs w:val="20"/>
        </w:rPr>
        <w:t xml:space="preserve"> भाखड़ा ब्यास प्रबंधन बोर्ड (बीबीएमबी)</w:t>
      </w:r>
      <w:r>
        <w:rPr>
          <w:rFonts w:ascii="Mangal" w:hAnsi="Mangal" w:cs="Mangal"/>
          <w:sz w:val="20"/>
          <w:szCs w:val="20"/>
        </w:rPr>
        <w:t xml:space="preserve"> द्वारा</w:t>
      </w:r>
      <w:r w:rsidRPr="00B310C0">
        <w:rPr>
          <w:rFonts w:ascii="Mangal" w:hAnsi="Mangal" w:cs="Mangal"/>
          <w:sz w:val="20"/>
          <w:szCs w:val="20"/>
        </w:rPr>
        <w:t xml:space="preserve"> वर्ष 1962-1965 के दौरान विभिन्न </w:t>
      </w:r>
      <w:r>
        <w:rPr>
          <w:rFonts w:ascii="Mangal" w:hAnsi="Mangal" w:cs="Mangal"/>
          <w:sz w:val="20"/>
          <w:szCs w:val="20"/>
        </w:rPr>
        <w:t>टाइप</w:t>
      </w:r>
      <w:r w:rsidRPr="00B310C0">
        <w:rPr>
          <w:rFonts w:ascii="Mangal" w:hAnsi="Mangal" w:cs="Mangal"/>
          <w:sz w:val="20"/>
          <w:szCs w:val="20"/>
        </w:rPr>
        <w:t xml:space="preserve"> के लगभग 3902 स्थायी घरों का निर्माण </w:t>
      </w:r>
      <w:r>
        <w:rPr>
          <w:rFonts w:ascii="Mangal" w:hAnsi="Mangal" w:cs="Mangal"/>
          <w:sz w:val="20"/>
          <w:szCs w:val="20"/>
        </w:rPr>
        <w:t>किया गया था</w:t>
      </w:r>
      <w:r w:rsidRPr="00B310C0">
        <w:rPr>
          <w:rFonts w:ascii="Mangal" w:hAnsi="Mangal" w:cs="Mangal"/>
          <w:sz w:val="20"/>
          <w:szCs w:val="20"/>
        </w:rPr>
        <w:t xml:space="preserve">। इन घरों/फ्लेटों के निर्माण </w:t>
      </w:r>
      <w:r>
        <w:rPr>
          <w:rFonts w:ascii="Mangal" w:hAnsi="Mangal" w:cs="Mangal"/>
          <w:sz w:val="20"/>
          <w:szCs w:val="20"/>
        </w:rPr>
        <w:t>पर</w:t>
      </w:r>
      <w:r w:rsidRPr="00B310C0">
        <w:rPr>
          <w:rFonts w:ascii="Mangal" w:hAnsi="Mangal" w:cs="Mangal"/>
          <w:sz w:val="20"/>
          <w:szCs w:val="20"/>
        </w:rPr>
        <w:t xml:space="preserve"> 267.60 लाख रूपए की राशि खर्च की गई थी।</w:t>
      </w:r>
    </w:p>
    <w:p w:rsidR="00BD6DDC" w:rsidRPr="00B310C0" w:rsidRDefault="00BD6DDC" w:rsidP="00BD6DDC">
      <w:pPr>
        <w:rPr>
          <w:rFonts w:ascii="Mangal" w:hAnsi="Mangal" w:cs="Mangal"/>
          <w:sz w:val="8"/>
          <w:szCs w:val="8"/>
        </w:rPr>
      </w:pPr>
    </w:p>
    <w:p w:rsidR="00BD6DDC" w:rsidRPr="00B310C0" w:rsidRDefault="00BD6DDC" w:rsidP="00BD6DDC">
      <w:pPr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b/>
          <w:bCs/>
          <w:sz w:val="20"/>
          <w:szCs w:val="20"/>
        </w:rPr>
        <w:t xml:space="preserve">(ग): </w:t>
      </w:r>
      <w:r w:rsidRPr="00B310C0">
        <w:rPr>
          <w:rFonts w:ascii="Mangal" w:hAnsi="Mangal" w:cs="Mangal"/>
          <w:sz w:val="20"/>
          <w:szCs w:val="20"/>
        </w:rPr>
        <w:t>वर्तमान में, लगभग 678 घर खाली पड़े हैं।</w:t>
      </w:r>
    </w:p>
    <w:p w:rsidR="00BD6DDC" w:rsidRPr="00B310C0" w:rsidRDefault="00BD6DDC" w:rsidP="00BD6DDC">
      <w:pPr>
        <w:rPr>
          <w:rFonts w:ascii="Mangal" w:hAnsi="Mangal" w:cs="Mangal"/>
          <w:b/>
          <w:bCs/>
          <w:sz w:val="8"/>
          <w:szCs w:val="8"/>
        </w:rPr>
      </w:pPr>
    </w:p>
    <w:p w:rsidR="00BD6DDC" w:rsidRPr="00B310C0" w:rsidRDefault="00BD6DDC" w:rsidP="00BD6DDC">
      <w:pPr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b/>
          <w:bCs/>
          <w:sz w:val="20"/>
          <w:szCs w:val="20"/>
        </w:rPr>
        <w:t xml:space="preserve">(घ) से (ङ): </w:t>
      </w:r>
      <w:r w:rsidRPr="00B310C0">
        <w:rPr>
          <w:rFonts w:ascii="Mangal" w:hAnsi="Mangal" w:cs="Mangal"/>
          <w:sz w:val="20"/>
          <w:szCs w:val="20"/>
        </w:rPr>
        <w:t>शहरी विकास मंत्रालय, भारत सरकार के वर्तमान नियमों/दिशा-निर्देशों के अनुसार, विभाग को सरकार अथवा सरकार नियंत्रित सांविधिक प्राधिकरणों से संबंधित भूमि</w:t>
      </w:r>
      <w:r>
        <w:rPr>
          <w:rFonts w:ascii="Mangal" w:hAnsi="Mangal" w:cs="Mangal"/>
          <w:sz w:val="20"/>
          <w:szCs w:val="20"/>
        </w:rPr>
        <w:t xml:space="preserve"> की</w:t>
      </w:r>
      <w:r w:rsidRPr="00B310C0">
        <w:rPr>
          <w:rFonts w:ascii="Mangal" w:hAnsi="Mangal" w:cs="Mangal"/>
          <w:sz w:val="20"/>
          <w:szCs w:val="20"/>
        </w:rPr>
        <w:t xml:space="preserve"> बिक्री अथवा दीर्घकालीन </w:t>
      </w:r>
      <w:r>
        <w:rPr>
          <w:rFonts w:ascii="Mangal" w:hAnsi="Mangal" w:cs="Mangal"/>
          <w:sz w:val="20"/>
          <w:szCs w:val="20"/>
        </w:rPr>
        <w:t>पट्टे</w:t>
      </w:r>
      <w:r w:rsidRPr="00B310C0">
        <w:rPr>
          <w:rFonts w:ascii="Mangal" w:hAnsi="Mangal" w:cs="Mangal"/>
          <w:sz w:val="20"/>
          <w:szCs w:val="20"/>
        </w:rPr>
        <w:t xml:space="preserve"> के प्रत्येक मामले में मंत्रिमंडल का </w:t>
      </w:r>
      <w:r>
        <w:rPr>
          <w:rFonts w:ascii="Mangal" w:hAnsi="Mangal" w:cs="Mangal"/>
          <w:sz w:val="20"/>
          <w:szCs w:val="20"/>
        </w:rPr>
        <w:t xml:space="preserve">विशिष्ट </w:t>
      </w:r>
      <w:r w:rsidRPr="00B310C0">
        <w:rPr>
          <w:rFonts w:ascii="Mangal" w:hAnsi="Mangal" w:cs="Mangal"/>
          <w:sz w:val="20"/>
          <w:szCs w:val="20"/>
        </w:rPr>
        <w:t>अनुमोदन लेना होगा। बीबीएमबी से ऐसे घरों की नीलामी के लिए केंद्र सरकार को अभी तक ऐसा कोई प्रस्ताव प्राप्त नहीं हुआ है।</w:t>
      </w:r>
    </w:p>
    <w:p w:rsidR="00BD6DDC" w:rsidRPr="003A1953" w:rsidRDefault="00BD6DDC" w:rsidP="00BD6DDC">
      <w:pPr>
        <w:rPr>
          <w:rFonts w:ascii="Mangal" w:hAnsi="Mangal" w:cs="Mangal"/>
          <w:sz w:val="20"/>
          <w:szCs w:val="20"/>
        </w:rPr>
      </w:pPr>
    </w:p>
    <w:p w:rsidR="005F7739" w:rsidRDefault="00BD6DDC" w:rsidP="00BD6DDC">
      <w:pPr>
        <w:jc w:val="center"/>
      </w:pPr>
      <w:r w:rsidRPr="003A1953">
        <w:rPr>
          <w:sz w:val="20"/>
          <w:szCs w:val="20"/>
        </w:rPr>
        <w:t>********</w:t>
      </w:r>
    </w:p>
    <w:sectPr w:rsidR="005F7739" w:rsidSect="00171C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CD" w:rsidRDefault="008D32CD" w:rsidP="00171CF5">
      <w:r>
        <w:separator/>
      </w:r>
    </w:p>
  </w:endnote>
  <w:endnote w:type="continuationSeparator" w:id="0">
    <w:p w:rsidR="008D32CD" w:rsidRDefault="008D32CD" w:rsidP="0017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DB" w:rsidRPr="001C3FDB" w:rsidRDefault="000D00E8">
    <w:pPr>
      <w:pStyle w:val="Footer"/>
      <w:rPr>
        <w:sz w:val="8"/>
        <w:szCs w:val="8"/>
      </w:rPr>
    </w:pPr>
    <w:r w:rsidRPr="001C3FDB">
      <w:rPr>
        <w:sz w:val="8"/>
        <w:szCs w:val="8"/>
        <w:lang w:val="en-US"/>
      </w:rPr>
      <w:t>Leno</w:t>
    </w:r>
  </w:p>
  <w:p w:rsidR="003A1953" w:rsidRDefault="008D3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CD" w:rsidRDefault="008D32CD" w:rsidP="00171CF5">
      <w:r>
        <w:separator/>
      </w:r>
    </w:p>
  </w:footnote>
  <w:footnote w:type="continuationSeparator" w:id="0">
    <w:p w:rsidR="008D32CD" w:rsidRDefault="008D32CD" w:rsidP="0017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48FD"/>
    <w:multiLevelType w:val="hybridMultilevel"/>
    <w:tmpl w:val="FED49EE4"/>
    <w:lvl w:ilvl="0" w:tplc="0B6A3094">
      <w:start w:val="1"/>
      <w:numFmt w:val="hindiVowels"/>
      <w:lvlText w:val="(%1)"/>
      <w:lvlJc w:val="left"/>
      <w:pPr>
        <w:ind w:left="435" w:hanging="43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12A15"/>
    <w:multiLevelType w:val="hybridMultilevel"/>
    <w:tmpl w:val="881893BA"/>
    <w:lvl w:ilvl="0" w:tplc="B2027014">
      <w:start w:val="1"/>
      <w:numFmt w:val="hindiVowels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935"/>
    <w:rsid w:val="000D00E8"/>
    <w:rsid w:val="00171CF5"/>
    <w:rsid w:val="00406935"/>
    <w:rsid w:val="008D32CD"/>
    <w:rsid w:val="0098600E"/>
    <w:rsid w:val="00BD6DDC"/>
    <w:rsid w:val="00F10118"/>
    <w:rsid w:val="00F6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6DD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BD6D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D6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6DD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D6DDC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BD6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2014-07-28T04:08:00Z</dcterms:created>
  <dcterms:modified xsi:type="dcterms:W3CDTF">2014-07-28T04:08:00Z</dcterms:modified>
</cp:coreProperties>
</file>