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A6" w:rsidRPr="003A1953" w:rsidRDefault="00B015A6" w:rsidP="00B015A6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भारत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सरकार</w:t>
      </w:r>
    </w:p>
    <w:p w:rsidR="00B015A6" w:rsidRPr="003A1953" w:rsidRDefault="00B015A6" w:rsidP="00B015A6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मंत्रालय</w:t>
      </w:r>
    </w:p>
    <w:p w:rsidR="00B015A6" w:rsidRPr="003A1953" w:rsidRDefault="00B015A6" w:rsidP="00B015A6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....</w:t>
      </w:r>
    </w:p>
    <w:p w:rsidR="00B015A6" w:rsidRPr="003A1953" w:rsidRDefault="00B015A6" w:rsidP="00B015A6">
      <w:pPr>
        <w:jc w:val="center"/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सभा</w:t>
      </w:r>
    </w:p>
    <w:p w:rsidR="00B015A6" w:rsidRPr="003A1953" w:rsidRDefault="00B015A6" w:rsidP="00B015A6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अता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रांकित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प्रश्न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संख्या</w:t>
      </w:r>
      <w:r w:rsidRPr="003A1953">
        <w:rPr>
          <w:rFonts w:ascii="Mangal" w:hAnsi="Mangal" w:cs="Mangal"/>
          <w:b/>
          <w:bCs/>
          <w:sz w:val="20"/>
          <w:szCs w:val="20"/>
        </w:rPr>
        <w:t>-</w:t>
      </w:r>
      <w:r w:rsidRPr="003A1953"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2069</w:t>
      </w:r>
    </w:p>
    <w:p w:rsidR="00B015A6" w:rsidRPr="003A1953" w:rsidRDefault="00B015A6" w:rsidP="00B015A6">
      <w:pPr>
        <w:jc w:val="center"/>
        <w:rPr>
          <w:rFonts w:ascii="Mangal" w:hAnsi="Mangal" w:cs="Mangal"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>
        <w:rPr>
          <w:rFonts w:ascii="Mangal" w:hAnsi="Mangal" w:cs="Mangal" w:hint="cs"/>
          <w:b/>
          <w:bCs/>
          <w:sz w:val="20"/>
          <w:szCs w:val="20"/>
          <w:cs/>
          <w:lang w:bidi="hi-IN"/>
        </w:rPr>
        <w:t>28 जु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लाई</w:t>
      </w:r>
      <w:r w:rsidRPr="003A1953">
        <w:rPr>
          <w:rFonts w:ascii="Mangal" w:hAnsi="Mangal" w:cs="Mangal"/>
          <w:b/>
          <w:bCs/>
          <w:sz w:val="20"/>
          <w:szCs w:val="20"/>
        </w:rPr>
        <w:t>,</w:t>
      </w:r>
      <w:r w:rsidRPr="003A1953">
        <w:rPr>
          <w:rFonts w:ascii="Mangal" w:hAnsi="Mangal" w:cs="Mangal"/>
          <w:b/>
          <w:sz w:val="20"/>
          <w:szCs w:val="20"/>
        </w:rPr>
        <w:t xml:space="preserve"> 2014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दिया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जाना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।</w:t>
      </w:r>
    </w:p>
    <w:p w:rsidR="00B015A6" w:rsidRPr="003A1953" w:rsidRDefault="00B015A6" w:rsidP="00B015A6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</w:rPr>
      </w:pPr>
    </w:p>
    <w:p w:rsidR="00B015A6" w:rsidRPr="003A1953" w:rsidRDefault="00B015A6" w:rsidP="00B015A6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  <w:r>
        <w:rPr>
          <w:rFonts w:ascii="Mangal" w:hAnsi="Mangal" w:cs="Mangal"/>
          <w:b/>
          <w:bCs/>
          <w:sz w:val="20"/>
          <w:szCs w:val="20"/>
          <w:cs/>
          <w:lang w:bidi="hi-IN"/>
        </w:rPr>
        <w:t>एनएचपीसी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परियोजनाएं</w:t>
      </w:r>
    </w:p>
    <w:p w:rsidR="00B015A6" w:rsidRPr="003A1953" w:rsidRDefault="00B015A6" w:rsidP="00B015A6">
      <w:pPr>
        <w:ind w:left="360" w:hanging="360"/>
        <w:jc w:val="center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B015A6" w:rsidRPr="003A1953" w:rsidRDefault="00B015A6" w:rsidP="00B015A6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2069.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प्रमोद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तिवारीः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</w:p>
    <w:p w:rsidR="00B015A6" w:rsidRPr="003A1953" w:rsidRDefault="00B015A6" w:rsidP="00B015A6">
      <w:pPr>
        <w:ind w:left="360" w:hanging="360"/>
        <w:jc w:val="both"/>
        <w:rPr>
          <w:rFonts w:ascii="Mangal" w:hAnsi="Mangal" w:cs="Mangal"/>
          <w:b/>
          <w:bCs/>
          <w:sz w:val="20"/>
          <w:szCs w:val="20"/>
          <w:lang w:bidi="hi-IN"/>
        </w:rPr>
      </w:pPr>
    </w:p>
    <w:p w:rsidR="00B015A6" w:rsidRPr="003A1953" w:rsidRDefault="00B015A6" w:rsidP="00B015A6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यह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बताने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कृपा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करेंगे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किः</w:t>
      </w:r>
    </w:p>
    <w:p w:rsidR="00B015A6" w:rsidRPr="003A1953" w:rsidRDefault="00B015A6" w:rsidP="00B015A6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B015A6" w:rsidRPr="003A1953" w:rsidRDefault="00B015A6" w:rsidP="00B015A6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31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दिसम्बर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2013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स्थिति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अनुसार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एनएचपीसी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संस्थापित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तथा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उनकी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उत्पादन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क्षमता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कितनी-कितनी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;</w:t>
      </w:r>
    </w:p>
    <w:p w:rsidR="00B015A6" w:rsidRPr="003A1953" w:rsidRDefault="00B015A6" w:rsidP="00B015A6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</w:p>
    <w:p w:rsidR="00B015A6" w:rsidRPr="003A1953" w:rsidRDefault="00B015A6" w:rsidP="00B015A6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ख)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उस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तिथि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स्थिति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अनुसार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उन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ब्यौरा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क्या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पूरा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होने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निर्धारित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समय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पीछे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चल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रही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;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और</w:t>
      </w:r>
    </w:p>
    <w:p w:rsidR="00B015A6" w:rsidRPr="003A1953" w:rsidRDefault="00B015A6" w:rsidP="00B015A6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</w:p>
    <w:p w:rsidR="00B015A6" w:rsidRPr="003A1953" w:rsidRDefault="00B015A6" w:rsidP="00B015A6">
      <w:pPr>
        <w:ind w:left="450" w:hanging="450"/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sz w:val="20"/>
          <w:szCs w:val="20"/>
          <w:lang w:bidi="hi-IN"/>
        </w:rPr>
        <w:t>(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ग)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इन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परियोजनाओं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को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परियोजना-वार</w:t>
      </w:r>
      <w:r w:rsidRPr="003A1953">
        <w:rPr>
          <w:rFonts w:ascii="Mangal" w:hAnsi="Mangal" w:cs="Mangal"/>
          <w:sz w:val="20"/>
          <w:szCs w:val="20"/>
          <w:lang w:bidi="hi-IN"/>
        </w:rPr>
        <w:t>,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किस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तारीख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तक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पूरा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कर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लिए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जाने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की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संभावना</w:t>
      </w:r>
      <w:r w:rsidRPr="003A1953">
        <w:rPr>
          <w:rFonts w:ascii="Kruti Dev 010" w:hAnsi="Kruti Dev 010" w:cs="Mangal" w:hint="cs"/>
          <w:sz w:val="20"/>
          <w:szCs w:val="20"/>
          <w:cs/>
          <w:lang w:bidi="hi-IN"/>
        </w:rPr>
        <w:t xml:space="preserve"> </w:t>
      </w:r>
      <w:r w:rsidRPr="003A1953">
        <w:rPr>
          <w:rFonts w:ascii="Mangal" w:hAnsi="Mangal" w:cs="Mangal"/>
          <w:sz w:val="20"/>
          <w:szCs w:val="20"/>
          <w:cs/>
          <w:lang w:bidi="hi-IN"/>
        </w:rPr>
        <w:t>है</w:t>
      </w:r>
      <w:r w:rsidRPr="003A1953">
        <w:rPr>
          <w:rFonts w:ascii="Mangal" w:hAnsi="Mangal" w:cs="Mangal"/>
          <w:sz w:val="20"/>
          <w:szCs w:val="20"/>
          <w:lang w:bidi="hi-IN"/>
        </w:rPr>
        <w:t>?</w:t>
      </w:r>
    </w:p>
    <w:p w:rsidR="00B015A6" w:rsidRPr="003A1953" w:rsidRDefault="00B015A6" w:rsidP="00B015A6">
      <w:pPr>
        <w:ind w:left="360" w:hanging="360"/>
        <w:jc w:val="both"/>
        <w:rPr>
          <w:rFonts w:ascii="Mangal" w:hAnsi="Mangal" w:cs="Mangal"/>
          <w:sz w:val="20"/>
          <w:szCs w:val="20"/>
          <w:lang w:bidi="hi-IN"/>
        </w:rPr>
      </w:pPr>
    </w:p>
    <w:p w:rsidR="00B015A6" w:rsidRPr="003A1953" w:rsidRDefault="00B015A6" w:rsidP="00B015A6">
      <w:pPr>
        <w:jc w:val="center"/>
        <w:rPr>
          <w:rFonts w:ascii="Mangal" w:hAnsi="Mangal" w:cs="Mangal"/>
          <w:b/>
          <w:bCs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उत्तर</w:t>
      </w:r>
    </w:p>
    <w:p w:rsidR="00B015A6" w:rsidRPr="003A1953" w:rsidRDefault="00B015A6" w:rsidP="00B015A6">
      <w:pPr>
        <w:jc w:val="center"/>
        <w:rPr>
          <w:rFonts w:ascii="Mangal" w:hAnsi="Mangal" w:cs="Mangal"/>
          <w:b/>
          <w:sz w:val="20"/>
          <w:szCs w:val="20"/>
        </w:rPr>
      </w:pPr>
    </w:p>
    <w:p w:rsidR="00B015A6" w:rsidRPr="003A1953" w:rsidRDefault="00B015A6" w:rsidP="00B015A6">
      <w:pPr>
        <w:jc w:val="both"/>
        <w:rPr>
          <w:rFonts w:ascii="Mangal" w:hAnsi="Mangal" w:cs="Mangal"/>
          <w:sz w:val="20"/>
          <w:szCs w:val="20"/>
          <w:lang w:bidi="hi-IN"/>
        </w:rPr>
      </w:pP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विद्युत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,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कोयला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एवं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नवीन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और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नवीकरणीय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ऊर्जा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राज्य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मंत्री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स्वतंत्र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प्रभार</w:t>
      </w:r>
      <w:r w:rsidRPr="003A1953">
        <w:rPr>
          <w:rFonts w:ascii="Mangal" w:hAnsi="Mangal" w:cs="Mangal"/>
          <w:b/>
          <w:bCs/>
          <w:sz w:val="20"/>
          <w:szCs w:val="20"/>
          <w:lang w:bidi="hi-IN"/>
        </w:rPr>
        <w:t>)</w:t>
      </w:r>
      <w:r w:rsidRPr="003A1953"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B015A6" w:rsidRPr="003A1953" w:rsidRDefault="00B015A6" w:rsidP="00B015A6">
      <w:pPr>
        <w:jc w:val="both"/>
        <w:rPr>
          <w:rFonts w:ascii="Mangal" w:hAnsi="Mangal" w:cs="Mangal"/>
          <w:sz w:val="20"/>
          <w:szCs w:val="20"/>
          <w:lang w:bidi="hi-IN"/>
        </w:rPr>
      </w:pPr>
    </w:p>
    <w:p w:rsidR="00B015A6" w:rsidRPr="003A1953" w:rsidRDefault="00B015A6" w:rsidP="00B015A6">
      <w:pPr>
        <w:rPr>
          <w:rFonts w:ascii="Mangal" w:hAnsi="Mangal" w:cs="Mangal"/>
          <w:b/>
          <w:sz w:val="20"/>
          <w:szCs w:val="20"/>
        </w:rPr>
      </w:pPr>
      <w:r w:rsidRPr="003A1953">
        <w:rPr>
          <w:rFonts w:ascii="Mangal" w:hAnsi="Mangal" w:cs="Mangal"/>
          <w:b/>
          <w:bCs/>
          <w:sz w:val="20"/>
          <w:szCs w:val="20"/>
        </w:rPr>
        <w:t>(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श्री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पीयूष</w:t>
      </w:r>
      <w:r w:rsidRPr="003A1953">
        <w:rPr>
          <w:rFonts w:ascii="Mangal" w:hAnsi="Mangal" w:cs="Mangal"/>
          <w:b/>
          <w:sz w:val="20"/>
          <w:szCs w:val="20"/>
        </w:rPr>
        <w:t xml:space="preserve"> </w:t>
      </w:r>
      <w:r w:rsidRPr="003A1953">
        <w:rPr>
          <w:rFonts w:ascii="Mangal" w:hAnsi="Mangal" w:cs="Mangal"/>
          <w:b/>
          <w:bCs/>
          <w:sz w:val="20"/>
          <w:szCs w:val="20"/>
          <w:cs/>
          <w:lang w:bidi="hi-IN"/>
        </w:rPr>
        <w:t>गोयल</w:t>
      </w:r>
      <w:r w:rsidRPr="003A1953">
        <w:rPr>
          <w:rFonts w:ascii="Mangal" w:hAnsi="Mangal" w:cs="Mangal"/>
          <w:b/>
          <w:bCs/>
          <w:sz w:val="20"/>
          <w:szCs w:val="20"/>
        </w:rPr>
        <w:t>)</w:t>
      </w:r>
    </w:p>
    <w:p w:rsidR="00B015A6" w:rsidRPr="003A1953" w:rsidRDefault="00B015A6" w:rsidP="00B015A6">
      <w:pPr>
        <w:rPr>
          <w:rFonts w:ascii="Mangal" w:hAnsi="Mangal" w:cs="Mangal"/>
          <w:b/>
          <w:sz w:val="20"/>
          <w:szCs w:val="20"/>
        </w:rPr>
      </w:pPr>
    </w:p>
    <w:p w:rsidR="00B015A6" w:rsidRDefault="00B015A6" w:rsidP="00B015A6">
      <w:pPr>
        <w:jc w:val="both"/>
        <w:rPr>
          <w:rFonts w:ascii="Mangal" w:hAnsi="Mangal" w:cs="Mangal"/>
          <w:sz w:val="20"/>
          <w:szCs w:val="20"/>
        </w:rPr>
      </w:pPr>
      <w:r w:rsidRPr="005333E8">
        <w:rPr>
          <w:rFonts w:ascii="Mangal" w:hAnsi="Mangal" w:cs="Mangal"/>
          <w:b/>
          <w:sz w:val="20"/>
          <w:szCs w:val="20"/>
        </w:rPr>
        <w:t>(</w:t>
      </w:r>
      <w:r w:rsidRPr="005333E8">
        <w:rPr>
          <w:rFonts w:ascii="Mangal" w:hAnsi="Mangal" w:cs="Mangal"/>
          <w:b/>
          <w:bCs/>
          <w:sz w:val="20"/>
          <w:szCs w:val="20"/>
          <w:cs/>
          <w:lang w:bidi="hi-IN"/>
        </w:rPr>
        <w:t>क</w:t>
      </w:r>
      <w:r w:rsidRPr="005333E8">
        <w:rPr>
          <w:rFonts w:ascii="Mangal" w:hAnsi="Mangal" w:cs="Mangal"/>
          <w:b/>
          <w:sz w:val="20"/>
          <w:szCs w:val="20"/>
        </w:rPr>
        <w:t>)</w:t>
      </w:r>
      <w:r w:rsidRPr="005333E8">
        <w:rPr>
          <w:rFonts w:ascii="Mangal" w:hAnsi="Mangal" w:cs="Mangal"/>
          <w:b/>
          <w:sz w:val="20"/>
          <w:szCs w:val="20"/>
        </w:rPr>
        <w:tab/>
      </w:r>
      <w:r>
        <w:rPr>
          <w:rFonts w:ascii="Mangal" w:hAnsi="Mangal" w:cs="Mangal"/>
          <w:sz w:val="20"/>
          <w:szCs w:val="20"/>
        </w:rPr>
        <w:t xml:space="preserve">31.12.2013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स्थिति के अनुसार इसकी सहायक कंपनी </w:t>
      </w:r>
      <w:r>
        <w:rPr>
          <w:rFonts w:ascii="Mangal" w:hAnsi="Mangal" w:cs="Mangal"/>
          <w:sz w:val="20"/>
          <w:szCs w:val="20"/>
        </w:rPr>
        <w:t>(</w:t>
      </w:r>
      <w:r>
        <w:rPr>
          <w:rFonts w:ascii="Mangal" w:hAnsi="Mangal" w:cs="Mangal"/>
          <w:sz w:val="20"/>
          <w:szCs w:val="20"/>
          <w:cs/>
          <w:lang w:bidi="hi-IN"/>
        </w:rPr>
        <w:t>एनएचडीसी परियोजना</w:t>
      </w:r>
      <w:r>
        <w:rPr>
          <w:rFonts w:ascii="Mangal" w:hAnsi="Mangal" w:cs="Mangal"/>
          <w:sz w:val="20"/>
          <w:szCs w:val="20"/>
        </w:rPr>
        <w:t xml:space="preserve">)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सहित एचएचपीसी की कुल संस्थापित क्षमता </w:t>
      </w:r>
      <w:r>
        <w:rPr>
          <w:rFonts w:ascii="Mangal" w:hAnsi="Mangal" w:cs="Mangal"/>
          <w:sz w:val="20"/>
          <w:szCs w:val="20"/>
        </w:rPr>
        <w:t xml:space="preserve">5927 </w:t>
      </w:r>
      <w:r>
        <w:rPr>
          <w:rFonts w:ascii="Mangal" w:hAnsi="Mangal" w:cs="Mangal"/>
          <w:sz w:val="20"/>
          <w:szCs w:val="20"/>
          <w:cs/>
          <w:lang w:bidi="hi-IN"/>
        </w:rPr>
        <w:t>मेगावाट है ।  प्रचालनाधीन विद्युत स्टेशनों और उनकी उत्पादन क्षमता का ब्यौरा निम्नलिखित हैं</w:t>
      </w:r>
      <w:r>
        <w:rPr>
          <w:rFonts w:ascii="Mangal" w:hAnsi="Mangal" w:cs="Mangal"/>
          <w:sz w:val="20"/>
          <w:szCs w:val="20"/>
        </w:rPr>
        <w:t>:</w:t>
      </w:r>
    </w:p>
    <w:p w:rsidR="00B015A6" w:rsidRPr="00BF5449" w:rsidRDefault="00B015A6" w:rsidP="00B015A6">
      <w:pPr>
        <w:rPr>
          <w:rFonts w:ascii="Mangal" w:hAnsi="Mangal" w:cs="Mangal"/>
          <w:sz w:val="6"/>
          <w:szCs w:val="6"/>
        </w:rPr>
      </w:pPr>
    </w:p>
    <w:p w:rsidR="00B015A6" w:rsidRPr="000F7447" w:rsidRDefault="00B015A6" w:rsidP="00B015A6">
      <w:pPr>
        <w:rPr>
          <w:rFonts w:ascii="Mangal" w:hAnsi="Mangal" w:cs="Mangal"/>
          <w:b/>
          <w:sz w:val="20"/>
          <w:szCs w:val="20"/>
          <w:u w:val="single"/>
        </w:rPr>
      </w:pPr>
      <w:r w:rsidRPr="000F7447">
        <w:rPr>
          <w:rFonts w:ascii="Mangal" w:hAnsi="Mangal" w:cs="Mangal"/>
          <w:b/>
          <w:bCs/>
          <w:sz w:val="20"/>
          <w:szCs w:val="20"/>
          <w:u w:val="single"/>
          <w:cs/>
          <w:lang w:bidi="hi-IN"/>
        </w:rPr>
        <w:t>चालू परियोजनाएं</w:t>
      </w:r>
    </w:p>
    <w:p w:rsidR="00B015A6" w:rsidRPr="00BF5449" w:rsidRDefault="00B015A6" w:rsidP="00B015A6">
      <w:pPr>
        <w:rPr>
          <w:rFonts w:ascii="Mangal" w:hAnsi="Mangal" w:cs="Mangal"/>
          <w:sz w:val="10"/>
          <w:szCs w:val="10"/>
        </w:rPr>
      </w:pPr>
    </w:p>
    <w:tbl>
      <w:tblPr>
        <w:tblW w:w="8966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80"/>
        <w:gridCol w:w="2520"/>
        <w:gridCol w:w="2756"/>
      </w:tblGrid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विद्युत स्टेशन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राज्य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संस्थापित क्षमता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मेगावाट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डिजाइन 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ऊर्जा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 यूनिट में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बैरासियूल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180 (3x60)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779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लोकटक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मणिपुर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105 (3x35)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448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सलाल</w:t>
            </w:r>
            <w:r w:rsidRPr="00BB0492">
              <w:rPr>
                <w:rFonts w:ascii="Mangal" w:hAnsi="Mangal" w:cs="Mangal"/>
                <w:sz w:val="20"/>
                <w:szCs w:val="20"/>
              </w:rPr>
              <w:t>-I/II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690 (6x115)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3082</w:t>
            </w:r>
          </w:p>
        </w:tc>
      </w:tr>
    </w:tbl>
    <w:p w:rsidR="00B015A6" w:rsidRDefault="00B015A6" w:rsidP="00B015A6">
      <w:r>
        <w:br w:type="page"/>
      </w:r>
    </w:p>
    <w:tbl>
      <w:tblPr>
        <w:tblW w:w="8966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80"/>
        <w:gridCol w:w="2520"/>
        <w:gridCol w:w="2756"/>
      </w:tblGrid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lastRenderedPageBreak/>
              <w:t>क्र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tabs>
                <w:tab w:val="left" w:pos="312"/>
                <w:tab w:val="center" w:pos="1332"/>
              </w:tabs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ab/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विद्युत स्टेशन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राज्य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संस्थापित क्षमता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मेगावाट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डिजाइन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ऊर्जा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 यूनिट में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टनकपुर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उत्तराखण्ड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120 (3x40)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452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चमेरा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540 (3x180)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1665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उरी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480 (4x120)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2587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रंगित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सिक्किम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60 (3x20)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339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चमेरा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300 (3x100)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1500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धौलीगंगा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उत्तराखण्ड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280 (4x70)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1135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दुलहस्ती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390 (3x130)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1907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तीस्ता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-V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सिक्किम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510 (3x170)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2573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सेवा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120 (3x40)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534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13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चमेरा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231 (3x77)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1086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चुटक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44 (4x11)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213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टीएलडीपी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पश्चिम बंगाल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132 (4x33)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594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निम्मो बाजगो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45 (3x15)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239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17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री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 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) #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180 (3x60)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1124</w:t>
            </w:r>
          </w:p>
        </w:tc>
      </w:tr>
      <w:tr w:rsidR="00B015A6" w:rsidRPr="00BB0492" w:rsidTr="00211EE8">
        <w:tc>
          <w:tcPr>
            <w:tcW w:w="3690" w:type="dxa"/>
            <w:gridSpan w:val="2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252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4407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B015A6" w:rsidRPr="00BB0492" w:rsidTr="00211EE8">
        <w:tc>
          <w:tcPr>
            <w:tcW w:w="8966" w:type="dxa"/>
            <w:gridSpan w:val="4"/>
          </w:tcPr>
          <w:p w:rsidR="00B015A6" w:rsidRPr="00BB0492" w:rsidRDefault="00B015A6" w:rsidP="00211EE8">
            <w:pPr>
              <w:jc w:val="both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एनएचडीसी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-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मध्य प्रदेश सरकार के साथ एनएचपीसी का संयुक्त उद्यम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18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इंदिरा सागर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मध्य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1000 (8x125)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1847</w:t>
            </w:r>
          </w:p>
        </w:tc>
      </w:tr>
      <w:tr w:rsidR="00B015A6" w:rsidRPr="00BB0492" w:rsidTr="00211EE8">
        <w:tc>
          <w:tcPr>
            <w:tcW w:w="81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19</w:t>
            </w:r>
          </w:p>
        </w:tc>
        <w:tc>
          <w:tcPr>
            <w:tcW w:w="28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ओंकारेश्वर </w:t>
            </w:r>
            <w:r w:rsidRPr="00BB0492">
              <w:rPr>
                <w:rFonts w:ascii="Mangal" w:hAnsi="Mangal" w:cs="Mangal"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मध्य प्रदेश</w:t>
            </w:r>
            <w:r w:rsidRPr="00BB0492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B015A6" w:rsidRDefault="00B015A6" w:rsidP="00211EE8">
            <w:r w:rsidRPr="00BB0492">
              <w:rPr>
                <w:rFonts w:ascii="Mangal" w:hAnsi="Mangal" w:cs="Mangal"/>
                <w:sz w:val="20"/>
                <w:szCs w:val="20"/>
              </w:rPr>
              <w:t>520 (8x65)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865</w:t>
            </w:r>
          </w:p>
        </w:tc>
      </w:tr>
      <w:tr w:rsidR="00B015A6" w:rsidRPr="00BB0492" w:rsidTr="00211EE8">
        <w:tc>
          <w:tcPr>
            <w:tcW w:w="3690" w:type="dxa"/>
            <w:gridSpan w:val="2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सकल योग</w:t>
            </w:r>
          </w:p>
        </w:tc>
        <w:tc>
          <w:tcPr>
            <w:tcW w:w="252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5927</w:t>
            </w:r>
          </w:p>
        </w:tc>
        <w:tc>
          <w:tcPr>
            <w:tcW w:w="2756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B015A6" w:rsidRPr="00BF5449" w:rsidRDefault="00B015A6" w:rsidP="00B015A6">
      <w:pPr>
        <w:tabs>
          <w:tab w:val="left" w:pos="1279"/>
        </w:tabs>
        <w:rPr>
          <w:rFonts w:ascii="Mangal" w:hAnsi="Mangal" w:cs="Mangal"/>
          <w:sz w:val="8"/>
          <w:szCs w:val="8"/>
        </w:rPr>
      </w:pPr>
      <w:r>
        <w:rPr>
          <w:rFonts w:ascii="Mangal" w:hAnsi="Mangal" w:cs="Mangal"/>
          <w:sz w:val="20"/>
          <w:szCs w:val="20"/>
        </w:rPr>
        <w:tab/>
      </w:r>
    </w:p>
    <w:p w:rsidR="00B015A6" w:rsidRDefault="00B015A6" w:rsidP="00B015A6">
      <w:pPr>
        <w:ind w:firstLine="720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# </w:t>
      </w:r>
      <w:r>
        <w:rPr>
          <w:rFonts w:ascii="Mangal" w:hAnsi="Mangal" w:cs="Mangal"/>
          <w:sz w:val="20"/>
          <w:szCs w:val="20"/>
          <w:cs/>
          <w:lang w:bidi="hi-IN"/>
        </w:rPr>
        <w:t>यूनिट</w:t>
      </w:r>
      <w:r>
        <w:rPr>
          <w:rFonts w:ascii="Mangal" w:hAnsi="Mangal" w:cs="Mangal"/>
          <w:sz w:val="20"/>
          <w:szCs w:val="20"/>
        </w:rPr>
        <w:t xml:space="preserve">-I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एवं </w:t>
      </w:r>
      <w:r>
        <w:rPr>
          <w:rFonts w:ascii="Mangal" w:hAnsi="Mangal" w:cs="Mangal"/>
          <w:sz w:val="20"/>
          <w:szCs w:val="20"/>
        </w:rPr>
        <w:t xml:space="preserve">2 </w:t>
      </w:r>
      <w:r>
        <w:rPr>
          <w:rFonts w:ascii="Mangal" w:hAnsi="Mangal" w:cs="Mangal"/>
          <w:sz w:val="20"/>
          <w:szCs w:val="20"/>
          <w:cs/>
          <w:lang w:bidi="hi-IN"/>
        </w:rPr>
        <w:t>सितम्बर</w:t>
      </w:r>
      <w:r>
        <w:rPr>
          <w:rFonts w:ascii="Mangal" w:hAnsi="Mangal" w:cs="Mangal"/>
          <w:sz w:val="20"/>
          <w:szCs w:val="20"/>
        </w:rPr>
        <w:t xml:space="preserve">, 2013 </w:t>
      </w:r>
      <w:r>
        <w:rPr>
          <w:rFonts w:ascii="Mangal" w:hAnsi="Mangal" w:cs="Mangal"/>
          <w:sz w:val="20"/>
          <w:szCs w:val="20"/>
          <w:cs/>
          <w:lang w:bidi="hi-IN"/>
        </w:rPr>
        <w:t>में शुरू की गई तथा यूनिट</w:t>
      </w:r>
      <w:r>
        <w:rPr>
          <w:rFonts w:ascii="Mangal" w:hAnsi="Mangal" w:cs="Mangal"/>
          <w:sz w:val="20"/>
          <w:szCs w:val="20"/>
        </w:rPr>
        <w:t xml:space="preserve">-III </w:t>
      </w:r>
      <w:r>
        <w:rPr>
          <w:rFonts w:ascii="Mangal" w:hAnsi="Mangal" w:cs="Mangal"/>
          <w:sz w:val="20"/>
          <w:szCs w:val="20"/>
          <w:cs/>
          <w:lang w:bidi="hi-IN"/>
        </w:rPr>
        <w:t>नवम्बर</w:t>
      </w:r>
      <w:r>
        <w:rPr>
          <w:rFonts w:ascii="Mangal" w:hAnsi="Mangal" w:cs="Mangal"/>
          <w:sz w:val="20"/>
          <w:szCs w:val="20"/>
        </w:rPr>
        <w:t xml:space="preserve">, 2013 </w:t>
      </w:r>
      <w:r>
        <w:rPr>
          <w:rFonts w:ascii="Mangal" w:hAnsi="Mangal" w:cs="Mangal"/>
          <w:sz w:val="20"/>
          <w:szCs w:val="20"/>
          <w:cs/>
          <w:lang w:bidi="hi-IN"/>
        </w:rPr>
        <w:t>में शुरू की गई ।</w:t>
      </w:r>
    </w:p>
    <w:p w:rsidR="00B015A6" w:rsidRDefault="00B015A6" w:rsidP="00B015A6">
      <w:pPr>
        <w:jc w:val="both"/>
        <w:rPr>
          <w:rFonts w:ascii="Mangal" w:hAnsi="Mangal" w:cs="Mangal"/>
          <w:b/>
          <w:sz w:val="20"/>
          <w:szCs w:val="20"/>
        </w:rPr>
      </w:pPr>
    </w:p>
    <w:p w:rsidR="00B015A6" w:rsidRDefault="00B015A6" w:rsidP="00B015A6">
      <w:pPr>
        <w:spacing w:line="360" w:lineRule="auto"/>
        <w:jc w:val="both"/>
        <w:rPr>
          <w:rFonts w:ascii="Mangal" w:hAnsi="Mangal" w:cs="Mangal"/>
          <w:sz w:val="20"/>
          <w:szCs w:val="20"/>
        </w:rPr>
      </w:pPr>
      <w:r w:rsidRPr="00DE0ED9">
        <w:rPr>
          <w:rFonts w:ascii="Mangal" w:hAnsi="Mangal" w:cs="Mangal"/>
          <w:b/>
          <w:sz w:val="20"/>
          <w:szCs w:val="20"/>
        </w:rPr>
        <w:t>(</w:t>
      </w:r>
      <w:r w:rsidRPr="00DE0ED9">
        <w:rPr>
          <w:rFonts w:ascii="Mangal" w:hAnsi="Mangal" w:cs="Mangal"/>
          <w:b/>
          <w:bCs/>
          <w:sz w:val="20"/>
          <w:szCs w:val="20"/>
          <w:cs/>
          <w:lang w:bidi="hi-IN"/>
        </w:rPr>
        <w:t>ख</w:t>
      </w:r>
      <w:r w:rsidRPr="00DE0ED9">
        <w:rPr>
          <w:rFonts w:ascii="Mangal" w:hAnsi="Mangal" w:cs="Mangal"/>
          <w:b/>
          <w:sz w:val="20"/>
          <w:szCs w:val="20"/>
        </w:rPr>
        <w:t xml:space="preserve">) </w:t>
      </w:r>
      <w:r w:rsidRPr="00DE0ED9">
        <w:rPr>
          <w:rFonts w:ascii="Mangal" w:hAnsi="Mangal" w:cs="Mangal"/>
          <w:b/>
          <w:bCs/>
          <w:sz w:val="20"/>
          <w:szCs w:val="20"/>
          <w:cs/>
          <w:lang w:bidi="hi-IN"/>
        </w:rPr>
        <w:t xml:space="preserve">एवं </w:t>
      </w:r>
      <w:r w:rsidRPr="00DE0ED9">
        <w:rPr>
          <w:rFonts w:ascii="Mangal" w:hAnsi="Mangal" w:cs="Mangal"/>
          <w:b/>
          <w:sz w:val="20"/>
          <w:szCs w:val="20"/>
        </w:rPr>
        <w:t>(</w:t>
      </w:r>
      <w:r w:rsidRPr="00DE0ED9">
        <w:rPr>
          <w:rFonts w:ascii="Mangal" w:hAnsi="Mangal" w:cs="Mangal"/>
          <w:b/>
          <w:bCs/>
          <w:sz w:val="20"/>
          <w:szCs w:val="20"/>
          <w:cs/>
          <w:lang w:bidi="hi-IN"/>
        </w:rPr>
        <w:t>ग</w:t>
      </w:r>
      <w:r w:rsidRPr="00DE0ED9">
        <w:rPr>
          <w:rFonts w:ascii="Mangal" w:hAnsi="Mangal" w:cs="Mangal"/>
          <w:b/>
          <w:sz w:val="20"/>
          <w:szCs w:val="20"/>
        </w:rPr>
        <w:t>)</w:t>
      </w:r>
      <w:r w:rsidR="00C15DCF">
        <w:rPr>
          <w:rFonts w:ascii="Mangal" w:hAnsi="Mangal" w:cs="Mangal" w:hint="cs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</w:rPr>
        <w:t xml:space="preserve">31.12.2013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स्थिति के अनुसार </w:t>
      </w:r>
      <w:r>
        <w:rPr>
          <w:rFonts w:ascii="Mangal" w:hAnsi="Mangal" w:cs="Mangal"/>
          <w:sz w:val="20"/>
          <w:szCs w:val="20"/>
        </w:rPr>
        <w:t xml:space="preserve">3870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मेगावाट की कुल क्षमता की </w:t>
      </w:r>
      <w:r>
        <w:rPr>
          <w:rFonts w:ascii="Mangal" w:hAnsi="Mangal" w:cs="Mangal"/>
          <w:sz w:val="20"/>
          <w:szCs w:val="20"/>
        </w:rPr>
        <w:t xml:space="preserve">6 </w:t>
      </w:r>
      <w:r>
        <w:rPr>
          <w:rFonts w:ascii="Mangal" w:hAnsi="Mangal" w:cs="Mangal"/>
          <w:sz w:val="20"/>
          <w:szCs w:val="20"/>
          <w:cs/>
          <w:lang w:bidi="hi-IN"/>
        </w:rPr>
        <w:t>परियोजनाएं निर्माणाधीन थी ।  इन विद्युत परियोजनाओं का विवरण निम्नानुसार हैः</w:t>
      </w:r>
    </w:p>
    <w:tbl>
      <w:tblPr>
        <w:tblW w:w="1004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12"/>
        <w:gridCol w:w="1980"/>
        <w:gridCol w:w="1530"/>
        <w:gridCol w:w="1440"/>
        <w:gridCol w:w="2038"/>
      </w:tblGrid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क्र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परियोजना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 xml:space="preserve">/ 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राज्य</w:t>
            </w: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का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नाम</w:t>
            </w:r>
          </w:p>
        </w:tc>
        <w:tc>
          <w:tcPr>
            <w:tcW w:w="198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संस्थापित क्षमता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मेगावाट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डिजाइन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 ऊर्जा 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 यूनिट में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पूर्ण होने की सीसीईए तिथि</w:t>
            </w:r>
          </w:p>
        </w:tc>
        <w:tc>
          <w:tcPr>
            <w:tcW w:w="2038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पूर्ण होने की प्रत्याशित तिथि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B015A6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उरी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</w:t>
            </w:r>
          </w:p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</w:p>
        </w:tc>
        <w:tc>
          <w:tcPr>
            <w:tcW w:w="19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60 (1x60)</w:t>
            </w:r>
          </w:p>
        </w:tc>
        <w:tc>
          <w:tcPr>
            <w:tcW w:w="153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1124</w:t>
            </w:r>
          </w:p>
        </w:tc>
        <w:tc>
          <w:tcPr>
            <w:tcW w:w="144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नवम्बर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2009</w:t>
            </w:r>
          </w:p>
        </w:tc>
        <w:tc>
          <w:tcPr>
            <w:tcW w:w="2038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अंतिम इकाई फरवरी</w:t>
            </w:r>
            <w:r w:rsidRPr="00BB0492">
              <w:rPr>
                <w:rFonts w:ascii="Mangal" w:hAnsi="Mangal" w:cs="Mangal"/>
                <w:sz w:val="20"/>
                <w:szCs w:val="20"/>
              </w:rPr>
              <w:t xml:space="preserve">, 2014 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में शुरू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 गई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पारबती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-III</w:t>
            </w:r>
          </w:p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</w:p>
        </w:tc>
        <w:tc>
          <w:tcPr>
            <w:tcW w:w="19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520 (4x130)</w:t>
            </w:r>
          </w:p>
        </w:tc>
        <w:tc>
          <w:tcPr>
            <w:tcW w:w="153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1963/70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1</w:t>
            </w:r>
            <w:r w:rsidRPr="00BB0492">
              <w:rPr>
                <w:rFonts w:ascii="Mangal" w:hAnsi="Mangal" w:cs="Mangal"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नवम्बर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 xml:space="preserve">,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2010</w:t>
            </w:r>
          </w:p>
        </w:tc>
        <w:tc>
          <w:tcPr>
            <w:tcW w:w="2038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सभी इकाइयां मई</w:t>
            </w:r>
            <w:r w:rsidRPr="00BB0492">
              <w:rPr>
                <w:rFonts w:ascii="Mangal" w:hAnsi="Mangal" w:cs="Mangal"/>
                <w:sz w:val="20"/>
                <w:szCs w:val="20"/>
              </w:rPr>
              <w:t xml:space="preserve">, 2014 </w:t>
            </w:r>
            <w:r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तक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 शुरू </w:t>
            </w: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की गई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पारबती</w:t>
            </w:r>
            <w:r w:rsidRPr="00BB0492">
              <w:rPr>
                <w:rFonts w:ascii="Mangal" w:hAnsi="Mangal" w:cs="Mangal"/>
                <w:sz w:val="20"/>
                <w:szCs w:val="20"/>
              </w:rPr>
              <w:t xml:space="preserve">-II 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हिमाचल प्रदेश</w:t>
            </w:r>
          </w:p>
        </w:tc>
        <w:tc>
          <w:tcPr>
            <w:tcW w:w="198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800 (4x200)</w:t>
            </w:r>
          </w:p>
        </w:tc>
        <w:tc>
          <w:tcPr>
            <w:tcW w:w="153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3108</w:t>
            </w:r>
          </w:p>
        </w:tc>
        <w:tc>
          <w:tcPr>
            <w:tcW w:w="144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सितम्बर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2009</w:t>
            </w:r>
          </w:p>
        </w:tc>
        <w:tc>
          <w:tcPr>
            <w:tcW w:w="2038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जुलाई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201</w:t>
            </w:r>
            <w:r>
              <w:rPr>
                <w:rFonts w:ascii="Mangal" w:hAnsi="Mangal" w:cs="Mangal"/>
                <w:sz w:val="20"/>
                <w:szCs w:val="20"/>
              </w:rPr>
              <w:t>8</w:t>
            </w:r>
          </w:p>
        </w:tc>
      </w:tr>
    </w:tbl>
    <w:p w:rsidR="00B015A6" w:rsidRDefault="00B015A6" w:rsidP="00B015A6">
      <w:pPr>
        <w:tabs>
          <w:tab w:val="left" w:pos="1096"/>
        </w:tabs>
        <w:spacing w:after="20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</w:rPr>
        <w:tab/>
      </w:r>
    </w:p>
    <w:tbl>
      <w:tblPr>
        <w:tblW w:w="981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412"/>
        <w:gridCol w:w="1964"/>
        <w:gridCol w:w="1710"/>
        <w:gridCol w:w="1546"/>
        <w:gridCol w:w="1532"/>
      </w:tblGrid>
      <w:tr w:rsidR="00B015A6" w:rsidRPr="00BB0492" w:rsidTr="00211EE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lastRenderedPageBreak/>
              <w:t>क्र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सं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A6" w:rsidRPr="006B1207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परियोजना </w:t>
            </w:r>
            <w:r w:rsidRPr="006B1207">
              <w:rPr>
                <w:rFonts w:ascii="Mangal" w:hAnsi="Mangal" w:cs="Mangal"/>
                <w:b/>
                <w:sz w:val="20"/>
                <w:szCs w:val="20"/>
              </w:rPr>
              <w:t xml:space="preserve">/ </w:t>
            </w: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राज्य का नाम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A6" w:rsidRPr="006B1207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संस्थापित क्षमता </w:t>
            </w:r>
            <w:r w:rsidRPr="006B1207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मेगावाट</w:t>
            </w:r>
            <w:r w:rsidRPr="006B1207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A6" w:rsidRPr="006B1207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 xml:space="preserve">डिजाइन ऊर्जा </w:t>
            </w:r>
            <w:r w:rsidRPr="006B1207">
              <w:rPr>
                <w:rFonts w:ascii="Mangal" w:hAnsi="Mangal" w:cs="Mangal"/>
                <w:b/>
                <w:sz w:val="20"/>
                <w:szCs w:val="20"/>
              </w:rPr>
              <w:t>(</w:t>
            </w: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 यूनिट में</w:t>
            </w:r>
            <w:r w:rsidRPr="006B1207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A6" w:rsidRPr="006B1207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पूर्ण होने की सीसीईए तिथि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5A6" w:rsidRPr="006B1207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6B1207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पूर्ण होने की प्रत्याशित तिथि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किशनगंगा</w:t>
            </w:r>
          </w:p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जम्मू एवं कश्मीर</w:t>
            </w:r>
          </w:p>
        </w:tc>
        <w:tc>
          <w:tcPr>
            <w:tcW w:w="1964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330 (3x110)</w:t>
            </w:r>
          </w:p>
        </w:tc>
        <w:tc>
          <w:tcPr>
            <w:tcW w:w="171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1350</w:t>
            </w:r>
          </w:p>
        </w:tc>
        <w:tc>
          <w:tcPr>
            <w:tcW w:w="1546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जनवरी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2016</w:t>
            </w:r>
          </w:p>
        </w:tc>
        <w:tc>
          <w:tcPr>
            <w:tcW w:w="153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नवम्बर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2016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तीस्ता एलडीपी</w:t>
            </w:r>
            <w:r w:rsidRPr="00BB0492">
              <w:rPr>
                <w:rFonts w:ascii="Mangal" w:hAnsi="Mangal" w:cs="Mangal"/>
                <w:sz w:val="20"/>
                <w:szCs w:val="20"/>
              </w:rPr>
              <w:t>-IV</w:t>
            </w:r>
          </w:p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पश्चिम बंगाल</w:t>
            </w:r>
          </w:p>
        </w:tc>
        <w:tc>
          <w:tcPr>
            <w:tcW w:w="1964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160 (4x40)</w:t>
            </w:r>
          </w:p>
        </w:tc>
        <w:tc>
          <w:tcPr>
            <w:tcW w:w="171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720</w:t>
            </w:r>
          </w:p>
        </w:tc>
        <w:tc>
          <w:tcPr>
            <w:tcW w:w="1546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सितम्बर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2009</w:t>
            </w:r>
          </w:p>
        </w:tc>
        <w:tc>
          <w:tcPr>
            <w:tcW w:w="153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मार्च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2016</w:t>
            </w:r>
          </w:p>
        </w:tc>
      </w:tr>
      <w:tr w:rsidR="00B015A6" w:rsidRPr="00BB0492" w:rsidTr="00211EE8">
        <w:tc>
          <w:tcPr>
            <w:tcW w:w="648" w:type="dxa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B015A6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सुबानसिरी लोअर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</w:t>
            </w:r>
          </w:p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असम </w:t>
            </w:r>
            <w:r w:rsidRPr="00BB0492">
              <w:rPr>
                <w:rFonts w:ascii="Mangal" w:hAnsi="Mangal" w:cs="Mangal"/>
                <w:sz w:val="20"/>
                <w:szCs w:val="20"/>
              </w:rPr>
              <w:t xml:space="preserve">/ </w:t>
            </w: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अरुणाचल प्रदेश</w:t>
            </w:r>
          </w:p>
        </w:tc>
        <w:tc>
          <w:tcPr>
            <w:tcW w:w="1964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2000 (8x250)</w:t>
            </w:r>
          </w:p>
        </w:tc>
        <w:tc>
          <w:tcPr>
            <w:tcW w:w="171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7422</w:t>
            </w:r>
          </w:p>
        </w:tc>
        <w:tc>
          <w:tcPr>
            <w:tcW w:w="1546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सितम्बर</w:t>
            </w:r>
            <w:r w:rsidRPr="00BB0492">
              <w:rPr>
                <w:rFonts w:ascii="Mangal" w:hAnsi="Mangal" w:cs="Mangal"/>
                <w:sz w:val="20"/>
                <w:szCs w:val="20"/>
              </w:rPr>
              <w:t>, 2010</w:t>
            </w:r>
          </w:p>
        </w:tc>
        <w:tc>
          <w:tcPr>
            <w:tcW w:w="153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  <w:r w:rsidRPr="00BB0492">
              <w:rPr>
                <w:rFonts w:ascii="Mangal" w:hAnsi="Mangal" w:cs="Mangal"/>
                <w:sz w:val="20"/>
                <w:szCs w:val="20"/>
              </w:rPr>
              <w:t>--- **</w:t>
            </w:r>
          </w:p>
        </w:tc>
      </w:tr>
      <w:tr w:rsidR="00B015A6" w:rsidRPr="00BB0492" w:rsidTr="00211EE8">
        <w:tc>
          <w:tcPr>
            <w:tcW w:w="3060" w:type="dxa"/>
            <w:gridSpan w:val="2"/>
            <w:vAlign w:val="center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964" w:type="dxa"/>
          </w:tcPr>
          <w:p w:rsidR="00B015A6" w:rsidRPr="00BB0492" w:rsidRDefault="00B015A6" w:rsidP="00211EE8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  <w:r w:rsidRPr="00BB0492">
              <w:rPr>
                <w:rFonts w:ascii="Mangal" w:hAnsi="Mangal" w:cs="Mangal"/>
                <w:b/>
                <w:sz w:val="20"/>
                <w:szCs w:val="20"/>
              </w:rPr>
              <w:t>3870 (</w:t>
            </w:r>
            <w:r w:rsidRPr="00BB0492">
              <w:rPr>
                <w:rFonts w:ascii="Mangal" w:hAnsi="Mangal" w:cs="Mangal"/>
                <w:b/>
                <w:bCs/>
                <w:sz w:val="20"/>
                <w:szCs w:val="20"/>
                <w:cs/>
                <w:lang w:bidi="hi-IN"/>
              </w:rPr>
              <w:t>मेगावाट</w:t>
            </w:r>
            <w:r w:rsidRPr="00BB0492">
              <w:rPr>
                <w:rFonts w:ascii="Mangal" w:hAnsi="Mangal" w:cs="Mangal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46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32" w:type="dxa"/>
          </w:tcPr>
          <w:p w:rsidR="00B015A6" w:rsidRPr="00BB0492" w:rsidRDefault="00B015A6" w:rsidP="00211EE8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B015A6" w:rsidRPr="00BF5449" w:rsidRDefault="00B015A6" w:rsidP="00B015A6">
      <w:pPr>
        <w:spacing w:after="200"/>
        <w:rPr>
          <w:rFonts w:ascii="Mangal" w:hAnsi="Mangal" w:cs="Mangal"/>
          <w:sz w:val="2"/>
          <w:szCs w:val="2"/>
        </w:rPr>
      </w:pPr>
    </w:p>
    <w:p w:rsidR="00B015A6" w:rsidRDefault="00B015A6" w:rsidP="00B015A6">
      <w:pPr>
        <w:spacing w:line="360" w:lineRule="auto"/>
        <w:ind w:firstLine="72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t xml:space="preserve">* </w:t>
      </w:r>
      <w:r>
        <w:rPr>
          <w:rFonts w:ascii="Mangal" w:hAnsi="Mangal" w:cs="Mangal"/>
          <w:sz w:val="20"/>
          <w:szCs w:val="20"/>
          <w:cs/>
          <w:lang w:bidi="hi-IN"/>
        </w:rPr>
        <w:t>पारबती</w:t>
      </w:r>
      <w:r>
        <w:rPr>
          <w:rFonts w:ascii="Mangal" w:hAnsi="Mangal" w:cs="Mangal"/>
          <w:sz w:val="20"/>
          <w:szCs w:val="20"/>
        </w:rPr>
        <w:t xml:space="preserve">-II </w:t>
      </w:r>
      <w:r>
        <w:rPr>
          <w:rFonts w:ascii="Mangal" w:hAnsi="Mangal" w:cs="Mangal"/>
          <w:sz w:val="20"/>
          <w:szCs w:val="20"/>
          <w:cs/>
          <w:lang w:bidi="hi-IN"/>
        </w:rPr>
        <w:t>एचईपी परियोजना के शुरू होने तक अकेले आधार पर विचार करते हुए पारबती</w:t>
      </w:r>
      <w:r>
        <w:rPr>
          <w:rFonts w:ascii="Mangal" w:hAnsi="Mangal" w:cs="Mangal"/>
          <w:sz w:val="20"/>
          <w:szCs w:val="20"/>
        </w:rPr>
        <w:t xml:space="preserve">-III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एचईपी के संबंध में डिजाइन ऊर्जा </w:t>
      </w:r>
      <w:r>
        <w:rPr>
          <w:rFonts w:ascii="Mangal" w:hAnsi="Mangal" w:cs="Mangal"/>
          <w:sz w:val="20"/>
          <w:szCs w:val="20"/>
        </w:rPr>
        <w:t xml:space="preserve">701 </w:t>
      </w:r>
      <w:r>
        <w:rPr>
          <w:rFonts w:ascii="Mangal" w:hAnsi="Mangal" w:cs="Mangal"/>
          <w:sz w:val="20"/>
          <w:szCs w:val="20"/>
          <w:cs/>
          <w:lang w:bidi="hi-IN"/>
        </w:rPr>
        <w:t>एमयू ली गई है ।</w:t>
      </w:r>
    </w:p>
    <w:p w:rsidR="00B015A6" w:rsidRPr="00BF5449" w:rsidRDefault="00B015A6" w:rsidP="00B015A6">
      <w:pPr>
        <w:ind w:firstLine="720"/>
        <w:jc w:val="both"/>
        <w:rPr>
          <w:rFonts w:ascii="Mangal" w:hAnsi="Mangal" w:cs="Mangal"/>
          <w:sz w:val="6"/>
          <w:szCs w:val="6"/>
        </w:rPr>
      </w:pPr>
    </w:p>
    <w:p w:rsidR="00B015A6" w:rsidRDefault="00B015A6" w:rsidP="00B015A6">
      <w:pPr>
        <w:spacing w:line="360" w:lineRule="auto"/>
        <w:ind w:firstLine="720"/>
        <w:jc w:val="both"/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>**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बांध की सुरक्षा और इसके डाउनस्ट्रीम प्रभाव के मुद्दे उठाते हुए सुबानसिरी लोअर एचईपी परियोजना के निर्माण के विरोध में असम में विभिन्न आंदोलनकारियों द्वारा आंदोलन शुरू करने के कारण </w:t>
      </w:r>
      <w:r>
        <w:rPr>
          <w:rFonts w:ascii="Mangal" w:hAnsi="Mangal" w:cs="Mangal"/>
          <w:sz w:val="20"/>
          <w:szCs w:val="20"/>
        </w:rPr>
        <w:t xml:space="preserve">16.12.2011 </w:t>
      </w:r>
      <w:r>
        <w:rPr>
          <w:rFonts w:ascii="Mangal" w:hAnsi="Mangal" w:cs="Mangal"/>
          <w:sz w:val="20"/>
          <w:szCs w:val="20"/>
          <w:cs/>
          <w:lang w:bidi="hi-IN"/>
        </w:rPr>
        <w:t>से कार्य रूका हुआ है ।</w:t>
      </w:r>
    </w:p>
    <w:p w:rsidR="00B015A6" w:rsidRPr="00DE0ED9" w:rsidRDefault="00B015A6" w:rsidP="00B015A6">
      <w:pPr>
        <w:spacing w:after="200"/>
        <w:ind w:firstLine="720"/>
        <w:jc w:val="both"/>
        <w:rPr>
          <w:rFonts w:ascii="Mangal" w:hAnsi="Mangal" w:cs="Mangal"/>
          <w:sz w:val="20"/>
          <w:szCs w:val="20"/>
        </w:rPr>
      </w:pPr>
    </w:p>
    <w:p w:rsidR="005F7739" w:rsidRPr="00A53C54" w:rsidRDefault="00A53C54" w:rsidP="00A53C54">
      <w:pPr>
        <w:tabs>
          <w:tab w:val="center" w:pos="4680"/>
          <w:tab w:val="left" w:pos="5583"/>
        </w:tabs>
        <w:rPr>
          <w:rFonts w:cstheme="minorBidi"/>
          <w:szCs w:val="18"/>
          <w:lang w:bidi="hi-IN"/>
        </w:rPr>
      </w:pPr>
      <w:r>
        <w:rPr>
          <w:sz w:val="20"/>
          <w:szCs w:val="20"/>
        </w:rPr>
        <w:tab/>
        <w:t>*******</w:t>
      </w:r>
      <w:bookmarkStart w:id="0" w:name="_GoBack"/>
      <w:bookmarkEnd w:id="0"/>
    </w:p>
    <w:sectPr w:rsidR="005F7739" w:rsidRPr="00A53C54" w:rsidSect="00D9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228A"/>
    <w:rsid w:val="0098600E"/>
    <w:rsid w:val="00A53C54"/>
    <w:rsid w:val="00AD1330"/>
    <w:rsid w:val="00B015A6"/>
    <w:rsid w:val="00C15DCF"/>
    <w:rsid w:val="00D90939"/>
    <w:rsid w:val="00EC228A"/>
    <w:rsid w:val="00F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2014-07-28T04:07:00Z</dcterms:created>
  <dcterms:modified xsi:type="dcterms:W3CDTF">2014-07-28T04:07:00Z</dcterms:modified>
</cp:coreProperties>
</file>