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1D" w:rsidRPr="00CB35CF" w:rsidRDefault="00B0441D" w:rsidP="00B0441D">
      <w:pPr>
        <w:spacing w:after="0" w:line="240" w:lineRule="auto"/>
        <w:ind w:right="-694"/>
        <w:jc w:val="center"/>
        <w:rPr>
          <w:sz w:val="24"/>
          <w:szCs w:val="24"/>
        </w:rPr>
      </w:pPr>
      <w:r w:rsidRPr="00CB35CF">
        <w:rPr>
          <w:sz w:val="24"/>
          <w:szCs w:val="24"/>
          <w:cs/>
        </w:rPr>
        <w:t>भारत सरकार</w:t>
      </w:r>
    </w:p>
    <w:p w:rsidR="00B0441D" w:rsidRPr="00CB35CF" w:rsidRDefault="00B0441D" w:rsidP="00B0441D">
      <w:pPr>
        <w:spacing w:after="0" w:line="240" w:lineRule="auto"/>
        <w:ind w:right="-694"/>
        <w:jc w:val="center"/>
        <w:rPr>
          <w:sz w:val="24"/>
          <w:szCs w:val="24"/>
        </w:rPr>
      </w:pPr>
      <w:r w:rsidRPr="00CB35CF">
        <w:rPr>
          <w:sz w:val="24"/>
          <w:szCs w:val="24"/>
          <w:cs/>
        </w:rPr>
        <w:t>पंचायती राज मंत्रालय</w:t>
      </w:r>
    </w:p>
    <w:p w:rsidR="00B0441D" w:rsidRPr="00CB35CF" w:rsidRDefault="00B0441D" w:rsidP="00B0441D">
      <w:pPr>
        <w:spacing w:after="0" w:line="240" w:lineRule="auto"/>
        <w:ind w:right="-69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cs/>
        </w:rPr>
        <w:t>राज्‍य</w:t>
      </w:r>
      <w:r w:rsidRPr="00CB35CF">
        <w:rPr>
          <w:b/>
          <w:bCs/>
          <w:sz w:val="24"/>
          <w:szCs w:val="24"/>
          <w:cs/>
        </w:rPr>
        <w:t xml:space="preserve"> सभा</w:t>
      </w:r>
    </w:p>
    <w:p w:rsidR="00B0441D" w:rsidRPr="00CB35CF" w:rsidRDefault="00B0441D" w:rsidP="00B0441D">
      <w:pPr>
        <w:spacing w:after="0" w:line="240" w:lineRule="auto"/>
        <w:ind w:right="-694"/>
        <w:jc w:val="center"/>
        <w:rPr>
          <w:b/>
          <w:bCs/>
          <w:sz w:val="24"/>
          <w:szCs w:val="24"/>
        </w:rPr>
      </w:pPr>
      <w:r w:rsidRPr="00CB35CF">
        <w:rPr>
          <w:b/>
          <w:bCs/>
          <w:sz w:val="24"/>
          <w:szCs w:val="24"/>
          <w:cs/>
        </w:rPr>
        <w:t xml:space="preserve">अतारांकित प्रश्‍न सं. </w:t>
      </w:r>
      <w:r>
        <w:rPr>
          <w:rFonts w:ascii="Mangal" w:hAnsi="Mangal"/>
          <w:b/>
          <w:bCs/>
          <w:sz w:val="24"/>
          <w:szCs w:val="24"/>
        </w:rPr>
        <w:t>2063</w:t>
      </w:r>
    </w:p>
    <w:p w:rsidR="00B0441D" w:rsidRPr="00CB35CF" w:rsidRDefault="00B0441D" w:rsidP="00B0441D">
      <w:pPr>
        <w:spacing w:after="0" w:line="240" w:lineRule="auto"/>
        <w:ind w:right="-694"/>
        <w:jc w:val="center"/>
        <w:rPr>
          <w:sz w:val="24"/>
          <w:szCs w:val="24"/>
          <w:lang w:bidi="ar-SA"/>
        </w:rPr>
      </w:pPr>
      <w:r w:rsidRPr="00CB35CF">
        <w:rPr>
          <w:sz w:val="24"/>
          <w:szCs w:val="24"/>
          <w:cs/>
        </w:rPr>
        <w:t xml:space="preserve">दिनांक </w:t>
      </w:r>
      <w:r>
        <w:rPr>
          <w:rFonts w:ascii="Mangal" w:hAnsi="Mangal"/>
          <w:sz w:val="24"/>
          <w:szCs w:val="24"/>
        </w:rPr>
        <w:t>28</w:t>
      </w:r>
      <w:r w:rsidRPr="00CB35C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 w:hint="cs"/>
          <w:sz w:val="24"/>
          <w:szCs w:val="24"/>
          <w:cs/>
        </w:rPr>
        <w:t>जुलाई</w:t>
      </w:r>
      <w:r w:rsidRPr="00CB35CF">
        <w:rPr>
          <w:rFonts w:ascii="Mangal" w:hAnsi="Mangal"/>
          <w:sz w:val="24"/>
          <w:szCs w:val="24"/>
        </w:rPr>
        <w:t>,</w:t>
      </w:r>
      <w:r w:rsidRPr="00CB35CF">
        <w:rPr>
          <w:sz w:val="24"/>
          <w:szCs w:val="24"/>
          <w:cs/>
        </w:rPr>
        <w:t xml:space="preserve"> 2014 को उत्‍तरार्थ </w:t>
      </w:r>
    </w:p>
    <w:p w:rsidR="00B0441D" w:rsidRPr="00CB35CF" w:rsidRDefault="00B0441D" w:rsidP="00B0441D">
      <w:pPr>
        <w:spacing w:after="0" w:line="240" w:lineRule="auto"/>
        <w:ind w:right="-694"/>
        <w:jc w:val="center"/>
        <w:rPr>
          <w:sz w:val="24"/>
          <w:szCs w:val="24"/>
        </w:rPr>
      </w:pPr>
    </w:p>
    <w:p w:rsidR="00B0441D" w:rsidRPr="00CB35CF" w:rsidRDefault="00B0441D" w:rsidP="00B0441D">
      <w:pPr>
        <w:spacing w:after="0" w:line="240" w:lineRule="auto"/>
        <w:ind w:right="-694"/>
        <w:jc w:val="center"/>
        <w:rPr>
          <w:sz w:val="24"/>
          <w:szCs w:val="24"/>
        </w:rPr>
      </w:pPr>
      <w:r>
        <w:rPr>
          <w:rFonts w:ascii="Mangal" w:hAnsi="Mangal"/>
          <w:sz w:val="24"/>
          <w:szCs w:val="24"/>
          <w:cs/>
        </w:rPr>
        <w:t>पंचायत</w:t>
      </w:r>
      <w:r>
        <w:rPr>
          <w:rFonts w:ascii="Mangal" w:hAnsi="Mangal" w:hint="cs"/>
          <w:sz w:val="24"/>
          <w:szCs w:val="24"/>
          <w:cs/>
        </w:rPr>
        <w:t xml:space="preserve"> युवा शक्‍ति अभियान</w:t>
      </w:r>
    </w:p>
    <w:p w:rsidR="00B0441D" w:rsidRPr="00CB35CF" w:rsidRDefault="00B0441D" w:rsidP="00B0441D">
      <w:pPr>
        <w:spacing w:after="0" w:line="240" w:lineRule="auto"/>
        <w:ind w:right="-694"/>
        <w:jc w:val="center"/>
        <w:rPr>
          <w:b/>
          <w:bCs/>
          <w:sz w:val="24"/>
          <w:szCs w:val="24"/>
        </w:rPr>
      </w:pPr>
    </w:p>
    <w:p w:rsidR="00B0441D" w:rsidRPr="00F10BB1" w:rsidRDefault="00B0441D" w:rsidP="00B0441D">
      <w:pPr>
        <w:tabs>
          <w:tab w:val="left" w:pos="270"/>
          <w:tab w:val="left" w:pos="360"/>
          <w:tab w:val="left" w:pos="1170"/>
        </w:tabs>
        <w:spacing w:after="0" w:line="240" w:lineRule="auto"/>
        <w:ind w:left="360" w:right="-694"/>
        <w:rPr>
          <w:sz w:val="24"/>
          <w:szCs w:val="24"/>
        </w:rPr>
      </w:pPr>
      <w:proofErr w:type="gramStart"/>
      <w:r>
        <w:rPr>
          <w:sz w:val="24"/>
          <w:szCs w:val="24"/>
        </w:rPr>
        <w:t>2063</w:t>
      </w:r>
      <w:r w:rsidRPr="00F10BB1"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  <w:cs/>
        </w:rPr>
        <w:t>डॉ.</w:t>
      </w:r>
      <w:proofErr w:type="gramEnd"/>
      <w:r>
        <w:rPr>
          <w:rFonts w:hint="cs"/>
          <w:sz w:val="24"/>
          <w:szCs w:val="24"/>
          <w:cs/>
        </w:rPr>
        <w:t xml:space="preserve"> कनवर दीप सिंह </w:t>
      </w:r>
      <w:r w:rsidRPr="00F10BB1">
        <w:rPr>
          <w:sz w:val="24"/>
          <w:szCs w:val="24"/>
          <w:cs/>
        </w:rPr>
        <w:t>:</w:t>
      </w:r>
      <w:r w:rsidRPr="00F10BB1">
        <w:rPr>
          <w:sz w:val="24"/>
          <w:szCs w:val="24"/>
          <w:cs/>
        </w:rPr>
        <w:tab/>
      </w:r>
      <w:r w:rsidRPr="00F10BB1">
        <w:rPr>
          <w:sz w:val="24"/>
          <w:szCs w:val="24"/>
        </w:rPr>
        <w:t xml:space="preserve"> </w:t>
      </w:r>
    </w:p>
    <w:p w:rsidR="00B0441D" w:rsidRPr="00CB35CF" w:rsidRDefault="00B0441D" w:rsidP="00B0441D">
      <w:pPr>
        <w:tabs>
          <w:tab w:val="left" w:pos="270"/>
          <w:tab w:val="left" w:pos="360"/>
        </w:tabs>
        <w:spacing w:after="0" w:line="240" w:lineRule="auto"/>
        <w:ind w:left="360" w:right="-694"/>
        <w:rPr>
          <w:b/>
          <w:bCs/>
          <w:sz w:val="24"/>
          <w:szCs w:val="24"/>
        </w:rPr>
      </w:pPr>
    </w:p>
    <w:p w:rsidR="00B0441D" w:rsidRDefault="00B0441D" w:rsidP="00B0441D">
      <w:pPr>
        <w:tabs>
          <w:tab w:val="left" w:pos="270"/>
          <w:tab w:val="left" w:pos="360"/>
        </w:tabs>
        <w:spacing w:after="0" w:line="240" w:lineRule="auto"/>
        <w:ind w:left="360" w:right="-694" w:hanging="360"/>
        <w:rPr>
          <w:b/>
          <w:bCs/>
          <w:sz w:val="24"/>
          <w:szCs w:val="24"/>
        </w:rPr>
      </w:pPr>
      <w:r w:rsidRPr="00CB35CF">
        <w:rPr>
          <w:sz w:val="24"/>
          <w:szCs w:val="24"/>
          <w:cs/>
        </w:rPr>
        <w:t xml:space="preserve">      क्‍या</w:t>
      </w:r>
      <w:r w:rsidRPr="00CB35CF">
        <w:rPr>
          <w:b/>
          <w:bCs/>
          <w:sz w:val="24"/>
          <w:szCs w:val="24"/>
          <w:cs/>
        </w:rPr>
        <w:t xml:space="preserve"> </w:t>
      </w:r>
      <w:r w:rsidRPr="00F10BB1">
        <w:rPr>
          <w:sz w:val="24"/>
          <w:szCs w:val="24"/>
          <w:cs/>
        </w:rPr>
        <w:t>पंचायती राज मंत्री</w:t>
      </w:r>
      <w:r w:rsidRPr="00CB35CF">
        <w:rPr>
          <w:b/>
          <w:bCs/>
          <w:sz w:val="24"/>
          <w:szCs w:val="24"/>
          <w:cs/>
        </w:rPr>
        <w:t xml:space="preserve"> </w:t>
      </w:r>
      <w:r w:rsidRPr="00CB35CF">
        <w:rPr>
          <w:sz w:val="24"/>
          <w:szCs w:val="24"/>
          <w:cs/>
        </w:rPr>
        <w:t>यह बताने की कृपा करेंगे कि</w:t>
      </w:r>
      <w:r w:rsidRPr="00CB35CF">
        <w:rPr>
          <w:b/>
          <w:bCs/>
          <w:sz w:val="24"/>
          <w:szCs w:val="24"/>
        </w:rPr>
        <w:t xml:space="preserve"> :</w:t>
      </w:r>
    </w:p>
    <w:p w:rsidR="00B0441D" w:rsidRPr="00CB35CF" w:rsidRDefault="00B0441D" w:rsidP="00B0441D">
      <w:pPr>
        <w:tabs>
          <w:tab w:val="left" w:pos="270"/>
          <w:tab w:val="left" w:pos="360"/>
        </w:tabs>
        <w:spacing w:after="0" w:line="240" w:lineRule="auto"/>
        <w:ind w:left="360" w:right="-694" w:hanging="360"/>
        <w:rPr>
          <w:b/>
          <w:bCs/>
          <w:sz w:val="24"/>
          <w:szCs w:val="24"/>
        </w:rPr>
      </w:pPr>
    </w:p>
    <w:p w:rsidR="00B0441D" w:rsidRPr="00470144" w:rsidRDefault="00B0441D" w:rsidP="00B0441D">
      <w:pPr>
        <w:numPr>
          <w:ilvl w:val="0"/>
          <w:numId w:val="1"/>
        </w:numPr>
        <w:tabs>
          <w:tab w:val="num" w:pos="-5220"/>
          <w:tab w:val="num" w:pos="-5040"/>
        </w:tabs>
        <w:spacing w:after="0" w:line="240" w:lineRule="auto"/>
        <w:ind w:right="-694"/>
        <w:jc w:val="both"/>
        <w:rPr>
          <w:sz w:val="24"/>
          <w:szCs w:val="24"/>
        </w:rPr>
      </w:pPr>
      <w:r>
        <w:rPr>
          <w:rFonts w:ascii="Mangal" w:hAnsi="Mangal"/>
          <w:sz w:val="24"/>
          <w:szCs w:val="24"/>
          <w:cs/>
        </w:rPr>
        <w:t>क्‍या</w:t>
      </w:r>
      <w:r>
        <w:rPr>
          <w:rFonts w:ascii="Mangal" w:hAnsi="Mangal" w:hint="cs"/>
          <w:sz w:val="24"/>
          <w:szCs w:val="24"/>
          <w:cs/>
        </w:rPr>
        <w:t xml:space="preserve"> पंचायत युवा शक्‍ति अभियान की केंद्रीय क्षेत्र की योजना  को देश में कार्यान्‍वित किया जा रहा है </w:t>
      </w:r>
      <w:r>
        <w:rPr>
          <w:rFonts w:ascii="Mangal" w:hAnsi="Mangal"/>
          <w:sz w:val="24"/>
          <w:szCs w:val="24"/>
        </w:rPr>
        <w:t>;</w:t>
      </w:r>
      <w:r>
        <w:rPr>
          <w:rFonts w:ascii="Mangal" w:hAnsi="Mangal" w:hint="cs"/>
          <w:sz w:val="24"/>
          <w:szCs w:val="24"/>
          <w:cs/>
        </w:rPr>
        <w:t xml:space="preserve"> </w:t>
      </w:r>
      <w:r w:rsidRPr="00CB35CF">
        <w:rPr>
          <w:rFonts w:ascii="Mangal" w:hAnsi="Mangal" w:hint="cs"/>
          <w:sz w:val="24"/>
          <w:szCs w:val="24"/>
          <w:cs/>
        </w:rPr>
        <w:t xml:space="preserve"> </w:t>
      </w:r>
    </w:p>
    <w:p w:rsidR="00B0441D" w:rsidRPr="00470144" w:rsidRDefault="00B0441D" w:rsidP="00B0441D">
      <w:pPr>
        <w:numPr>
          <w:ilvl w:val="0"/>
          <w:numId w:val="1"/>
        </w:numPr>
        <w:tabs>
          <w:tab w:val="num" w:pos="-5220"/>
          <w:tab w:val="num" w:pos="-5040"/>
        </w:tabs>
        <w:spacing w:after="0" w:line="240" w:lineRule="auto"/>
        <w:ind w:right="-694"/>
        <w:jc w:val="both"/>
        <w:rPr>
          <w:sz w:val="24"/>
          <w:szCs w:val="24"/>
        </w:rPr>
      </w:pPr>
      <w:r>
        <w:rPr>
          <w:rFonts w:ascii="Mangal" w:hAnsi="Mangal" w:hint="cs"/>
          <w:sz w:val="24"/>
          <w:szCs w:val="24"/>
          <w:cs/>
        </w:rPr>
        <w:t>यदि हां</w:t>
      </w:r>
      <w:r>
        <w:rPr>
          <w:rFonts w:ascii="Mangal" w:hAnsi="Mangal" w:hint="cs"/>
          <w:sz w:val="24"/>
          <w:szCs w:val="24"/>
        </w:rPr>
        <w:t>,</w:t>
      </w:r>
      <w:r>
        <w:rPr>
          <w:rFonts w:ascii="Mangal" w:hAnsi="Mangal" w:hint="cs"/>
          <w:sz w:val="24"/>
          <w:szCs w:val="24"/>
          <w:cs/>
        </w:rPr>
        <w:t xml:space="preserve"> तो ऐसी पंचायतों की राज्‍य-वार संख्‍या कितनी है जहां यह योजना चल रही है </w:t>
      </w:r>
      <w:r>
        <w:rPr>
          <w:rFonts w:ascii="Mangal" w:hAnsi="Mangal"/>
          <w:sz w:val="24"/>
          <w:szCs w:val="24"/>
        </w:rPr>
        <w:t>;</w:t>
      </w:r>
      <w:r>
        <w:rPr>
          <w:rFonts w:ascii="Mangal" w:hAnsi="Mangal" w:hint="cs"/>
          <w:sz w:val="24"/>
          <w:szCs w:val="24"/>
          <w:cs/>
        </w:rPr>
        <w:t xml:space="preserve"> </w:t>
      </w:r>
    </w:p>
    <w:p w:rsidR="00B0441D" w:rsidRPr="00470144" w:rsidRDefault="00B0441D" w:rsidP="00B0441D">
      <w:pPr>
        <w:numPr>
          <w:ilvl w:val="0"/>
          <w:numId w:val="1"/>
        </w:numPr>
        <w:tabs>
          <w:tab w:val="clear" w:pos="900"/>
          <w:tab w:val="num" w:pos="-5940"/>
          <w:tab w:val="num" w:pos="-5220"/>
          <w:tab w:val="num" w:pos="-5040"/>
        </w:tabs>
        <w:spacing w:after="0" w:line="240" w:lineRule="auto"/>
        <w:ind w:right="-694"/>
        <w:jc w:val="both"/>
        <w:rPr>
          <w:sz w:val="24"/>
          <w:szCs w:val="24"/>
        </w:rPr>
      </w:pPr>
      <w:r>
        <w:rPr>
          <w:rFonts w:ascii="Mangal" w:hAnsi="Mangal" w:hint="cs"/>
          <w:sz w:val="24"/>
          <w:szCs w:val="24"/>
          <w:cs/>
        </w:rPr>
        <w:t xml:space="preserve"> पश्‍चिमी बंगाल में प्रत्‍येक पंचायत को कितनी निधि जारी की गई है और इस योजना के अंतर्गत क्‍या क्रियाकलाप किये गये हैं </w:t>
      </w:r>
      <w:r>
        <w:rPr>
          <w:rFonts w:ascii="Mangal" w:hAnsi="Mangal"/>
          <w:sz w:val="24"/>
          <w:szCs w:val="24"/>
        </w:rPr>
        <w:t xml:space="preserve">; </w:t>
      </w:r>
    </w:p>
    <w:p w:rsidR="00B0441D" w:rsidRPr="00470144" w:rsidRDefault="00B0441D" w:rsidP="00B0441D">
      <w:pPr>
        <w:numPr>
          <w:ilvl w:val="0"/>
          <w:numId w:val="1"/>
        </w:numPr>
        <w:tabs>
          <w:tab w:val="clear" w:pos="900"/>
          <w:tab w:val="num" w:pos="-5940"/>
          <w:tab w:val="num" w:pos="-5220"/>
          <w:tab w:val="num" w:pos="-5040"/>
        </w:tabs>
        <w:spacing w:after="0" w:line="240" w:lineRule="auto"/>
        <w:ind w:right="-694"/>
        <w:jc w:val="both"/>
        <w:rPr>
          <w:sz w:val="24"/>
          <w:szCs w:val="24"/>
        </w:rPr>
      </w:pP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 w:hint="cs"/>
          <w:sz w:val="24"/>
          <w:szCs w:val="24"/>
          <w:cs/>
        </w:rPr>
        <w:t>क्‍या इस योजना के कार्यकरण का और गांव के युवाओं पर इसके प्रभाव का पता लगाने के लिए इस योजना की निगरानी और मूल्‍यांकन किया गया था</w:t>
      </w:r>
      <w:r>
        <w:rPr>
          <w:rFonts w:ascii="Mangal" w:hAnsi="Mangal"/>
          <w:sz w:val="24"/>
          <w:szCs w:val="24"/>
        </w:rPr>
        <w:t xml:space="preserve">; </w:t>
      </w:r>
      <w:r w:rsidRPr="00CB35CF">
        <w:rPr>
          <w:rFonts w:ascii="Mangal" w:hAnsi="Mangal" w:hint="cs"/>
          <w:sz w:val="24"/>
          <w:szCs w:val="24"/>
          <w:cs/>
        </w:rPr>
        <w:t xml:space="preserve">और </w:t>
      </w:r>
    </w:p>
    <w:p w:rsidR="00B0441D" w:rsidRPr="00CB35CF" w:rsidRDefault="00B0441D" w:rsidP="00B0441D">
      <w:pPr>
        <w:numPr>
          <w:ilvl w:val="0"/>
          <w:numId w:val="1"/>
        </w:numPr>
        <w:tabs>
          <w:tab w:val="clear" w:pos="900"/>
          <w:tab w:val="num" w:pos="-5940"/>
          <w:tab w:val="num" w:pos="-5220"/>
          <w:tab w:val="num" w:pos="-5040"/>
        </w:tabs>
        <w:spacing w:after="0" w:line="240" w:lineRule="auto"/>
        <w:ind w:right="-694"/>
        <w:jc w:val="both"/>
        <w:rPr>
          <w:sz w:val="24"/>
          <w:szCs w:val="24"/>
          <w:cs/>
        </w:rPr>
      </w:pP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cs/>
        </w:rPr>
        <w:t>यदि हां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तो तत्‍संबंधी ब्‍यौरा  क्‍या है</w:t>
      </w:r>
      <w:r>
        <w:rPr>
          <w:sz w:val="24"/>
          <w:szCs w:val="24"/>
        </w:rPr>
        <w:t xml:space="preserve"> ?</w:t>
      </w:r>
      <w:r>
        <w:rPr>
          <w:rFonts w:hint="cs"/>
          <w:sz w:val="24"/>
          <w:szCs w:val="24"/>
          <w:cs/>
        </w:rPr>
        <w:t xml:space="preserve"> </w:t>
      </w:r>
    </w:p>
    <w:p w:rsidR="00B0441D" w:rsidRPr="00CB35CF" w:rsidRDefault="00B0441D" w:rsidP="00B0441D">
      <w:pPr>
        <w:spacing w:after="0" w:line="240" w:lineRule="auto"/>
        <w:ind w:right="-694"/>
        <w:jc w:val="both"/>
        <w:rPr>
          <w:sz w:val="24"/>
          <w:szCs w:val="24"/>
        </w:rPr>
      </w:pPr>
    </w:p>
    <w:p w:rsidR="00B0441D" w:rsidRPr="00CB35CF" w:rsidRDefault="00B0441D" w:rsidP="00B0441D">
      <w:pPr>
        <w:spacing w:after="0" w:line="240" w:lineRule="auto"/>
        <w:ind w:left="360" w:right="-694"/>
        <w:jc w:val="center"/>
        <w:rPr>
          <w:b/>
          <w:bCs/>
          <w:sz w:val="24"/>
          <w:szCs w:val="24"/>
        </w:rPr>
      </w:pPr>
      <w:r w:rsidRPr="00CB35CF">
        <w:rPr>
          <w:b/>
          <w:bCs/>
          <w:sz w:val="24"/>
          <w:szCs w:val="24"/>
          <w:cs/>
        </w:rPr>
        <w:t>उत्‍तर</w:t>
      </w:r>
    </w:p>
    <w:p w:rsidR="00B0441D" w:rsidRPr="00CB35CF" w:rsidRDefault="00B0441D" w:rsidP="00B0441D">
      <w:pPr>
        <w:spacing w:after="0" w:line="240" w:lineRule="auto"/>
        <w:ind w:left="360" w:right="-694"/>
        <w:jc w:val="center"/>
        <w:rPr>
          <w:b/>
          <w:bCs/>
          <w:sz w:val="24"/>
          <w:szCs w:val="24"/>
          <w:u w:val="single"/>
        </w:rPr>
      </w:pPr>
    </w:p>
    <w:p w:rsidR="00B0441D" w:rsidRPr="00F10BB1" w:rsidRDefault="00B0441D" w:rsidP="00B0441D">
      <w:pPr>
        <w:spacing w:after="0" w:line="240" w:lineRule="auto"/>
        <w:ind w:left="360" w:right="-694"/>
        <w:rPr>
          <w:sz w:val="24"/>
          <w:szCs w:val="24"/>
          <w:lang w:bidi="ar-SA"/>
        </w:rPr>
      </w:pPr>
      <w:r w:rsidRPr="00F10BB1">
        <w:rPr>
          <w:sz w:val="24"/>
          <w:szCs w:val="24"/>
          <w:cs/>
        </w:rPr>
        <w:t>पंचायती राज</w:t>
      </w:r>
      <w:r w:rsidRPr="00F10BB1">
        <w:rPr>
          <w:sz w:val="24"/>
          <w:szCs w:val="24"/>
        </w:rPr>
        <w:t>,</w:t>
      </w:r>
      <w:r w:rsidRPr="00F10BB1">
        <w:rPr>
          <w:rFonts w:hint="cs"/>
          <w:sz w:val="24"/>
          <w:szCs w:val="24"/>
          <w:cs/>
        </w:rPr>
        <w:t xml:space="preserve"> ग्रामीण विकास तथा पेय जल एवं स्‍वच्‍छता </w:t>
      </w:r>
      <w:r w:rsidRPr="00F10BB1">
        <w:rPr>
          <w:sz w:val="24"/>
          <w:szCs w:val="24"/>
        </w:rPr>
        <w:t xml:space="preserve"> </w:t>
      </w:r>
      <w:r w:rsidRPr="00F10BB1">
        <w:rPr>
          <w:rFonts w:hint="cs"/>
          <w:sz w:val="24"/>
          <w:szCs w:val="24"/>
          <w:cs/>
        </w:rPr>
        <w:t xml:space="preserve">राज्‍य मंत्री </w:t>
      </w:r>
    </w:p>
    <w:p w:rsidR="00B0441D" w:rsidRPr="00F10BB1" w:rsidRDefault="00B0441D" w:rsidP="00B0441D">
      <w:pPr>
        <w:spacing w:after="0" w:line="240" w:lineRule="auto"/>
        <w:ind w:left="360" w:right="-694"/>
        <w:rPr>
          <w:sz w:val="24"/>
          <w:szCs w:val="24"/>
          <w:u w:val="single"/>
        </w:rPr>
      </w:pPr>
      <w:r w:rsidRPr="00F10BB1">
        <w:rPr>
          <w:sz w:val="24"/>
          <w:szCs w:val="24"/>
          <w:u w:val="single"/>
        </w:rPr>
        <w:t>(</w:t>
      </w:r>
      <w:r w:rsidRPr="00F10BB1">
        <w:rPr>
          <w:sz w:val="24"/>
          <w:szCs w:val="24"/>
          <w:u w:val="single"/>
          <w:cs/>
        </w:rPr>
        <w:t>श्री उपेन्‍द्र कुशवाह</w:t>
      </w:r>
      <w:proofErr w:type="gramStart"/>
      <w:r w:rsidRPr="00F10BB1">
        <w:rPr>
          <w:sz w:val="24"/>
          <w:szCs w:val="24"/>
          <w:u w:val="single"/>
          <w:cs/>
        </w:rPr>
        <w:t>ा )</w:t>
      </w:r>
      <w:proofErr w:type="gramEnd"/>
    </w:p>
    <w:p w:rsidR="00B0441D" w:rsidRDefault="00B0441D" w:rsidP="00B0441D">
      <w:pPr>
        <w:spacing w:after="0" w:line="240" w:lineRule="auto"/>
        <w:ind w:left="360" w:right="-694"/>
        <w:jc w:val="center"/>
        <w:rPr>
          <w:b/>
          <w:bCs/>
          <w:sz w:val="24"/>
          <w:szCs w:val="24"/>
        </w:rPr>
      </w:pPr>
    </w:p>
    <w:p w:rsidR="00B0441D" w:rsidRDefault="00B0441D" w:rsidP="00B0441D">
      <w:pPr>
        <w:spacing w:after="0" w:line="240" w:lineRule="auto"/>
        <w:ind w:left="360" w:right="-694"/>
        <w:jc w:val="both"/>
        <w:rPr>
          <w:sz w:val="24"/>
          <w:szCs w:val="24"/>
        </w:rPr>
      </w:pPr>
      <w:r w:rsidRPr="001773F3">
        <w:rPr>
          <w:rFonts w:hint="cs"/>
          <w:sz w:val="24"/>
          <w:szCs w:val="24"/>
          <w:cs/>
        </w:rPr>
        <w:t xml:space="preserve">(क) </w:t>
      </w:r>
      <w:r>
        <w:rPr>
          <w:rFonts w:hint="cs"/>
          <w:sz w:val="24"/>
          <w:szCs w:val="24"/>
          <w:cs/>
        </w:rPr>
        <w:t xml:space="preserve">एवं </w:t>
      </w:r>
      <w:r w:rsidRPr="001773F3">
        <w:rPr>
          <w:rFonts w:hint="cs"/>
          <w:sz w:val="24"/>
          <w:szCs w:val="24"/>
          <w:cs/>
        </w:rPr>
        <w:t>(ख) पंचायत  युवा शक्‍ति अभियान</w:t>
      </w:r>
      <w:r>
        <w:rPr>
          <w:rFonts w:hint="cs"/>
          <w:sz w:val="24"/>
          <w:szCs w:val="24"/>
        </w:rPr>
        <w:t>,</w:t>
      </w:r>
      <w:r w:rsidRPr="001773F3">
        <w:rPr>
          <w:rFonts w:hint="cs"/>
          <w:sz w:val="24"/>
          <w:szCs w:val="24"/>
          <w:cs/>
        </w:rPr>
        <w:t xml:space="preserve"> वर्ष 2012-13 तक प्रचालित </w:t>
      </w:r>
      <w:r>
        <w:rPr>
          <w:sz w:val="24"/>
          <w:szCs w:val="24"/>
        </w:rPr>
        <w:t>‘</w:t>
      </w:r>
      <w:r w:rsidRPr="001773F3">
        <w:rPr>
          <w:rFonts w:hint="cs"/>
          <w:sz w:val="24"/>
          <w:szCs w:val="24"/>
          <w:cs/>
        </w:rPr>
        <w:t>पंचायत महिला</w:t>
      </w:r>
      <w:r>
        <w:rPr>
          <w:rFonts w:hint="cs"/>
          <w:sz w:val="24"/>
          <w:szCs w:val="24"/>
          <w:cs/>
        </w:rPr>
        <w:t xml:space="preserve"> </w:t>
      </w:r>
      <w:r w:rsidRPr="001773F3">
        <w:rPr>
          <w:rFonts w:hint="cs"/>
          <w:sz w:val="24"/>
          <w:szCs w:val="24"/>
          <w:cs/>
        </w:rPr>
        <w:t>एवं युवा शक्‍ति अभियान</w:t>
      </w:r>
      <w:r>
        <w:rPr>
          <w:sz w:val="24"/>
          <w:szCs w:val="24"/>
        </w:rPr>
        <w:t>’</w:t>
      </w:r>
      <w:r w:rsidRPr="001773F3">
        <w:rPr>
          <w:rFonts w:hint="cs"/>
          <w:sz w:val="24"/>
          <w:szCs w:val="24"/>
          <w:cs/>
        </w:rPr>
        <w:t xml:space="preserve"> (पीएमईवाईएसए)  नामक केंद्रीय क्षेत्र की योजना के दो घटकों में से एक था। बाद </w:t>
      </w:r>
      <w:r>
        <w:rPr>
          <w:rFonts w:hint="cs"/>
          <w:sz w:val="24"/>
          <w:szCs w:val="24"/>
          <w:cs/>
        </w:rPr>
        <w:t>में इस</w:t>
      </w:r>
      <w:r w:rsidRPr="001773F3">
        <w:rPr>
          <w:rFonts w:hint="cs"/>
          <w:sz w:val="24"/>
          <w:szCs w:val="24"/>
          <w:cs/>
        </w:rPr>
        <w:t xml:space="preserve"> योजना</w:t>
      </w:r>
      <w:r>
        <w:rPr>
          <w:rFonts w:hint="cs"/>
          <w:sz w:val="24"/>
          <w:szCs w:val="24"/>
          <w:cs/>
        </w:rPr>
        <w:t xml:space="preserve"> को</w:t>
      </w:r>
      <w:r w:rsidRPr="001773F3"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</w:rPr>
        <w:t>‘</w:t>
      </w:r>
      <w:r w:rsidRPr="001773F3">
        <w:rPr>
          <w:rFonts w:hint="cs"/>
          <w:sz w:val="24"/>
          <w:szCs w:val="24"/>
          <w:cs/>
        </w:rPr>
        <w:t>राजीव गांधी पंचायत सशक्‍तिकरण अभियान</w:t>
      </w:r>
      <w:r>
        <w:rPr>
          <w:sz w:val="24"/>
          <w:szCs w:val="24"/>
        </w:rPr>
        <w:t>’</w:t>
      </w:r>
      <w:r w:rsidRPr="001773F3">
        <w:rPr>
          <w:rFonts w:hint="cs"/>
          <w:sz w:val="24"/>
          <w:szCs w:val="24"/>
          <w:cs/>
        </w:rPr>
        <w:t xml:space="preserve"> (आरजीपीएसए) में विल</w:t>
      </w:r>
      <w:r>
        <w:rPr>
          <w:rFonts w:hint="cs"/>
          <w:sz w:val="24"/>
          <w:szCs w:val="24"/>
          <w:cs/>
        </w:rPr>
        <w:t>य</w:t>
      </w:r>
      <w:r w:rsidRPr="001773F3">
        <w:rPr>
          <w:rFonts w:hint="cs"/>
          <w:sz w:val="24"/>
          <w:szCs w:val="24"/>
          <w:cs/>
        </w:rPr>
        <w:t xml:space="preserve"> कर </w:t>
      </w:r>
      <w:r>
        <w:rPr>
          <w:rFonts w:hint="cs"/>
          <w:sz w:val="24"/>
          <w:szCs w:val="24"/>
          <w:cs/>
        </w:rPr>
        <w:t xml:space="preserve">दिया गया </w:t>
      </w:r>
      <w:r w:rsidRPr="001773F3">
        <w:rPr>
          <w:rFonts w:hint="cs"/>
          <w:sz w:val="24"/>
          <w:szCs w:val="24"/>
          <w:cs/>
        </w:rPr>
        <w:t xml:space="preserve">। </w:t>
      </w:r>
    </w:p>
    <w:p w:rsidR="00B0441D" w:rsidRPr="001773F3" w:rsidRDefault="00B0441D" w:rsidP="00B0441D">
      <w:pPr>
        <w:spacing w:after="0" w:line="240" w:lineRule="auto"/>
        <w:ind w:left="360" w:right="-694"/>
        <w:jc w:val="both"/>
        <w:rPr>
          <w:sz w:val="24"/>
          <w:szCs w:val="24"/>
        </w:rPr>
      </w:pPr>
    </w:p>
    <w:p w:rsidR="00B0441D" w:rsidRDefault="00B0441D" w:rsidP="00B0441D">
      <w:pPr>
        <w:spacing w:after="0" w:line="240" w:lineRule="auto"/>
        <w:ind w:left="360" w:right="-694"/>
        <w:jc w:val="both"/>
        <w:rPr>
          <w:sz w:val="24"/>
          <w:szCs w:val="24"/>
        </w:rPr>
      </w:pPr>
      <w:r w:rsidRPr="001773F3">
        <w:rPr>
          <w:rFonts w:hint="cs"/>
          <w:sz w:val="24"/>
          <w:szCs w:val="24"/>
          <w:cs/>
        </w:rPr>
        <w:t xml:space="preserve">(ग) वर्ष 2010-11 में अंतिम बार पश्‍चिम बंगाल सरकार को </w:t>
      </w:r>
      <w:r>
        <w:rPr>
          <w:rFonts w:hint="cs"/>
          <w:sz w:val="24"/>
          <w:szCs w:val="24"/>
          <w:cs/>
        </w:rPr>
        <w:t>क्षमता निर्माण एवं प्रशिक्षण हेतु</w:t>
      </w:r>
      <w:r w:rsidRPr="001773F3">
        <w:rPr>
          <w:rFonts w:hint="cs"/>
          <w:sz w:val="24"/>
          <w:szCs w:val="24"/>
          <w:cs/>
        </w:rPr>
        <w:t xml:space="preserve"> 26.99 लाख रूपए की राशि जारी की गई थी । </w:t>
      </w:r>
    </w:p>
    <w:p w:rsidR="00B0441D" w:rsidRPr="001773F3" w:rsidRDefault="00B0441D" w:rsidP="00B0441D">
      <w:pPr>
        <w:spacing w:after="0" w:line="240" w:lineRule="auto"/>
        <w:ind w:left="360" w:right="-694"/>
        <w:jc w:val="both"/>
        <w:rPr>
          <w:sz w:val="24"/>
          <w:szCs w:val="24"/>
        </w:rPr>
      </w:pPr>
    </w:p>
    <w:p w:rsidR="00B0441D" w:rsidRPr="001773F3" w:rsidRDefault="00B0441D" w:rsidP="00B0441D">
      <w:pPr>
        <w:spacing w:after="0" w:line="240" w:lineRule="auto"/>
        <w:ind w:left="360" w:right="-694"/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(घ) एवं </w:t>
      </w:r>
      <w:r w:rsidRPr="001773F3">
        <w:rPr>
          <w:rFonts w:hint="cs"/>
          <w:sz w:val="24"/>
          <w:szCs w:val="24"/>
          <w:cs/>
        </w:rPr>
        <w:t xml:space="preserve">(ड.) पीएमईवाईएसए  का ऐसा कोई मूल्‍यांकन नहीं किया गया । </w:t>
      </w:r>
    </w:p>
    <w:p w:rsidR="00B0441D" w:rsidRPr="001773F3" w:rsidRDefault="00B0441D" w:rsidP="00B0441D">
      <w:pPr>
        <w:spacing w:after="0" w:line="240" w:lineRule="auto"/>
        <w:ind w:left="360" w:right="-694"/>
        <w:jc w:val="both"/>
        <w:rPr>
          <w:sz w:val="24"/>
          <w:szCs w:val="24"/>
        </w:rPr>
      </w:pPr>
    </w:p>
    <w:p w:rsidR="00D57325" w:rsidRDefault="00B0441D" w:rsidP="006871AE">
      <w:pPr>
        <w:spacing w:after="0" w:line="240" w:lineRule="auto"/>
        <w:ind w:left="360" w:right="-694"/>
        <w:jc w:val="center"/>
      </w:pPr>
      <w:r>
        <w:rPr>
          <w:b/>
          <w:bCs/>
          <w:sz w:val="24"/>
          <w:szCs w:val="24"/>
        </w:rPr>
        <w:t>*******</w:t>
      </w:r>
    </w:p>
    <w:sectPr w:rsidR="00D57325" w:rsidSect="00B0441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31181"/>
    <w:multiLevelType w:val="hybridMultilevel"/>
    <w:tmpl w:val="6DA60942"/>
    <w:lvl w:ilvl="0" w:tplc="8D94052A">
      <w:start w:val="1"/>
      <w:numFmt w:val="hindiVowels"/>
      <w:lvlText w:val="(%1)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441D"/>
    <w:rsid w:val="006871AE"/>
    <w:rsid w:val="00B0441D"/>
    <w:rsid w:val="00D57325"/>
    <w:rsid w:val="00F0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41D"/>
    <w:rPr>
      <w:rFonts w:ascii="Calibri" w:eastAsia="Calibri" w:hAnsi="Calibri" w:cs="Mangal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2014-07-28T04:23:00Z</dcterms:created>
  <dcterms:modified xsi:type="dcterms:W3CDTF">2014-07-28T04:26:00Z</dcterms:modified>
</cp:coreProperties>
</file>