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D68" w:rsidRPr="00A0309B" w:rsidRDefault="00310D68" w:rsidP="00310D68">
      <w:pPr>
        <w:spacing w:after="0" w:line="240" w:lineRule="auto"/>
        <w:jc w:val="center"/>
        <w:rPr>
          <w:rFonts w:ascii="Mangal" w:hAnsi="Mangal"/>
          <w:b/>
          <w:bCs/>
          <w:sz w:val="20"/>
        </w:rPr>
      </w:pPr>
      <w:r w:rsidRPr="00A0309B">
        <w:rPr>
          <w:rFonts w:ascii="Mangal" w:hAnsi="Mangal" w:hint="cs"/>
          <w:b/>
          <w:bCs/>
          <w:sz w:val="20"/>
          <w:cs/>
        </w:rPr>
        <w:t>भारत सरकार</w:t>
      </w:r>
    </w:p>
    <w:p w:rsidR="00310D68" w:rsidRPr="00A0309B" w:rsidRDefault="00310D68" w:rsidP="00310D68">
      <w:pPr>
        <w:spacing w:after="0" w:line="240" w:lineRule="auto"/>
        <w:jc w:val="center"/>
        <w:rPr>
          <w:rFonts w:ascii="Mangal" w:hAnsi="Mangal"/>
          <w:b/>
          <w:bCs/>
          <w:sz w:val="20"/>
        </w:rPr>
      </w:pPr>
      <w:r w:rsidRPr="00A0309B">
        <w:rPr>
          <w:rFonts w:ascii="Mangal" w:hAnsi="Mangal" w:hint="cs"/>
          <w:b/>
          <w:bCs/>
          <w:sz w:val="20"/>
          <w:cs/>
        </w:rPr>
        <w:t>पर्यावरण एवं वन मंत्रालय</w:t>
      </w:r>
    </w:p>
    <w:p w:rsidR="00310D68" w:rsidRPr="00A0309B" w:rsidRDefault="00310D68" w:rsidP="00310D68">
      <w:pPr>
        <w:spacing w:after="0" w:line="240" w:lineRule="auto"/>
        <w:jc w:val="center"/>
        <w:rPr>
          <w:rFonts w:ascii="Mangal" w:hAnsi="Mangal"/>
          <w:b/>
          <w:bCs/>
          <w:sz w:val="20"/>
          <w:cs/>
        </w:rPr>
      </w:pPr>
      <w:r>
        <w:rPr>
          <w:rFonts w:ascii="Mangal" w:hAnsi="Mangal" w:hint="cs"/>
          <w:b/>
          <w:bCs/>
          <w:sz w:val="20"/>
          <w:cs/>
        </w:rPr>
        <w:t>राज्‍य</w:t>
      </w:r>
      <w:r w:rsidRPr="00A0309B">
        <w:rPr>
          <w:rFonts w:ascii="Mangal" w:hAnsi="Mangal" w:hint="cs"/>
          <w:b/>
          <w:bCs/>
          <w:sz w:val="20"/>
          <w:cs/>
        </w:rPr>
        <w:t xml:space="preserve"> सभा</w:t>
      </w:r>
    </w:p>
    <w:p w:rsidR="00310D68" w:rsidRPr="00A0309B" w:rsidRDefault="00310D68" w:rsidP="00310D68">
      <w:pPr>
        <w:spacing w:after="0" w:line="240" w:lineRule="auto"/>
        <w:jc w:val="center"/>
        <w:rPr>
          <w:rFonts w:ascii="Mangal" w:hAnsi="Mangal"/>
          <w:b/>
          <w:bCs/>
          <w:sz w:val="20"/>
        </w:rPr>
      </w:pPr>
      <w:r w:rsidRPr="00A0309B">
        <w:rPr>
          <w:rFonts w:ascii="Mangal" w:hAnsi="Mangal" w:hint="cs"/>
          <w:b/>
          <w:bCs/>
          <w:sz w:val="20"/>
          <w:cs/>
        </w:rPr>
        <w:t xml:space="preserve">अतारांकित प्रश्न सं. </w:t>
      </w:r>
      <w:r>
        <w:rPr>
          <w:rFonts w:ascii="Mangal" w:hAnsi="Mangal" w:hint="cs"/>
          <w:b/>
          <w:bCs/>
          <w:sz w:val="20"/>
          <w:cs/>
        </w:rPr>
        <w:t>2829</w:t>
      </w:r>
    </w:p>
    <w:p w:rsidR="00310D68" w:rsidRPr="00A0309B" w:rsidRDefault="00310D68" w:rsidP="00310D68">
      <w:pPr>
        <w:spacing w:after="0" w:line="240" w:lineRule="auto"/>
        <w:jc w:val="center"/>
        <w:rPr>
          <w:rFonts w:ascii="Mangal" w:hAnsi="Mangal"/>
          <w:b/>
          <w:bCs/>
          <w:sz w:val="20"/>
        </w:rPr>
      </w:pPr>
      <w:r>
        <w:rPr>
          <w:rFonts w:ascii="Mangal" w:hAnsi="Mangal" w:hint="cs"/>
          <w:b/>
          <w:bCs/>
          <w:sz w:val="20"/>
          <w:cs/>
        </w:rPr>
        <w:t>20</w:t>
      </w:r>
      <w:r w:rsidRPr="00A0309B">
        <w:rPr>
          <w:rFonts w:ascii="Mangal" w:hAnsi="Mangal" w:hint="cs"/>
          <w:b/>
          <w:bCs/>
          <w:sz w:val="20"/>
        </w:rPr>
        <w:t>.</w:t>
      </w:r>
      <w:r w:rsidRPr="00A0309B">
        <w:rPr>
          <w:rFonts w:ascii="Mangal" w:hAnsi="Mangal"/>
          <w:b/>
          <w:bCs/>
          <w:sz w:val="20"/>
        </w:rPr>
        <w:t>0</w:t>
      </w:r>
      <w:r w:rsidRPr="00A0309B">
        <w:rPr>
          <w:rFonts w:ascii="Mangal" w:hAnsi="Mangal" w:hint="cs"/>
          <w:b/>
          <w:bCs/>
          <w:sz w:val="20"/>
        </w:rPr>
        <w:t>2.201</w:t>
      </w:r>
      <w:r w:rsidRPr="00A0309B">
        <w:rPr>
          <w:rFonts w:ascii="Mangal" w:hAnsi="Mangal"/>
          <w:b/>
          <w:bCs/>
          <w:sz w:val="20"/>
        </w:rPr>
        <w:t>4</w:t>
      </w:r>
      <w:r w:rsidRPr="00A0309B">
        <w:rPr>
          <w:rFonts w:ascii="Mangal" w:hAnsi="Mangal" w:hint="cs"/>
          <w:b/>
          <w:bCs/>
          <w:sz w:val="20"/>
        </w:rPr>
        <w:t xml:space="preserve"> </w:t>
      </w:r>
      <w:r w:rsidRPr="00A0309B">
        <w:rPr>
          <w:rFonts w:ascii="Mangal" w:hAnsi="Mangal" w:hint="cs"/>
          <w:b/>
          <w:bCs/>
          <w:sz w:val="20"/>
          <w:cs/>
        </w:rPr>
        <w:t>को उत्तर के लिए</w:t>
      </w:r>
    </w:p>
    <w:p w:rsidR="00310D68" w:rsidRPr="00253880" w:rsidRDefault="00310D68" w:rsidP="00310D68">
      <w:pPr>
        <w:spacing w:after="0" w:line="240" w:lineRule="auto"/>
        <w:jc w:val="center"/>
        <w:rPr>
          <w:rFonts w:ascii="Mangal" w:hAnsi="Mangal"/>
          <w:b/>
          <w:bCs/>
          <w:sz w:val="10"/>
          <w:szCs w:val="10"/>
        </w:rPr>
      </w:pPr>
    </w:p>
    <w:p w:rsidR="00AF6C15" w:rsidRPr="00AF6C15" w:rsidRDefault="00AF6C15" w:rsidP="00AF6C15">
      <w:pPr>
        <w:jc w:val="center"/>
        <w:rPr>
          <w:rFonts w:ascii="Mangal" w:hAnsi="Mangal" w:cs="Mangal"/>
          <w:b/>
          <w:bCs/>
        </w:rPr>
      </w:pPr>
      <w:r w:rsidRPr="00AF6C15">
        <w:rPr>
          <w:rFonts w:ascii="Mangal" w:hAnsi="Mangal" w:cs="Mangal" w:hint="cs"/>
          <w:b/>
          <w:bCs/>
          <w:cs/>
        </w:rPr>
        <w:t>वन</w:t>
      </w:r>
      <w:r w:rsidRPr="00AF6C15">
        <w:rPr>
          <w:rFonts w:ascii="Mangal" w:hAnsi="Mangal" w:cs="Mangal"/>
          <w:b/>
          <w:bCs/>
        </w:rPr>
        <w:t xml:space="preserve"> </w:t>
      </w:r>
      <w:r w:rsidRPr="00AF6C15">
        <w:rPr>
          <w:rFonts w:ascii="Mangal" w:hAnsi="Mangal" w:cs="Mangal" w:hint="cs"/>
          <w:b/>
          <w:bCs/>
          <w:cs/>
        </w:rPr>
        <w:t>भूमि</w:t>
      </w:r>
      <w:r w:rsidRPr="00AF6C15">
        <w:rPr>
          <w:rFonts w:ascii="Mangal" w:hAnsi="Mangal" w:cs="Mangal"/>
          <w:b/>
          <w:bCs/>
        </w:rPr>
        <w:t xml:space="preserve"> </w:t>
      </w:r>
      <w:r w:rsidRPr="00AF6C15">
        <w:rPr>
          <w:rFonts w:ascii="Mangal" w:hAnsi="Mangal" w:cs="Mangal" w:hint="cs"/>
          <w:b/>
          <w:bCs/>
          <w:cs/>
        </w:rPr>
        <w:t>के</w:t>
      </w:r>
      <w:r w:rsidRPr="00AF6C15">
        <w:rPr>
          <w:rFonts w:ascii="Mangal" w:hAnsi="Mangal" w:cs="Mangal"/>
          <w:b/>
          <w:bCs/>
        </w:rPr>
        <w:t xml:space="preserve"> </w:t>
      </w:r>
      <w:r w:rsidRPr="00AF6C15">
        <w:rPr>
          <w:rFonts w:ascii="Mangal" w:hAnsi="Mangal" w:cs="Mangal" w:hint="cs"/>
          <w:b/>
          <w:bCs/>
          <w:cs/>
        </w:rPr>
        <w:t>अन्य</w:t>
      </w:r>
      <w:r w:rsidRPr="00AF6C15">
        <w:rPr>
          <w:rFonts w:ascii="Mangal" w:hAnsi="Mangal" w:cs="Mangal"/>
          <w:b/>
          <w:bCs/>
        </w:rPr>
        <w:t xml:space="preserve"> </w:t>
      </w:r>
      <w:r w:rsidRPr="00AF6C15">
        <w:rPr>
          <w:rFonts w:ascii="Mangal" w:hAnsi="Mangal" w:cs="Mangal" w:hint="cs"/>
          <w:b/>
          <w:bCs/>
          <w:cs/>
        </w:rPr>
        <w:t>उपयोग</w:t>
      </w:r>
      <w:r w:rsidRPr="00AF6C15">
        <w:rPr>
          <w:rFonts w:ascii="Mangal" w:hAnsi="Mangal" w:cs="Mangal"/>
          <w:b/>
          <w:bCs/>
        </w:rPr>
        <w:t xml:space="preserve"> </w:t>
      </w:r>
      <w:r w:rsidRPr="00AF6C15">
        <w:rPr>
          <w:rFonts w:ascii="Mangal" w:hAnsi="Mangal" w:cs="Mangal" w:hint="cs"/>
          <w:b/>
          <w:bCs/>
          <w:cs/>
        </w:rPr>
        <w:t>हेतु</w:t>
      </w:r>
      <w:r w:rsidRPr="00AF6C15">
        <w:rPr>
          <w:rFonts w:ascii="Mangal" w:hAnsi="Mangal" w:cs="Mangal"/>
          <w:b/>
          <w:bCs/>
        </w:rPr>
        <w:t xml:space="preserve"> </w:t>
      </w:r>
      <w:r w:rsidRPr="00AF6C15">
        <w:rPr>
          <w:rFonts w:ascii="Mangal" w:hAnsi="Mangal" w:cs="Mangal" w:hint="cs"/>
          <w:b/>
          <w:bCs/>
          <w:cs/>
        </w:rPr>
        <w:t>ग्राम</w:t>
      </w:r>
      <w:r w:rsidRPr="00AF6C15">
        <w:rPr>
          <w:rFonts w:ascii="Mangal" w:hAnsi="Mangal" w:cs="Mangal"/>
          <w:b/>
          <w:bCs/>
        </w:rPr>
        <w:t xml:space="preserve"> </w:t>
      </w:r>
      <w:r w:rsidRPr="00AF6C15">
        <w:rPr>
          <w:rFonts w:ascii="Mangal" w:hAnsi="Mangal" w:cs="Mangal" w:hint="cs"/>
          <w:b/>
          <w:bCs/>
          <w:cs/>
        </w:rPr>
        <w:t>सभा</w:t>
      </w:r>
      <w:r w:rsidRPr="00AF6C15">
        <w:rPr>
          <w:rFonts w:ascii="Mangal" w:hAnsi="Mangal" w:cs="Mangal"/>
          <w:b/>
          <w:bCs/>
        </w:rPr>
        <w:t xml:space="preserve"> </w:t>
      </w:r>
      <w:r w:rsidRPr="00AF6C15">
        <w:rPr>
          <w:rFonts w:ascii="Mangal" w:hAnsi="Mangal" w:cs="Mangal" w:hint="cs"/>
          <w:b/>
          <w:bCs/>
          <w:cs/>
        </w:rPr>
        <w:t>की मंजूरी</w:t>
      </w:r>
    </w:p>
    <w:p w:rsidR="00AF6C15" w:rsidRDefault="00AF6C15" w:rsidP="005C34C1">
      <w:pPr>
        <w:spacing w:after="0" w:line="240" w:lineRule="auto"/>
        <w:rPr>
          <w:rFonts w:ascii="Mangal" w:hAnsi="Mangal" w:cs="Mangal"/>
        </w:rPr>
      </w:pPr>
      <w:r w:rsidRPr="004A4F78">
        <w:rPr>
          <w:rFonts w:ascii="Mangal" w:hAnsi="Mangal" w:cs="Mangal"/>
          <w:b/>
          <w:bCs/>
        </w:rPr>
        <w:t xml:space="preserve">2829. </w:t>
      </w:r>
      <w:r w:rsidRPr="004A4F78">
        <w:rPr>
          <w:rFonts w:ascii="Mangal" w:hAnsi="Mangal" w:cs="Mangal" w:hint="cs"/>
          <w:b/>
          <w:bCs/>
          <w:cs/>
        </w:rPr>
        <w:t>श्री</w:t>
      </w:r>
      <w:r w:rsidRPr="004A4F78">
        <w:rPr>
          <w:rFonts w:ascii="Mangal" w:hAnsi="Mangal" w:cs="Mangal"/>
          <w:b/>
          <w:bCs/>
        </w:rPr>
        <w:t xml:space="preserve"> </w:t>
      </w:r>
      <w:r w:rsidRPr="004A4F78">
        <w:rPr>
          <w:rFonts w:ascii="Mangal" w:hAnsi="Mangal" w:cs="Mangal" w:hint="cs"/>
          <w:b/>
          <w:bCs/>
          <w:cs/>
        </w:rPr>
        <w:t>जगत</w:t>
      </w:r>
      <w:r w:rsidRPr="004A4F78">
        <w:rPr>
          <w:rFonts w:ascii="Mangal" w:hAnsi="Mangal" w:cs="Mangal"/>
          <w:b/>
          <w:bCs/>
        </w:rPr>
        <w:t xml:space="preserve"> </w:t>
      </w:r>
      <w:r w:rsidRPr="004A4F78">
        <w:rPr>
          <w:rFonts w:ascii="Mangal" w:hAnsi="Mangal" w:cs="Mangal" w:hint="cs"/>
          <w:b/>
          <w:bCs/>
          <w:cs/>
        </w:rPr>
        <w:t>प्रकाश</w:t>
      </w:r>
      <w:r w:rsidRPr="004A4F78">
        <w:rPr>
          <w:rFonts w:ascii="Mangal" w:hAnsi="Mangal" w:cs="Mangal"/>
          <w:b/>
          <w:bCs/>
        </w:rPr>
        <w:t xml:space="preserve"> </w:t>
      </w:r>
      <w:r w:rsidRPr="004A4F78">
        <w:rPr>
          <w:rFonts w:ascii="Mangal" w:hAnsi="Mangal" w:cs="Mangal" w:hint="cs"/>
          <w:b/>
          <w:bCs/>
          <w:cs/>
        </w:rPr>
        <w:t>नड्डा</w:t>
      </w:r>
      <w:r w:rsidRPr="00AF795D">
        <w:rPr>
          <w:rFonts w:ascii="Mangal" w:hAnsi="Mangal" w:cs="Mangal"/>
        </w:rPr>
        <w:t xml:space="preserve">: </w:t>
      </w:r>
    </w:p>
    <w:p w:rsidR="00AF6C15" w:rsidRPr="00AF795D" w:rsidRDefault="00AF6C15" w:rsidP="005C34C1">
      <w:pPr>
        <w:spacing w:after="0" w:line="240" w:lineRule="auto"/>
        <w:ind w:firstLine="720"/>
        <w:rPr>
          <w:rFonts w:ascii="Mangal" w:hAnsi="Mangal" w:cs="Mangal"/>
        </w:rPr>
      </w:pPr>
      <w:r w:rsidRPr="00AF795D">
        <w:rPr>
          <w:rFonts w:ascii="Mangal" w:hAnsi="Mangal" w:cs="Mangal" w:hint="cs"/>
          <w:cs/>
        </w:rPr>
        <w:t>क्या</w:t>
      </w:r>
      <w:r w:rsidRPr="00AF795D">
        <w:rPr>
          <w:rFonts w:ascii="Mangal" w:hAnsi="Mangal" w:cs="Mangal"/>
        </w:rPr>
        <w:t xml:space="preserve"> </w:t>
      </w:r>
      <w:r w:rsidRPr="00AF6C15">
        <w:rPr>
          <w:rFonts w:ascii="Mangal" w:hAnsi="Mangal" w:cs="Mangal" w:hint="cs"/>
          <w:b/>
          <w:bCs/>
          <w:cs/>
        </w:rPr>
        <w:t>पर्यावरण और</w:t>
      </w:r>
      <w:r w:rsidRPr="00AF6C15">
        <w:rPr>
          <w:rFonts w:ascii="Mangal" w:hAnsi="Mangal" w:cs="Mangal"/>
          <w:b/>
          <w:bCs/>
        </w:rPr>
        <w:t xml:space="preserve"> </w:t>
      </w:r>
      <w:r w:rsidRPr="00AF6C15">
        <w:rPr>
          <w:rFonts w:ascii="Mangal" w:hAnsi="Mangal" w:cs="Mangal" w:hint="cs"/>
          <w:b/>
          <w:bCs/>
          <w:cs/>
        </w:rPr>
        <w:t>वन</w:t>
      </w:r>
      <w:r w:rsidRPr="00AF6C15">
        <w:rPr>
          <w:rFonts w:ascii="Mangal" w:hAnsi="Mangal" w:cs="Mangal"/>
          <w:b/>
          <w:bCs/>
        </w:rPr>
        <w:t xml:space="preserve"> </w:t>
      </w:r>
      <w:r w:rsidRPr="00AF6C15">
        <w:rPr>
          <w:rFonts w:ascii="Mangal" w:hAnsi="Mangal" w:cs="Mangal" w:hint="cs"/>
          <w:b/>
          <w:bCs/>
          <w:cs/>
        </w:rPr>
        <w:t>मंत्री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यह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बताने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की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कृपा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करेंगे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कि</w:t>
      </w:r>
      <w:r w:rsidRPr="00AF795D">
        <w:rPr>
          <w:rFonts w:ascii="Mangal" w:hAnsi="Mangal" w:cs="Mangal"/>
        </w:rPr>
        <w:t>:</w:t>
      </w:r>
    </w:p>
    <w:p w:rsidR="00AF6C15" w:rsidRPr="00AF795D" w:rsidRDefault="00AF6C15" w:rsidP="005C34C1">
      <w:pPr>
        <w:spacing w:after="0" w:line="240" w:lineRule="auto"/>
        <w:ind w:left="720" w:hanging="720"/>
        <w:jc w:val="both"/>
        <w:rPr>
          <w:rFonts w:ascii="Mangal" w:hAnsi="Mangal" w:cs="Mangal"/>
        </w:rPr>
      </w:pPr>
      <w:r w:rsidRPr="00AF795D">
        <w:rPr>
          <w:rFonts w:ascii="Mangal" w:hAnsi="Mangal" w:cs="Mangal"/>
        </w:rPr>
        <w:t>(</w:t>
      </w:r>
      <w:r w:rsidRPr="00AF795D">
        <w:rPr>
          <w:rFonts w:ascii="Mangal" w:hAnsi="Mangal" w:cs="Mangal" w:hint="cs"/>
          <w:cs/>
        </w:rPr>
        <w:t>क</w:t>
      </w:r>
      <w:r>
        <w:rPr>
          <w:rFonts w:ascii="Mangal" w:hAnsi="Mangal" w:cs="Mangal"/>
        </w:rPr>
        <w:t>)</w:t>
      </w:r>
      <w:r>
        <w:rPr>
          <w:rFonts w:ascii="Mangal" w:hAnsi="Mangal" w:cs="Mangal" w:hint="cs"/>
          <w:cs/>
        </w:rPr>
        <w:tab/>
      </w:r>
      <w:r w:rsidRPr="00AF795D">
        <w:rPr>
          <w:rFonts w:ascii="Mangal" w:hAnsi="Mangal" w:cs="Mangal" w:hint="cs"/>
          <w:cs/>
        </w:rPr>
        <w:t>क्या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यह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सच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है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कि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कार्यपालक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के</w:t>
      </w:r>
      <w:r>
        <w:rPr>
          <w:rFonts w:ascii="Mangal" w:hAnsi="Mangal" w:cs="Mangal" w:hint="cs"/>
          <w:cs/>
        </w:rPr>
        <w:t xml:space="preserve"> </w:t>
      </w:r>
      <w:r w:rsidRPr="00AF795D">
        <w:rPr>
          <w:rFonts w:ascii="Mangal" w:hAnsi="Mangal" w:cs="Mangal" w:hint="cs"/>
          <w:cs/>
        </w:rPr>
        <w:t>अनुदेश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के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माध्यम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से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वनभूमि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के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अन्य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उपयोग</w:t>
      </w:r>
      <w:r>
        <w:rPr>
          <w:rFonts w:ascii="Mangal" w:hAnsi="Mangal" w:cs="Mangal" w:hint="cs"/>
          <w:cs/>
        </w:rPr>
        <w:t xml:space="preserve"> </w:t>
      </w:r>
      <w:r w:rsidRPr="00AF795D">
        <w:rPr>
          <w:rFonts w:ascii="Mangal" w:hAnsi="Mangal" w:cs="Mangal" w:hint="cs"/>
          <w:cs/>
        </w:rPr>
        <w:t>हेतु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ग्राम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सभा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से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मंजूरी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प्राप्त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करने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की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आवश्यकता</w:t>
      </w:r>
      <w:r>
        <w:rPr>
          <w:rFonts w:ascii="Mangal" w:hAnsi="Mangal" w:cs="Mangal" w:hint="cs"/>
          <w:cs/>
        </w:rPr>
        <w:t xml:space="preserve"> </w:t>
      </w:r>
      <w:r w:rsidRPr="00AF795D">
        <w:rPr>
          <w:rFonts w:ascii="Mangal" w:hAnsi="Mangal" w:cs="Mangal" w:hint="cs"/>
          <w:cs/>
        </w:rPr>
        <w:t>को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अनिवार्य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बना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दिया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है</w:t>
      </w:r>
      <w:r w:rsidRPr="00AF795D">
        <w:rPr>
          <w:rFonts w:ascii="Mangal" w:hAnsi="Mangal" w:cs="Mangal"/>
        </w:rPr>
        <w:t xml:space="preserve">, </w:t>
      </w:r>
      <w:r w:rsidRPr="00AF795D">
        <w:rPr>
          <w:rFonts w:ascii="Mangal" w:hAnsi="Mangal" w:cs="Mangal" w:hint="cs"/>
          <w:cs/>
        </w:rPr>
        <w:t>यदि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हां</w:t>
      </w:r>
      <w:r w:rsidRPr="00AF795D">
        <w:rPr>
          <w:rFonts w:ascii="Mangal" w:hAnsi="Mangal" w:cs="Mangal"/>
        </w:rPr>
        <w:t xml:space="preserve">, </w:t>
      </w:r>
      <w:r w:rsidRPr="00AF795D">
        <w:rPr>
          <w:rFonts w:ascii="Mangal" w:hAnsi="Mangal" w:cs="Mangal" w:hint="cs"/>
          <w:cs/>
        </w:rPr>
        <w:t>तो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कानून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के</w:t>
      </w:r>
      <w:r>
        <w:rPr>
          <w:rFonts w:ascii="Mangal" w:hAnsi="Mangal" w:cs="Mangal" w:hint="cs"/>
          <w:cs/>
        </w:rPr>
        <w:t xml:space="preserve"> </w:t>
      </w:r>
      <w:r w:rsidRPr="00AF795D">
        <w:rPr>
          <w:rFonts w:ascii="Mangal" w:hAnsi="Mangal" w:cs="Mangal" w:hint="cs"/>
          <w:cs/>
        </w:rPr>
        <w:t>किस</w:t>
      </w:r>
      <w:r w:rsidRPr="00AF795D">
        <w:rPr>
          <w:rFonts w:ascii="Mangal" w:hAnsi="Mangal" w:cs="Mangal"/>
        </w:rPr>
        <w:t xml:space="preserve"> </w:t>
      </w:r>
      <w:r>
        <w:rPr>
          <w:rFonts w:ascii="Mangal" w:hAnsi="Mangal" w:cs="Mangal" w:hint="cs"/>
          <w:cs/>
        </w:rPr>
        <w:t>उपबंध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के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अंतर्गत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ऐसा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किया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गया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है</w:t>
      </w:r>
      <w:r w:rsidRPr="00AF795D">
        <w:rPr>
          <w:rFonts w:ascii="Mangal" w:hAnsi="Mangal" w:cs="Mangal"/>
        </w:rPr>
        <w:t>;</w:t>
      </w:r>
    </w:p>
    <w:p w:rsidR="00AF6C15" w:rsidRDefault="00AF6C15" w:rsidP="005C34C1">
      <w:pPr>
        <w:spacing w:after="0" w:line="240" w:lineRule="auto"/>
        <w:ind w:left="720" w:hanging="720"/>
        <w:jc w:val="both"/>
        <w:rPr>
          <w:rFonts w:ascii="Mangal" w:hAnsi="Mangal" w:cs="Mangal"/>
        </w:rPr>
      </w:pPr>
      <w:r w:rsidRPr="00AF795D">
        <w:rPr>
          <w:rFonts w:ascii="Mangal" w:hAnsi="Mangal" w:cs="Mangal"/>
        </w:rPr>
        <w:t>(</w:t>
      </w:r>
      <w:r w:rsidRPr="00AF795D">
        <w:rPr>
          <w:rFonts w:ascii="Mangal" w:hAnsi="Mangal" w:cs="Mangal" w:hint="cs"/>
          <w:cs/>
        </w:rPr>
        <w:t>ख</w:t>
      </w:r>
      <w:r>
        <w:rPr>
          <w:rFonts w:ascii="Mangal" w:hAnsi="Mangal" w:cs="Mangal"/>
        </w:rPr>
        <w:t>)</w:t>
      </w:r>
      <w:r>
        <w:rPr>
          <w:rFonts w:ascii="Mangal" w:hAnsi="Mangal" w:cs="Mangal" w:hint="cs"/>
          <w:cs/>
        </w:rPr>
        <w:tab/>
      </w:r>
      <w:r w:rsidRPr="00AF795D">
        <w:rPr>
          <w:rFonts w:ascii="Mangal" w:hAnsi="Mangal" w:cs="Mangal" w:hint="cs"/>
          <w:cs/>
        </w:rPr>
        <w:t>क्या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सरकार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को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इस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बात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की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जानकारी</w:t>
      </w:r>
      <w:r>
        <w:rPr>
          <w:rFonts w:ascii="Mangal" w:hAnsi="Mangal" w:cs="Mangal" w:hint="cs"/>
          <w:cs/>
        </w:rPr>
        <w:t xml:space="preserve"> </w:t>
      </w:r>
      <w:r w:rsidRPr="00AF795D">
        <w:rPr>
          <w:rFonts w:ascii="Mangal" w:hAnsi="Mangal" w:cs="Mangal" w:hint="cs"/>
          <w:cs/>
        </w:rPr>
        <w:t>है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कि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वन</w:t>
      </w:r>
      <w:r w:rsidRPr="00AF795D">
        <w:rPr>
          <w:rFonts w:ascii="Mangal" w:hAnsi="Mangal" w:cs="Mangal"/>
        </w:rPr>
        <w:t xml:space="preserve"> </w:t>
      </w:r>
      <w:r>
        <w:rPr>
          <w:rFonts w:ascii="Mangal" w:hAnsi="Mangal" w:cs="Mangal" w:hint="cs"/>
          <w:cs/>
        </w:rPr>
        <w:t>अधिकार</w:t>
      </w:r>
      <w:r w:rsidRPr="00AF795D">
        <w:rPr>
          <w:rFonts w:ascii="Mangal" w:hAnsi="Mangal" w:cs="Mangal"/>
        </w:rPr>
        <w:t xml:space="preserve"> </w:t>
      </w:r>
      <w:r>
        <w:rPr>
          <w:rFonts w:ascii="Mangal" w:hAnsi="Mangal" w:cs="Mangal" w:hint="cs"/>
          <w:cs/>
        </w:rPr>
        <w:t>अधिनियम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में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यह</w:t>
      </w:r>
      <w:r w:rsidRPr="00AF795D">
        <w:rPr>
          <w:rFonts w:ascii="Mangal" w:hAnsi="Mangal" w:cs="Mangal"/>
        </w:rPr>
        <w:t xml:space="preserve"> </w:t>
      </w:r>
      <w:r>
        <w:rPr>
          <w:rFonts w:ascii="Mangal" w:hAnsi="Mangal" w:cs="Mangal" w:hint="cs"/>
          <w:cs/>
        </w:rPr>
        <w:t>उपबंध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है</w:t>
      </w:r>
      <w:r>
        <w:rPr>
          <w:rFonts w:ascii="Mangal" w:hAnsi="Mangal" w:cs="Mangal" w:hint="cs"/>
          <w:cs/>
        </w:rPr>
        <w:t xml:space="preserve"> </w:t>
      </w:r>
      <w:r w:rsidRPr="00AF795D">
        <w:rPr>
          <w:rFonts w:ascii="Mangal" w:hAnsi="Mangal" w:cs="Mangal" w:hint="cs"/>
          <w:cs/>
        </w:rPr>
        <w:t>कि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विशिष्ट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परियोजनाएं</w:t>
      </w:r>
      <w:r w:rsidRPr="00AF795D">
        <w:rPr>
          <w:rFonts w:ascii="Mangal" w:hAnsi="Mangal" w:cs="Mangal"/>
        </w:rPr>
        <w:t xml:space="preserve">, </w:t>
      </w:r>
      <w:r w:rsidRPr="00AF795D">
        <w:rPr>
          <w:rFonts w:ascii="Mangal" w:hAnsi="Mangal" w:cs="Mangal" w:hint="cs"/>
          <w:cs/>
        </w:rPr>
        <w:t>जिनमें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एक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हैक्टेयर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से</w:t>
      </w:r>
      <w:r>
        <w:rPr>
          <w:rFonts w:ascii="Mangal" w:hAnsi="Mangal" w:cs="Mangal" w:hint="cs"/>
          <w:cs/>
        </w:rPr>
        <w:t xml:space="preserve"> </w:t>
      </w:r>
      <w:r w:rsidRPr="00AF795D">
        <w:rPr>
          <w:rFonts w:ascii="Mangal" w:hAnsi="Mangal" w:cs="Mangal" w:hint="cs"/>
          <w:cs/>
        </w:rPr>
        <w:t>कम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वनभूमि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का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अन्य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उपयोग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किया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जाना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हो</w:t>
      </w:r>
      <w:r w:rsidR="000D109B">
        <w:rPr>
          <w:rFonts w:ascii="Mangal" w:hAnsi="Mangal" w:cs="Mangal" w:hint="cs"/>
          <w:cs/>
        </w:rPr>
        <w:t>,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के</w:t>
      </w:r>
      <w:r>
        <w:rPr>
          <w:rFonts w:ascii="Mangal" w:hAnsi="Mangal" w:cs="Mangal" w:hint="cs"/>
          <w:cs/>
        </w:rPr>
        <w:t xml:space="preserve"> </w:t>
      </w:r>
      <w:r w:rsidRPr="00AF795D">
        <w:rPr>
          <w:rFonts w:ascii="Mangal" w:hAnsi="Mangal" w:cs="Mangal" w:hint="cs"/>
          <w:cs/>
        </w:rPr>
        <w:t>स</w:t>
      </w:r>
      <w:r>
        <w:rPr>
          <w:rFonts w:ascii="Mangal" w:hAnsi="Mangal" w:cs="Mangal" w:hint="cs"/>
          <w:cs/>
        </w:rPr>
        <w:t>ंबंध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में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अन्य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उपयोग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की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अनुमति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ग्राम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सभा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द्वारा</w:t>
      </w:r>
      <w:r>
        <w:rPr>
          <w:rFonts w:ascii="Mangal" w:hAnsi="Mangal" w:cs="Mangal" w:hint="cs"/>
          <w:cs/>
        </w:rPr>
        <w:t xml:space="preserve"> अनापत्ति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प्रमाण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पत्र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दिए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जाने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पर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प्रदान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की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जाएगी</w:t>
      </w:r>
      <w:r w:rsidRPr="00AF795D">
        <w:rPr>
          <w:rFonts w:ascii="Mangal" w:hAnsi="Mangal" w:cs="Mangal"/>
        </w:rPr>
        <w:t>;</w:t>
      </w:r>
      <w:r>
        <w:rPr>
          <w:rFonts w:ascii="Mangal" w:hAnsi="Mangal" w:cs="Mangal" w:hint="cs"/>
          <w:cs/>
        </w:rPr>
        <w:t xml:space="preserve"> और</w:t>
      </w:r>
      <w:r w:rsidRPr="00AF795D">
        <w:rPr>
          <w:rFonts w:ascii="Mangal" w:hAnsi="Mangal" w:cs="Mangal"/>
        </w:rPr>
        <w:t xml:space="preserve"> </w:t>
      </w:r>
    </w:p>
    <w:p w:rsidR="00AF6C15" w:rsidRDefault="00AF6C15" w:rsidP="005C34C1">
      <w:pPr>
        <w:spacing w:after="0" w:line="240" w:lineRule="auto"/>
        <w:ind w:left="720" w:hanging="720"/>
        <w:jc w:val="both"/>
        <w:rPr>
          <w:rFonts w:ascii="Mangal" w:hAnsi="Mangal" w:cs="Mangal"/>
        </w:rPr>
      </w:pPr>
      <w:r w:rsidRPr="00AF795D">
        <w:rPr>
          <w:rFonts w:ascii="Mangal" w:hAnsi="Mangal" w:cs="Mangal"/>
        </w:rPr>
        <w:t>(</w:t>
      </w:r>
      <w:r w:rsidRPr="00AF795D">
        <w:rPr>
          <w:rFonts w:ascii="Mangal" w:hAnsi="Mangal" w:cs="Mangal" w:hint="cs"/>
          <w:cs/>
        </w:rPr>
        <w:t>ग</w:t>
      </w:r>
      <w:r>
        <w:rPr>
          <w:rFonts w:ascii="Mangal" w:hAnsi="Mangal" w:cs="Mangal"/>
        </w:rPr>
        <w:t>)</w:t>
      </w:r>
      <w:r>
        <w:rPr>
          <w:rFonts w:ascii="Mangal" w:hAnsi="Mangal" w:cs="Mangal" w:hint="cs"/>
          <w:cs/>
        </w:rPr>
        <w:tab/>
      </w:r>
      <w:r w:rsidRPr="00AF795D">
        <w:rPr>
          <w:rFonts w:ascii="Mangal" w:hAnsi="Mangal" w:cs="Mangal" w:hint="cs"/>
          <w:cs/>
        </w:rPr>
        <w:t>यदि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हां</w:t>
      </w:r>
      <w:r w:rsidRPr="00AF795D">
        <w:rPr>
          <w:rFonts w:ascii="Mangal" w:hAnsi="Mangal" w:cs="Mangal"/>
        </w:rPr>
        <w:t xml:space="preserve">, </w:t>
      </w:r>
      <w:r w:rsidRPr="00AF795D">
        <w:rPr>
          <w:rFonts w:ascii="Mangal" w:hAnsi="Mangal" w:cs="Mangal" w:hint="cs"/>
          <w:cs/>
        </w:rPr>
        <w:t>तो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क्या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वनभूमि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के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अन्य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उपयोग</w:t>
      </w:r>
      <w:r>
        <w:rPr>
          <w:rFonts w:ascii="Mangal" w:hAnsi="Mangal" w:cs="Mangal" w:hint="cs"/>
          <w:cs/>
        </w:rPr>
        <w:t xml:space="preserve"> </w:t>
      </w:r>
      <w:r w:rsidRPr="00AF795D">
        <w:rPr>
          <w:rFonts w:ascii="Mangal" w:hAnsi="Mangal" w:cs="Mangal" w:hint="cs"/>
          <w:cs/>
        </w:rPr>
        <w:t>के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सभी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मामलों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हेतु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यही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प्रक्रिया</w:t>
      </w:r>
      <w:r w:rsidRPr="00AF795D">
        <w:rPr>
          <w:rFonts w:ascii="Mangal" w:hAnsi="Mangal" w:cs="Mangal"/>
        </w:rPr>
        <w:t xml:space="preserve"> </w:t>
      </w:r>
      <w:r w:rsidR="00B325D4">
        <w:rPr>
          <w:rFonts w:ascii="Mangal" w:hAnsi="Mangal" w:cs="Mangal" w:hint="cs"/>
          <w:cs/>
        </w:rPr>
        <w:t>अभिनि</w:t>
      </w:r>
      <w:r w:rsidR="00B325D4">
        <w:rPr>
          <w:rFonts w:ascii="Times New Roman" w:hAnsi="Times New Roman" w:hint="cs"/>
          <w:cs/>
        </w:rPr>
        <w:t xml:space="preserve">£र्धारित </w:t>
      </w:r>
      <w:r w:rsidRPr="00AF795D">
        <w:rPr>
          <w:rFonts w:ascii="Mangal" w:hAnsi="Mangal" w:cs="Mangal" w:hint="cs"/>
          <w:cs/>
        </w:rPr>
        <w:t>करते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हुए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ग्राम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सभा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द्वारा</w:t>
      </w:r>
      <w:r w:rsidRPr="00AF795D">
        <w:rPr>
          <w:rFonts w:ascii="Mangal" w:hAnsi="Mangal" w:cs="Mangal"/>
        </w:rPr>
        <w:t xml:space="preserve"> </w:t>
      </w:r>
      <w:r w:rsidR="00E82E03">
        <w:rPr>
          <w:rFonts w:ascii="Mangal" w:hAnsi="Mangal" w:cs="Mangal" w:hint="cs"/>
          <w:cs/>
        </w:rPr>
        <w:t>अनापत्ति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प्रमाण</w:t>
      </w:r>
      <w:r w:rsidRPr="00AF795D">
        <w:rPr>
          <w:rFonts w:ascii="Mangal" w:hAnsi="Mangal" w:cs="Mangal"/>
        </w:rPr>
        <w:t>-</w:t>
      </w:r>
      <w:r w:rsidRPr="00AF795D">
        <w:rPr>
          <w:rFonts w:ascii="Mangal" w:hAnsi="Mangal" w:cs="Mangal" w:hint="cs"/>
          <w:cs/>
        </w:rPr>
        <w:t>पत्र</w:t>
      </w:r>
      <w:r>
        <w:rPr>
          <w:rFonts w:ascii="Mangal" w:hAnsi="Mangal" w:cs="Mangal" w:hint="cs"/>
          <w:cs/>
        </w:rPr>
        <w:t xml:space="preserve"> </w:t>
      </w:r>
      <w:r w:rsidRPr="00AF795D">
        <w:rPr>
          <w:rFonts w:ascii="Mangal" w:hAnsi="Mangal" w:cs="Mangal" w:hint="cs"/>
          <w:cs/>
        </w:rPr>
        <w:t>दिए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जाने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पर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अनिवार्य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रूप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से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अनुमति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दे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दी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जाएगी</w:t>
      </w:r>
      <w:r>
        <w:rPr>
          <w:rFonts w:ascii="Mangal" w:hAnsi="Mangal" w:cs="Mangal"/>
        </w:rPr>
        <w:t>,</w:t>
      </w:r>
      <w:r>
        <w:rPr>
          <w:rFonts w:ascii="Mangal" w:hAnsi="Mangal" w:cs="Mangal" w:hint="cs"/>
          <w:cs/>
        </w:rPr>
        <w:t xml:space="preserve"> </w:t>
      </w:r>
      <w:r w:rsidRPr="00AF795D">
        <w:rPr>
          <w:rFonts w:ascii="Mangal" w:hAnsi="Mangal" w:cs="Mangal" w:hint="cs"/>
          <w:cs/>
        </w:rPr>
        <w:t>यदि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नहीं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तो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ऐसी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अपेक्षा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का</w:t>
      </w:r>
      <w:r w:rsidRPr="00AF795D">
        <w:rPr>
          <w:rFonts w:ascii="Mangal" w:hAnsi="Mangal" w:cs="Mangal"/>
        </w:rPr>
        <w:t xml:space="preserve"> </w:t>
      </w:r>
      <w:r>
        <w:rPr>
          <w:rFonts w:ascii="Mangal" w:hAnsi="Mangal" w:cs="Mangal" w:hint="cs"/>
          <w:cs/>
        </w:rPr>
        <w:t>अनुबंध</w:t>
      </w:r>
      <w:r w:rsidRPr="00AF795D">
        <w:rPr>
          <w:rFonts w:ascii="Mangal" w:hAnsi="Mangal" w:cs="Mangal"/>
        </w:rPr>
        <w:t xml:space="preserve"> </w:t>
      </w:r>
      <w:r w:rsidR="000D109B">
        <w:rPr>
          <w:rFonts w:ascii="Mangal" w:hAnsi="Mangal" w:cs="Mangal" w:hint="cs"/>
          <w:cs/>
        </w:rPr>
        <w:t>क्यों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किया</w:t>
      </w:r>
      <w:r>
        <w:rPr>
          <w:rFonts w:ascii="Mangal" w:hAnsi="Mangal" w:cs="Mangal" w:hint="cs"/>
          <w:cs/>
        </w:rPr>
        <w:t xml:space="preserve"> </w:t>
      </w:r>
      <w:r w:rsidRPr="00AF795D">
        <w:rPr>
          <w:rFonts w:ascii="Mangal" w:hAnsi="Mangal" w:cs="Mangal" w:hint="cs"/>
          <w:cs/>
        </w:rPr>
        <w:t>गया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है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जिसके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लिए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कानून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में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कोर्इ</w:t>
      </w:r>
      <w:r w:rsidRPr="00AF795D">
        <w:rPr>
          <w:rFonts w:ascii="Mangal" w:hAnsi="Mangal" w:cs="Mangal"/>
        </w:rPr>
        <w:t xml:space="preserve"> </w:t>
      </w:r>
      <w:r>
        <w:rPr>
          <w:rFonts w:ascii="Mangal" w:hAnsi="Mangal" w:cs="Mangal" w:hint="cs"/>
          <w:cs/>
        </w:rPr>
        <w:t>उपबंध</w:t>
      </w:r>
      <w:r w:rsidRPr="00AF795D">
        <w:rPr>
          <w:rFonts w:ascii="Mangal" w:hAnsi="Mangal" w:cs="Mangal"/>
        </w:rPr>
        <w:t xml:space="preserve"> </w:t>
      </w:r>
      <w:r w:rsidRPr="00AF795D">
        <w:rPr>
          <w:rFonts w:ascii="Mangal" w:hAnsi="Mangal" w:cs="Mangal" w:hint="cs"/>
          <w:cs/>
        </w:rPr>
        <w:t>नहीं</w:t>
      </w:r>
      <w:r>
        <w:rPr>
          <w:rFonts w:ascii="Mangal" w:hAnsi="Mangal" w:cs="Mangal" w:hint="cs"/>
          <w:cs/>
        </w:rPr>
        <w:t xml:space="preserve"> </w:t>
      </w:r>
      <w:r w:rsidRPr="00AF795D">
        <w:rPr>
          <w:rFonts w:ascii="Mangal" w:hAnsi="Mangal" w:cs="Mangal" w:hint="cs"/>
          <w:cs/>
        </w:rPr>
        <w:t>है</w:t>
      </w:r>
      <w:r>
        <w:rPr>
          <w:rFonts w:ascii="Mangal" w:hAnsi="Mangal" w:cs="Mangal"/>
        </w:rPr>
        <w:t>?</w:t>
      </w:r>
    </w:p>
    <w:p w:rsidR="00310D68" w:rsidRPr="00AF6C15" w:rsidRDefault="00310D68" w:rsidP="005C34C1">
      <w:pPr>
        <w:spacing w:after="0" w:line="240" w:lineRule="auto"/>
        <w:jc w:val="center"/>
        <w:rPr>
          <w:rFonts w:ascii="Mangal" w:hAnsi="Mangal" w:cs="Mangal"/>
        </w:rPr>
      </w:pPr>
      <w:r w:rsidRPr="00A0309B">
        <w:rPr>
          <w:rFonts w:ascii="Mangal" w:hAnsi="Mangal" w:hint="cs"/>
          <w:b/>
          <w:bCs/>
          <w:sz w:val="20"/>
          <w:u w:val="single"/>
          <w:cs/>
          <w:lang w:val="en-US"/>
        </w:rPr>
        <w:t>उत्‍तर</w:t>
      </w:r>
    </w:p>
    <w:p w:rsidR="00310D68" w:rsidRPr="00A0309B" w:rsidRDefault="00310D68" w:rsidP="005C34C1">
      <w:pPr>
        <w:spacing w:after="0" w:line="240" w:lineRule="auto"/>
        <w:jc w:val="both"/>
        <w:rPr>
          <w:rFonts w:ascii="Mangal" w:hAnsi="Mangal"/>
          <w:sz w:val="20"/>
        </w:rPr>
      </w:pPr>
      <w:r w:rsidRPr="00A0309B">
        <w:rPr>
          <w:rFonts w:ascii="Mangal" w:hAnsi="Mangal" w:hint="cs"/>
          <w:b/>
          <w:bCs/>
          <w:sz w:val="20"/>
          <w:cs/>
        </w:rPr>
        <w:t xml:space="preserve">पर्यावरण एवं वन मंत्री </w:t>
      </w:r>
    </w:p>
    <w:p w:rsidR="00310D68" w:rsidRDefault="00310D68" w:rsidP="005C34C1">
      <w:pPr>
        <w:spacing w:after="0" w:line="240" w:lineRule="auto"/>
        <w:jc w:val="both"/>
        <w:rPr>
          <w:rFonts w:ascii="Mangal" w:hAnsi="Mangal"/>
          <w:b/>
          <w:bCs/>
          <w:sz w:val="20"/>
        </w:rPr>
      </w:pPr>
      <w:r w:rsidRPr="00A0309B">
        <w:rPr>
          <w:rFonts w:ascii="Mangal" w:hAnsi="Mangal" w:hint="cs"/>
          <w:b/>
          <w:bCs/>
          <w:sz w:val="20"/>
        </w:rPr>
        <w:t>(</w:t>
      </w:r>
      <w:r w:rsidRPr="00A0309B">
        <w:rPr>
          <w:rFonts w:ascii="Mangal" w:hAnsi="Mangal" w:hint="cs"/>
          <w:b/>
          <w:bCs/>
          <w:sz w:val="20"/>
          <w:cs/>
        </w:rPr>
        <w:t>डॉ.एम.वीरप्‍पा</w:t>
      </w:r>
      <w:r w:rsidRPr="00A0309B">
        <w:rPr>
          <w:rFonts w:ascii="Mangal" w:hAnsi="Mangal"/>
          <w:b/>
          <w:bCs/>
          <w:sz w:val="20"/>
        </w:rPr>
        <w:t xml:space="preserve"> </w:t>
      </w:r>
      <w:r w:rsidRPr="00A0309B">
        <w:rPr>
          <w:rFonts w:ascii="Mangal" w:hAnsi="Mangal" w:hint="cs"/>
          <w:b/>
          <w:bCs/>
          <w:sz w:val="20"/>
          <w:cs/>
        </w:rPr>
        <w:t>मोइली</w:t>
      </w:r>
      <w:r w:rsidRPr="00A0309B">
        <w:rPr>
          <w:rFonts w:ascii="Mangal" w:hAnsi="Mangal" w:hint="cs"/>
          <w:b/>
          <w:bCs/>
          <w:sz w:val="20"/>
        </w:rPr>
        <w:t>)</w:t>
      </w:r>
    </w:p>
    <w:p w:rsidR="006826D2" w:rsidRDefault="006826D2" w:rsidP="005C34C1">
      <w:pPr>
        <w:spacing w:before="240" w:after="0" w:line="240" w:lineRule="auto"/>
        <w:jc w:val="both"/>
        <w:rPr>
          <w:rFonts w:ascii="Mangal" w:hAnsi="Mangal"/>
          <w:sz w:val="20"/>
        </w:rPr>
      </w:pPr>
      <w:r w:rsidRPr="006826D2">
        <w:rPr>
          <w:rFonts w:ascii="Mangal" w:hAnsi="Mangal" w:hint="cs"/>
          <w:sz w:val="20"/>
          <w:cs/>
        </w:rPr>
        <w:t>(</w:t>
      </w:r>
      <w:r>
        <w:rPr>
          <w:rFonts w:ascii="Mangal" w:hAnsi="Mangal" w:hint="cs"/>
          <w:sz w:val="20"/>
          <w:cs/>
        </w:rPr>
        <w:t xml:space="preserve">क) से (ग)  पर्यावरण एवं वन मंत्रालय ने 2009 में यह पाया था कि अनुसूचित जनजाति और अन्‍य पारंपरिक वन निवासी (वन अधिकारों को मान्‍य‍ता) अधिनियम, 2006 </w:t>
      </w:r>
      <w:r w:rsidR="000D109B">
        <w:rPr>
          <w:rFonts w:ascii="Mangal" w:hAnsi="Mangal" w:hint="cs"/>
          <w:sz w:val="20"/>
          <w:cs/>
        </w:rPr>
        <w:t xml:space="preserve">के </w:t>
      </w:r>
      <w:r>
        <w:rPr>
          <w:rFonts w:ascii="Mangal" w:hAnsi="Mangal" w:hint="cs"/>
          <w:sz w:val="20"/>
          <w:cs/>
        </w:rPr>
        <w:t xml:space="preserve">एक जनवरी, 2008 से लागू </w:t>
      </w:r>
      <w:r w:rsidR="000D109B">
        <w:rPr>
          <w:rFonts w:ascii="Mangal" w:hAnsi="Mangal" w:hint="cs"/>
          <w:sz w:val="20"/>
          <w:cs/>
        </w:rPr>
        <w:t>हो जाने के बाद भी</w:t>
      </w:r>
      <w:r>
        <w:rPr>
          <w:rFonts w:ascii="Mangal" w:hAnsi="Mangal" w:hint="cs"/>
          <w:sz w:val="20"/>
          <w:cs/>
        </w:rPr>
        <w:t xml:space="preserve"> विभिन्‍न राज्‍य</w:t>
      </w:r>
      <w:r w:rsidR="000D109B">
        <w:rPr>
          <w:rFonts w:ascii="Mangal" w:hAnsi="Mangal" w:hint="cs"/>
          <w:sz w:val="20"/>
          <w:cs/>
        </w:rPr>
        <w:t>ों</w:t>
      </w:r>
      <w:r>
        <w:rPr>
          <w:rFonts w:ascii="Mangal" w:hAnsi="Mangal" w:hint="cs"/>
          <w:sz w:val="20"/>
          <w:cs/>
        </w:rPr>
        <w:t xml:space="preserve"> और संघ राज्‍य क्षेत्रों से वन (संरक्षण) अधिनियम, </w:t>
      </w:r>
      <w:r w:rsidR="000D109B">
        <w:rPr>
          <w:rFonts w:ascii="Mangal" w:hAnsi="Mangal" w:hint="cs"/>
          <w:sz w:val="20"/>
          <w:cs/>
        </w:rPr>
        <w:t xml:space="preserve">1980 </w:t>
      </w:r>
      <w:r>
        <w:rPr>
          <w:rFonts w:ascii="Mangal" w:hAnsi="Mangal" w:hint="cs"/>
          <w:sz w:val="20"/>
          <w:cs/>
        </w:rPr>
        <w:t xml:space="preserve">के अंतर्गत </w:t>
      </w:r>
      <w:r w:rsidR="000D109B">
        <w:rPr>
          <w:rFonts w:ascii="Mangal" w:hAnsi="Mangal" w:hint="cs"/>
          <w:sz w:val="20"/>
          <w:cs/>
        </w:rPr>
        <w:t xml:space="preserve">प्रस्‍ताव प्राप्‍त हो रहे थे जिनमें यह अनुरोध किया जा रहा था कि वन अधिकार अधिनियम, 2006 के तहत </w:t>
      </w:r>
      <w:r>
        <w:rPr>
          <w:rFonts w:ascii="Mangal" w:hAnsi="Mangal" w:hint="cs"/>
          <w:sz w:val="20"/>
          <w:cs/>
        </w:rPr>
        <w:t>अधिकारों का न</w:t>
      </w:r>
      <w:r w:rsidR="000D109B">
        <w:rPr>
          <w:rFonts w:ascii="Mangal" w:hAnsi="Mangal" w:hint="cs"/>
          <w:sz w:val="20"/>
          <w:cs/>
        </w:rPr>
        <w:t>िपटान बाद में पूरा कर लिया जाए</w:t>
      </w:r>
      <w:r>
        <w:rPr>
          <w:rFonts w:ascii="Mangal" w:hAnsi="Mangal" w:hint="cs"/>
          <w:sz w:val="20"/>
          <w:cs/>
        </w:rPr>
        <w:t xml:space="preserve"> । </w:t>
      </w:r>
    </w:p>
    <w:p w:rsidR="00754AEC" w:rsidRDefault="006826D2" w:rsidP="005C34C1">
      <w:pPr>
        <w:spacing w:before="240"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Mangal" w:hAnsi="Mangal" w:hint="cs"/>
          <w:sz w:val="20"/>
          <w:cs/>
        </w:rPr>
        <w:t xml:space="preserve">तदनुसार, वन (संरक्षण) अधिनियम, 1980 के तहत बिना शर्त प्रस्‍ताव </w:t>
      </w:r>
      <w:r w:rsidR="000D109B">
        <w:rPr>
          <w:rFonts w:ascii="Mangal" w:hAnsi="Mangal" w:hint="cs"/>
          <w:sz w:val="20"/>
          <w:cs/>
        </w:rPr>
        <w:t>बनाने</w:t>
      </w:r>
      <w:r>
        <w:rPr>
          <w:rFonts w:ascii="Mangal" w:hAnsi="Mangal" w:hint="cs"/>
          <w:sz w:val="20"/>
          <w:cs/>
        </w:rPr>
        <w:t xml:space="preserve"> के लिए पर्यावरण एवं वन मंत्रालय ने दिनांक </w:t>
      </w:r>
      <w:r w:rsidR="000D109B">
        <w:rPr>
          <w:rFonts w:ascii="Mangal" w:hAnsi="Mangal" w:hint="cs"/>
          <w:sz w:val="20"/>
          <w:cs/>
        </w:rPr>
        <w:t>3 अगस्‍त, 2009 के</w:t>
      </w:r>
      <w:r>
        <w:rPr>
          <w:rFonts w:ascii="Mangal" w:hAnsi="Mangal" w:hint="cs"/>
          <w:sz w:val="20"/>
          <w:cs/>
        </w:rPr>
        <w:t xml:space="preserve"> पत्र द्वारा सभी राज्‍यों/संघ राज्‍य क्षेत्रों को सूचित किया था कि </w:t>
      </w:r>
      <w:r w:rsidR="000D109B">
        <w:rPr>
          <w:rFonts w:ascii="Mangal" w:hAnsi="Mangal" w:hint="cs"/>
          <w:sz w:val="20"/>
          <w:cs/>
        </w:rPr>
        <w:t xml:space="preserve">जहां वन अधिकार अधिनियम </w:t>
      </w:r>
      <w:r>
        <w:rPr>
          <w:rFonts w:ascii="Mangal" w:hAnsi="Mangal" w:hint="cs"/>
          <w:sz w:val="20"/>
          <w:cs/>
        </w:rPr>
        <w:t xml:space="preserve">के अधीन अधिकारों के निपटान की प्रक्रिया पूरी हो गई </w:t>
      </w:r>
      <w:r w:rsidR="000D109B">
        <w:rPr>
          <w:rFonts w:ascii="Mangal" w:hAnsi="Mangal" w:hint="cs"/>
          <w:sz w:val="20"/>
          <w:cs/>
        </w:rPr>
        <w:t>है</w:t>
      </w:r>
      <w:r>
        <w:rPr>
          <w:rFonts w:ascii="Mangal" w:hAnsi="Mangal" w:hint="cs"/>
          <w:sz w:val="20"/>
          <w:cs/>
        </w:rPr>
        <w:t xml:space="preserve"> अथवा वर्तमान में चल रही</w:t>
      </w:r>
      <w:r w:rsidR="000D109B">
        <w:rPr>
          <w:rFonts w:ascii="Mangal" w:hAnsi="Mangal" w:hint="cs"/>
          <w:sz w:val="20"/>
          <w:cs/>
        </w:rPr>
        <w:t xml:space="preserve"> है,</w:t>
      </w:r>
      <w:r>
        <w:rPr>
          <w:rFonts w:ascii="Mangal" w:hAnsi="Mangal" w:hint="cs"/>
          <w:sz w:val="20"/>
          <w:cs/>
        </w:rPr>
        <w:t xml:space="preserve"> </w:t>
      </w:r>
      <w:r w:rsidR="000D109B">
        <w:rPr>
          <w:rFonts w:ascii="Mangal" w:hAnsi="Mangal" w:hint="cs"/>
          <w:sz w:val="20"/>
          <w:cs/>
        </w:rPr>
        <w:t xml:space="preserve">वहां </w:t>
      </w:r>
      <w:r>
        <w:rPr>
          <w:rFonts w:ascii="Mangal" w:hAnsi="Mangal" w:hint="cs"/>
          <w:sz w:val="20"/>
          <w:cs/>
        </w:rPr>
        <w:t xml:space="preserve">राज्य /संघ राज्‍य क्षेत्रों की सरकारों को </w:t>
      </w:r>
      <w:r w:rsidR="00B325D4">
        <w:rPr>
          <w:rFonts w:ascii="Mangal" w:hAnsi="Mangal" w:hint="cs"/>
          <w:sz w:val="20"/>
          <w:cs/>
        </w:rPr>
        <w:t>वन अधिकार अधिनियम</w:t>
      </w:r>
      <w:r>
        <w:rPr>
          <w:rFonts w:ascii="Mangal" w:hAnsi="Mangal" w:hint="cs"/>
          <w:sz w:val="20"/>
          <w:cs/>
        </w:rPr>
        <w:t xml:space="preserve"> की अन्‍य धाराओं के साथ-साथ विशेष रूप से धारा 3(1) </w:t>
      </w:r>
      <w:r w:rsidR="004664AD">
        <w:rPr>
          <w:rFonts w:ascii="Mangal" w:hAnsi="Mangal" w:hint="cs"/>
          <w:sz w:val="20"/>
          <w:cs/>
        </w:rPr>
        <w:t>(</w:t>
      </w:r>
      <w:r w:rsidR="004664AD">
        <w:rPr>
          <w:rFonts w:ascii="Times New Roman" w:hAnsi="Times New Roman" w:cs="Times New Roman"/>
          <w:sz w:val="20"/>
        </w:rPr>
        <w:t>i</w:t>
      </w:r>
      <w:r w:rsidR="004664AD">
        <w:rPr>
          <w:rFonts w:ascii="Times New Roman" w:hAnsi="Times New Roman" w:hint="cs"/>
          <w:sz w:val="20"/>
          <w:cs/>
        </w:rPr>
        <w:t>), 3(1) (ड.), और 4(5) के तहत कार्रवाई शुरू करने तथा पूरी करने के प्रमाण संलग्‍न करने होंगे । प्रमाण के ये संलग्‍नक</w:t>
      </w:r>
      <w:r w:rsidR="005C34C1">
        <w:rPr>
          <w:rFonts w:ascii="Times New Roman" w:hAnsi="Times New Roman" w:hint="cs"/>
          <w:sz w:val="20"/>
          <w:cs/>
        </w:rPr>
        <w:t xml:space="preserve"> निम्‍नलिखित के रूप में होंगे:-</w:t>
      </w:r>
    </w:p>
    <w:p w:rsidR="005C34C1" w:rsidRDefault="004664AD" w:rsidP="0002513C">
      <w:pPr>
        <w:spacing w:before="240" w:after="0" w:line="240" w:lineRule="auto"/>
        <w:ind w:left="1418" w:hanging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 w:hint="cs"/>
          <w:sz w:val="20"/>
          <w:cs/>
        </w:rPr>
        <w:t>(क)</w:t>
      </w:r>
      <w:r>
        <w:rPr>
          <w:rFonts w:ascii="Times New Roman" w:hAnsi="Times New Roman" w:hint="cs"/>
          <w:sz w:val="20"/>
          <w:cs/>
        </w:rPr>
        <w:tab/>
        <w:t xml:space="preserve">राज्‍य सरकार </w:t>
      </w:r>
      <w:r w:rsidR="00D51649">
        <w:rPr>
          <w:rFonts w:ascii="Times New Roman" w:hAnsi="Times New Roman" w:hint="cs"/>
          <w:sz w:val="20"/>
          <w:cs/>
        </w:rPr>
        <w:t xml:space="preserve">का  यह प्रमाणित करने वाला </w:t>
      </w:r>
      <w:r>
        <w:rPr>
          <w:rFonts w:ascii="Times New Roman" w:hAnsi="Times New Roman" w:hint="cs"/>
          <w:sz w:val="20"/>
          <w:cs/>
        </w:rPr>
        <w:t xml:space="preserve">पत्र कि सभी परामर्शों और आयोजित बैठकों के रिकार्ड के साथ अपवर्तन के लिए प्रस्‍तावित समस्‍त वन क्षेत्र के लिए </w:t>
      </w:r>
      <w:r w:rsidR="006E4145">
        <w:rPr>
          <w:rFonts w:ascii="Mangal" w:hAnsi="Mangal" w:hint="cs"/>
          <w:sz w:val="20"/>
          <w:cs/>
        </w:rPr>
        <w:t>वन अधिकार अधिनियम</w:t>
      </w:r>
      <w:r>
        <w:rPr>
          <w:rFonts w:ascii="Times New Roman" w:hAnsi="Times New Roman" w:hint="cs"/>
          <w:sz w:val="20"/>
          <w:cs/>
        </w:rPr>
        <w:t xml:space="preserve"> के तहत अधिकारों की पहचान और निपटान की प्रक्रिया पूरी कर ली गई है</w:t>
      </w:r>
      <w:r>
        <w:rPr>
          <w:rFonts w:ascii="Times New Roman" w:hAnsi="Times New Roman"/>
          <w:sz w:val="20"/>
        </w:rPr>
        <w:t>;</w:t>
      </w:r>
    </w:p>
    <w:p w:rsidR="00292287" w:rsidRDefault="004664AD" w:rsidP="0002513C">
      <w:pPr>
        <w:spacing w:before="240" w:after="0" w:line="240" w:lineRule="auto"/>
        <w:ind w:left="1418" w:hanging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 w:hint="cs"/>
          <w:sz w:val="20"/>
          <w:cs/>
        </w:rPr>
        <w:t>(ख)</w:t>
      </w:r>
      <w:r>
        <w:rPr>
          <w:rFonts w:ascii="Times New Roman" w:hAnsi="Times New Roman" w:hint="cs"/>
          <w:sz w:val="20"/>
          <w:cs/>
        </w:rPr>
        <w:tab/>
        <w:t xml:space="preserve">राज्‍य सरकार का </w:t>
      </w:r>
      <w:r w:rsidR="006E4145">
        <w:rPr>
          <w:rFonts w:ascii="Times New Roman" w:hAnsi="Times New Roman" w:hint="cs"/>
          <w:sz w:val="20"/>
          <w:cs/>
        </w:rPr>
        <w:t xml:space="preserve">यह प्रमाणित करने वाला </w:t>
      </w:r>
      <w:r>
        <w:rPr>
          <w:rFonts w:ascii="Times New Roman" w:hAnsi="Times New Roman" w:hint="cs"/>
          <w:sz w:val="20"/>
          <w:cs/>
        </w:rPr>
        <w:t>पत्र कि उक्‍त अपवर्तन के प्रस्‍ताव</w:t>
      </w:r>
      <w:r w:rsidR="006E4145">
        <w:rPr>
          <w:rFonts w:ascii="Times New Roman" w:hAnsi="Times New Roman" w:hint="cs"/>
          <w:sz w:val="20"/>
          <w:cs/>
        </w:rPr>
        <w:t xml:space="preserve"> </w:t>
      </w:r>
      <w:r>
        <w:rPr>
          <w:rFonts w:ascii="Times New Roman" w:hAnsi="Times New Roman" w:hint="cs"/>
          <w:sz w:val="20"/>
          <w:cs/>
        </w:rPr>
        <w:t>(</w:t>
      </w:r>
      <w:r w:rsidR="006E4145">
        <w:rPr>
          <w:rFonts w:ascii="Times New Roman" w:hAnsi="Times New Roman" w:hint="cs"/>
          <w:sz w:val="20"/>
          <w:cs/>
        </w:rPr>
        <w:t>परियोजना</w:t>
      </w:r>
      <w:r>
        <w:rPr>
          <w:rFonts w:ascii="Times New Roman" w:hAnsi="Times New Roman" w:hint="cs"/>
          <w:sz w:val="20"/>
          <w:cs/>
        </w:rPr>
        <w:t xml:space="preserve"> और इसके</w:t>
      </w:r>
      <w:r w:rsidR="00292287">
        <w:rPr>
          <w:rFonts w:ascii="Times New Roman" w:hAnsi="Times New Roman" w:hint="cs"/>
          <w:sz w:val="20"/>
          <w:cs/>
        </w:rPr>
        <w:t xml:space="preserve"> कार्यान्‍वयन के पूरे विवरण के साथ देशी/स्‍थानीय भाषा में) वन निवासियों की प्रत्‍येक संबंधित ग्राम सभा के समक्ष प्रस्‍तुत किए गए हैं जो </w:t>
      </w:r>
      <w:r w:rsidR="006E4145">
        <w:rPr>
          <w:rFonts w:ascii="Mangal" w:hAnsi="Mangal" w:hint="cs"/>
          <w:sz w:val="20"/>
          <w:cs/>
        </w:rPr>
        <w:t>वन अधिकार अधिनियम</w:t>
      </w:r>
      <w:r w:rsidR="006E4145">
        <w:rPr>
          <w:rFonts w:ascii="Times New Roman" w:hAnsi="Times New Roman" w:hint="cs"/>
          <w:sz w:val="20"/>
          <w:cs/>
        </w:rPr>
        <w:t xml:space="preserve"> के तहत पात्र हैं</w:t>
      </w:r>
      <w:r w:rsidR="006E4145">
        <w:rPr>
          <w:rFonts w:ascii="Times New Roman" w:hAnsi="Times New Roman"/>
          <w:sz w:val="20"/>
        </w:rPr>
        <w:t>;</w:t>
      </w:r>
      <w:r>
        <w:rPr>
          <w:rFonts w:ascii="Times New Roman" w:hAnsi="Times New Roman" w:hint="cs"/>
          <w:sz w:val="20"/>
          <w:cs/>
        </w:rPr>
        <w:t xml:space="preserve"> </w:t>
      </w:r>
    </w:p>
    <w:p w:rsidR="00292287" w:rsidRDefault="00292287" w:rsidP="0002513C">
      <w:pPr>
        <w:spacing w:line="240" w:lineRule="auto"/>
        <w:ind w:left="1418" w:hanging="709"/>
        <w:jc w:val="both"/>
      </w:pPr>
      <w:r>
        <w:rPr>
          <w:rFonts w:hint="cs"/>
          <w:cs/>
        </w:rPr>
        <w:t>(ग)</w:t>
      </w:r>
      <w:r>
        <w:rPr>
          <w:rFonts w:hint="cs"/>
          <w:cs/>
        </w:rPr>
        <w:tab/>
        <w:t xml:space="preserve">प्रत्‍येक संबंधित ग्राम सभा </w:t>
      </w:r>
      <w:r w:rsidR="006E4145">
        <w:rPr>
          <w:rFonts w:hint="cs"/>
          <w:cs/>
        </w:rPr>
        <w:t>का</w:t>
      </w:r>
      <w:r>
        <w:rPr>
          <w:rFonts w:hint="cs"/>
          <w:cs/>
        </w:rPr>
        <w:t xml:space="preserve"> पत्र जिनमें यह उल्‍लेख किया गया हो कि </w:t>
      </w:r>
      <w:r w:rsidR="006E4145">
        <w:rPr>
          <w:rFonts w:ascii="Mangal" w:hAnsi="Mangal" w:hint="cs"/>
          <w:sz w:val="20"/>
          <w:cs/>
        </w:rPr>
        <w:t>वन अधिकार अधिनियम</w:t>
      </w:r>
      <w:r>
        <w:rPr>
          <w:rFonts w:hint="cs"/>
          <w:cs/>
        </w:rPr>
        <w:t xml:space="preserve"> के तहत समस्‍त औपचारिकताएं/प्रक्रिया पूरी कर ली गई है तथा प्रस्‍तावित </w:t>
      </w:r>
      <w:r>
        <w:rPr>
          <w:rFonts w:hint="cs"/>
          <w:cs/>
        </w:rPr>
        <w:lastRenderedPageBreak/>
        <w:t>अपवर्तन के प्रयोजनों और विवरणों को समझने के बाद प्रस्‍तावित अपवर्तन तथा प्रतिपूरक एवं सुधारक उपायों के लिए उन्‍होंने अपनी सहमति दे दी है</w:t>
      </w:r>
      <w:r>
        <w:t>;</w:t>
      </w:r>
    </w:p>
    <w:p w:rsidR="00292287" w:rsidRDefault="00292287" w:rsidP="0002513C">
      <w:pPr>
        <w:spacing w:line="240" w:lineRule="auto"/>
        <w:ind w:left="1418" w:hanging="709"/>
        <w:jc w:val="both"/>
      </w:pPr>
      <w:r>
        <w:rPr>
          <w:rFonts w:hint="cs"/>
          <w:cs/>
        </w:rPr>
        <w:t>(घ)</w:t>
      </w:r>
      <w:r>
        <w:rPr>
          <w:rFonts w:hint="cs"/>
          <w:cs/>
        </w:rPr>
        <w:tab/>
        <w:t xml:space="preserve">राज्‍य सरकार का </w:t>
      </w:r>
      <w:r w:rsidR="006E4145">
        <w:rPr>
          <w:rFonts w:hint="cs"/>
          <w:cs/>
        </w:rPr>
        <w:t xml:space="preserve">यह प्रमाणित करने वाला </w:t>
      </w:r>
      <w:r>
        <w:rPr>
          <w:rFonts w:hint="cs"/>
          <w:cs/>
        </w:rPr>
        <w:t xml:space="preserve">पत्र कि </w:t>
      </w:r>
      <w:r w:rsidR="006E4145">
        <w:rPr>
          <w:rFonts w:ascii="Mangal" w:hAnsi="Mangal" w:hint="cs"/>
          <w:sz w:val="20"/>
          <w:cs/>
        </w:rPr>
        <w:t>वन अधिकार अधिनियम</w:t>
      </w:r>
      <w:r>
        <w:rPr>
          <w:rFonts w:hint="cs"/>
          <w:cs/>
        </w:rPr>
        <w:t xml:space="preserve"> की धारा 3(2) के तहत यथा अपेक्षित सरकार द्वारा प्रबंधित सुविधाओं के लिए वन भूमि का अपवर्तन पूरा हो गया है तथा ग्राम सभा इसके लिए सहमति दे दी है</w:t>
      </w:r>
      <w:r>
        <w:t>;</w:t>
      </w:r>
    </w:p>
    <w:p w:rsidR="00292287" w:rsidRDefault="00292287" w:rsidP="0002513C">
      <w:pPr>
        <w:spacing w:line="240" w:lineRule="auto"/>
        <w:ind w:left="1418" w:hanging="709"/>
        <w:jc w:val="both"/>
      </w:pPr>
      <w:r>
        <w:rPr>
          <w:rFonts w:hint="cs"/>
          <w:cs/>
        </w:rPr>
        <w:t>(ड.)</w:t>
      </w:r>
      <w:r>
        <w:rPr>
          <w:rFonts w:hint="cs"/>
          <w:cs/>
        </w:rPr>
        <w:tab/>
        <w:t xml:space="preserve">राज्‍य सरकार का </w:t>
      </w:r>
      <w:r w:rsidR="006E4145">
        <w:rPr>
          <w:rFonts w:hint="cs"/>
          <w:cs/>
        </w:rPr>
        <w:t xml:space="preserve">यह प्रमाणित करने वाला </w:t>
      </w:r>
      <w:r>
        <w:rPr>
          <w:rFonts w:hint="cs"/>
          <w:cs/>
        </w:rPr>
        <w:t>पत्र कि उक्‍त प्रस्‍तावों के संबंध में विचार</w:t>
      </w:r>
      <w:r w:rsidR="006E4145">
        <w:rPr>
          <w:rFonts w:hint="cs"/>
          <w:cs/>
        </w:rPr>
        <w:t>-विमर्श और निर्णय केवल उस समय कि</w:t>
      </w:r>
      <w:r>
        <w:rPr>
          <w:rFonts w:hint="cs"/>
          <w:cs/>
        </w:rPr>
        <w:t>ए गए थे जब ग्राम सभा के</w:t>
      </w:r>
      <w:r w:rsidR="006E4145">
        <w:rPr>
          <w:rFonts w:hint="cs"/>
          <w:cs/>
        </w:rPr>
        <w:t xml:space="preserve"> कम से कम 50 प्रतिशत सदस्‍यों की</w:t>
      </w:r>
      <w:r>
        <w:rPr>
          <w:rFonts w:hint="cs"/>
          <w:cs/>
        </w:rPr>
        <w:t xml:space="preserve"> उपस्थि</w:t>
      </w:r>
      <w:r w:rsidR="006E4145">
        <w:rPr>
          <w:rFonts w:hint="cs"/>
          <w:cs/>
        </w:rPr>
        <w:t>ति का</w:t>
      </w:r>
      <w:r w:rsidR="00B325D4">
        <w:rPr>
          <w:rFonts w:hint="cs"/>
          <w:cs/>
        </w:rPr>
        <w:t xml:space="preserve"> कोरम</w:t>
      </w:r>
      <w:r w:rsidR="006E4145">
        <w:rPr>
          <w:rFonts w:hint="cs"/>
          <w:cs/>
        </w:rPr>
        <w:t xml:space="preserve"> पूरा हो गया</w:t>
      </w:r>
      <w:r>
        <w:rPr>
          <w:rFonts w:hint="cs"/>
          <w:cs/>
        </w:rPr>
        <w:t xml:space="preserve"> था </w:t>
      </w:r>
      <w:r>
        <w:t>;</w:t>
      </w:r>
    </w:p>
    <w:p w:rsidR="0002513C" w:rsidRDefault="00292287" w:rsidP="0002513C">
      <w:pPr>
        <w:spacing w:line="240" w:lineRule="auto"/>
        <w:ind w:left="1418" w:hanging="709"/>
        <w:jc w:val="both"/>
        <w:rPr>
          <w:rFonts w:hint="cs"/>
        </w:rPr>
      </w:pPr>
      <w:r>
        <w:rPr>
          <w:rFonts w:hint="cs"/>
          <w:cs/>
        </w:rPr>
        <w:t>(च)</w:t>
      </w:r>
      <w:r>
        <w:rPr>
          <w:rFonts w:hint="cs"/>
          <w:cs/>
        </w:rPr>
        <w:tab/>
        <w:t>प्रस्‍ताव के संबंध में ग्राम सभा की लिखित सहमति अथवा असहमति प्राप्‍त करना</w:t>
      </w:r>
      <w:r>
        <w:t>;</w:t>
      </w:r>
      <w:r w:rsidR="0002513C">
        <w:rPr>
          <w:rFonts w:hint="cs"/>
          <w:cs/>
        </w:rPr>
        <w:t xml:space="preserve"> और</w:t>
      </w:r>
    </w:p>
    <w:p w:rsidR="00292287" w:rsidRDefault="00292287" w:rsidP="0002513C">
      <w:pPr>
        <w:spacing w:line="240" w:lineRule="auto"/>
        <w:ind w:left="1418" w:hanging="709"/>
        <w:jc w:val="both"/>
      </w:pPr>
      <w:r>
        <w:rPr>
          <w:rFonts w:hint="cs"/>
          <w:cs/>
        </w:rPr>
        <w:t>(छ)</w:t>
      </w:r>
      <w:r>
        <w:rPr>
          <w:rFonts w:hint="cs"/>
          <w:cs/>
        </w:rPr>
        <w:tab/>
        <w:t xml:space="preserve">राज्‍य सरकार का </w:t>
      </w:r>
      <w:r w:rsidR="006E4145">
        <w:rPr>
          <w:rFonts w:hint="cs"/>
          <w:cs/>
        </w:rPr>
        <w:t xml:space="preserve">यह प्रमाणित करने वाला </w:t>
      </w:r>
      <w:r>
        <w:rPr>
          <w:rFonts w:hint="cs"/>
          <w:cs/>
        </w:rPr>
        <w:t xml:space="preserve">पत्र कि </w:t>
      </w:r>
      <w:r w:rsidR="00B325D4">
        <w:rPr>
          <w:rFonts w:hint="cs"/>
          <w:cs/>
        </w:rPr>
        <w:t>वन अधिकार अधिनियम</w:t>
      </w:r>
      <w:r>
        <w:rPr>
          <w:rFonts w:hint="cs"/>
          <w:cs/>
        </w:rPr>
        <w:t xml:space="preserve"> की धारा 3(1) (ड.) के अनुसार प्राचीन आदिवासी समूहों और पूर्व कृषि समुदायों, जहां लागू हो, के अधिकारों </w:t>
      </w:r>
      <w:r w:rsidR="00B325D4">
        <w:rPr>
          <w:rFonts w:hint="cs"/>
          <w:cs/>
        </w:rPr>
        <w:t>की</w:t>
      </w:r>
      <w:r>
        <w:rPr>
          <w:rFonts w:hint="cs"/>
          <w:cs/>
        </w:rPr>
        <w:t xml:space="preserve"> विशेष रूप से रक्षा की गई है । </w:t>
      </w:r>
    </w:p>
    <w:p w:rsidR="00292287" w:rsidRDefault="00292287" w:rsidP="0002513C">
      <w:pPr>
        <w:spacing w:line="240" w:lineRule="auto"/>
        <w:ind w:left="1418" w:hanging="709"/>
        <w:jc w:val="both"/>
      </w:pPr>
      <w:r>
        <w:rPr>
          <w:rFonts w:hint="cs"/>
          <w:cs/>
        </w:rPr>
        <w:t>(ज)</w:t>
      </w:r>
      <w:r>
        <w:rPr>
          <w:rFonts w:hint="cs"/>
          <w:cs/>
        </w:rPr>
        <w:tab/>
      </w:r>
      <w:r w:rsidR="006E4145">
        <w:rPr>
          <w:rFonts w:ascii="Mangal" w:hAnsi="Mangal" w:hint="cs"/>
          <w:sz w:val="20"/>
          <w:cs/>
        </w:rPr>
        <w:t>वन अधिकार अधिनियम</w:t>
      </w:r>
      <w:r>
        <w:rPr>
          <w:rFonts w:hint="cs"/>
          <w:cs/>
        </w:rPr>
        <w:t xml:space="preserve"> के प्रचालन को प्रभ</w:t>
      </w:r>
      <w:r w:rsidR="005C34C1">
        <w:rPr>
          <w:rFonts w:hint="cs"/>
          <w:cs/>
        </w:rPr>
        <w:t>ावित करने वाला कोई अन्‍य पहलू ।</w:t>
      </w:r>
    </w:p>
    <w:p w:rsidR="00F343E4" w:rsidRPr="005C34C1" w:rsidRDefault="00F343E4" w:rsidP="005C34C1">
      <w:pPr>
        <w:spacing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 w:hint="cs"/>
          <w:sz w:val="20"/>
          <w:cs/>
        </w:rPr>
        <w:t>पर्यावरण एवं वन मंत्रालय के दिनांक 3.8.2009 के</w:t>
      </w:r>
      <w:r w:rsidR="006E4145">
        <w:rPr>
          <w:rFonts w:ascii="Times New Roman" w:hAnsi="Times New Roman" w:hint="cs"/>
          <w:sz w:val="20"/>
          <w:cs/>
        </w:rPr>
        <w:t xml:space="preserve"> उक्‍त</w:t>
      </w:r>
      <w:r>
        <w:rPr>
          <w:rFonts w:ascii="Times New Roman" w:hAnsi="Times New Roman" w:hint="cs"/>
          <w:sz w:val="20"/>
          <w:cs/>
        </w:rPr>
        <w:t xml:space="preserve"> पत्र में यह भी उल्‍लेख </w:t>
      </w:r>
      <w:r w:rsidR="006E4145">
        <w:rPr>
          <w:rFonts w:ascii="Times New Roman" w:hAnsi="Times New Roman" w:hint="cs"/>
          <w:sz w:val="20"/>
          <w:cs/>
        </w:rPr>
        <w:t>है</w:t>
      </w:r>
      <w:r>
        <w:rPr>
          <w:rFonts w:ascii="Times New Roman" w:hAnsi="Times New Roman" w:hint="cs"/>
          <w:sz w:val="20"/>
          <w:cs/>
        </w:rPr>
        <w:t xml:space="preserve"> कि </w:t>
      </w:r>
      <w:r w:rsidR="006E4145">
        <w:rPr>
          <w:rFonts w:ascii="Times New Roman" w:hAnsi="Times New Roman" w:hint="cs"/>
          <w:sz w:val="20"/>
          <w:cs/>
        </w:rPr>
        <w:t>जिन राज्‍य सरकारों में</w:t>
      </w:r>
      <w:r>
        <w:rPr>
          <w:rFonts w:ascii="Times New Roman" w:hAnsi="Times New Roman" w:hint="cs"/>
          <w:sz w:val="20"/>
          <w:cs/>
        </w:rPr>
        <w:t xml:space="preserve"> </w:t>
      </w:r>
      <w:r w:rsidR="006E4145">
        <w:rPr>
          <w:rFonts w:ascii="Mangal" w:hAnsi="Mangal" w:hint="cs"/>
          <w:sz w:val="20"/>
          <w:cs/>
        </w:rPr>
        <w:t>वन अधिकार अधिनियम</w:t>
      </w:r>
      <w:r>
        <w:rPr>
          <w:rFonts w:ascii="Times New Roman" w:hAnsi="Times New Roman" w:hint="cs"/>
          <w:sz w:val="20"/>
          <w:cs/>
        </w:rPr>
        <w:t xml:space="preserve"> के अंतर्गत अधिकारों के निपटान की प्रक्रिया </w:t>
      </w:r>
      <w:r w:rsidR="006E4145">
        <w:rPr>
          <w:rFonts w:ascii="Times New Roman" w:hAnsi="Times New Roman" w:hint="cs"/>
          <w:sz w:val="20"/>
          <w:cs/>
        </w:rPr>
        <w:t>अभी शुरू की जानी है,</w:t>
      </w:r>
      <w:r>
        <w:rPr>
          <w:rFonts w:ascii="Times New Roman" w:hAnsi="Times New Roman" w:hint="cs"/>
          <w:sz w:val="20"/>
          <w:cs/>
        </w:rPr>
        <w:t xml:space="preserve"> </w:t>
      </w:r>
      <w:r w:rsidR="006E4145">
        <w:rPr>
          <w:rFonts w:ascii="Times New Roman" w:hAnsi="Times New Roman" w:hint="cs"/>
          <w:sz w:val="20"/>
          <w:cs/>
        </w:rPr>
        <w:t>उनके लिए जरूरी है कि वे इस बात के समर्थन में</w:t>
      </w:r>
      <w:r>
        <w:rPr>
          <w:rFonts w:ascii="Times New Roman" w:hAnsi="Times New Roman" w:hint="cs"/>
          <w:sz w:val="20"/>
          <w:cs/>
        </w:rPr>
        <w:t xml:space="preserve"> प्रमाण संलग्‍न </w:t>
      </w:r>
      <w:r w:rsidR="006E4145">
        <w:rPr>
          <w:rFonts w:ascii="Times New Roman" w:hAnsi="Times New Roman" w:hint="cs"/>
          <w:sz w:val="20"/>
          <w:cs/>
        </w:rPr>
        <w:t>करें</w:t>
      </w:r>
      <w:r>
        <w:rPr>
          <w:rFonts w:ascii="Times New Roman" w:hAnsi="Times New Roman" w:hint="cs"/>
          <w:sz w:val="20"/>
          <w:cs/>
        </w:rPr>
        <w:t xml:space="preserve"> कि </w:t>
      </w:r>
      <w:r w:rsidR="006E4145">
        <w:rPr>
          <w:rFonts w:ascii="Mangal" w:hAnsi="Mangal" w:hint="cs"/>
          <w:sz w:val="20"/>
          <w:cs/>
        </w:rPr>
        <w:t xml:space="preserve">वन अधिकार अधिनियम </w:t>
      </w:r>
      <w:r>
        <w:rPr>
          <w:rFonts w:ascii="Times New Roman" w:hAnsi="Times New Roman" w:hint="cs"/>
          <w:sz w:val="20"/>
          <w:cs/>
        </w:rPr>
        <w:t xml:space="preserve">2006 के तहत अधिकारों का निपटान प्रस्‍ताव को अंतिम रूप से अनुमोदित करने से पूर्व शुरू एवं पूरा कर </w:t>
      </w:r>
      <w:r w:rsidR="006E4145">
        <w:rPr>
          <w:rFonts w:ascii="Times New Roman" w:hAnsi="Times New Roman" w:hint="cs"/>
          <w:sz w:val="20"/>
          <w:cs/>
        </w:rPr>
        <w:t>लि</w:t>
      </w:r>
      <w:r>
        <w:rPr>
          <w:rFonts w:ascii="Times New Roman" w:hAnsi="Times New Roman" w:hint="cs"/>
          <w:sz w:val="20"/>
          <w:cs/>
        </w:rPr>
        <w:t xml:space="preserve">या जाएगा । </w:t>
      </w:r>
    </w:p>
    <w:p w:rsidR="00310D68" w:rsidRDefault="00B325D4" w:rsidP="005C34C1">
      <w:pPr>
        <w:spacing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 w:hint="cs"/>
          <w:sz w:val="20"/>
          <w:cs/>
        </w:rPr>
        <w:t>पर्यावरण</w:t>
      </w:r>
      <w:r w:rsidR="004664AD">
        <w:rPr>
          <w:rFonts w:ascii="Times New Roman" w:hAnsi="Times New Roman" w:hint="cs"/>
          <w:sz w:val="20"/>
          <w:cs/>
        </w:rPr>
        <w:t xml:space="preserve"> एवं वन मंत्रालय ने दिनांक 5 फरवरी, 2013 के </w:t>
      </w:r>
      <w:r w:rsidR="006E4145">
        <w:rPr>
          <w:rFonts w:ascii="Times New Roman" w:hAnsi="Times New Roman" w:hint="cs"/>
          <w:sz w:val="20"/>
          <w:cs/>
        </w:rPr>
        <w:t xml:space="preserve">पत्र के </w:t>
      </w:r>
      <w:r w:rsidR="004664AD">
        <w:rPr>
          <w:rFonts w:ascii="Times New Roman" w:hAnsi="Times New Roman" w:hint="cs"/>
          <w:sz w:val="20"/>
          <w:cs/>
        </w:rPr>
        <w:t xml:space="preserve">द्वारा सभी राज्‍य/संघ राज्‍य क्षेत्र सरकारों को सूचित किया है कि सड़कों, नहरों </w:t>
      </w:r>
      <w:r w:rsidR="006E4145">
        <w:rPr>
          <w:rFonts w:ascii="Times New Roman" w:hAnsi="Times New Roman" w:hint="cs"/>
          <w:sz w:val="20"/>
          <w:cs/>
        </w:rPr>
        <w:t>के</w:t>
      </w:r>
      <w:r w:rsidR="004664AD">
        <w:rPr>
          <w:rFonts w:ascii="Times New Roman" w:hAnsi="Times New Roman" w:hint="cs"/>
          <w:sz w:val="20"/>
          <w:cs/>
        </w:rPr>
        <w:t xml:space="preserve"> निर्माण</w:t>
      </w:r>
      <w:r w:rsidR="006E4145">
        <w:rPr>
          <w:rFonts w:ascii="Times New Roman" w:hAnsi="Times New Roman" w:hint="cs"/>
          <w:sz w:val="20"/>
          <w:cs/>
        </w:rPr>
        <w:t>,</w:t>
      </w:r>
      <w:r w:rsidR="004664AD">
        <w:rPr>
          <w:rFonts w:ascii="Times New Roman" w:hAnsi="Times New Roman" w:hint="cs"/>
          <w:sz w:val="20"/>
          <w:cs/>
        </w:rPr>
        <w:t xml:space="preserve"> पाइपलाइनें/</w:t>
      </w:r>
      <w:r w:rsidR="006E4145">
        <w:rPr>
          <w:rFonts w:ascii="Times New Roman" w:hAnsi="Times New Roman" w:hint="cs"/>
          <w:sz w:val="20"/>
          <w:cs/>
        </w:rPr>
        <w:t>ऑप्टिकल</w:t>
      </w:r>
      <w:r w:rsidR="004664AD">
        <w:rPr>
          <w:rFonts w:ascii="Times New Roman" w:hAnsi="Times New Roman" w:hint="cs"/>
          <w:sz w:val="20"/>
          <w:cs/>
        </w:rPr>
        <w:t xml:space="preserve"> फाइ</w:t>
      </w:r>
      <w:r>
        <w:rPr>
          <w:rFonts w:ascii="Times New Roman" w:hAnsi="Times New Roman" w:hint="cs"/>
          <w:sz w:val="20"/>
          <w:cs/>
        </w:rPr>
        <w:t>ब</w:t>
      </w:r>
      <w:r w:rsidR="004664AD">
        <w:rPr>
          <w:rFonts w:ascii="Times New Roman" w:hAnsi="Times New Roman" w:hint="cs"/>
          <w:sz w:val="20"/>
          <w:cs/>
        </w:rPr>
        <w:t xml:space="preserve">र और पारेषण लाइनें बिछाने </w:t>
      </w:r>
      <w:r w:rsidR="006E4145">
        <w:rPr>
          <w:rFonts w:ascii="Times New Roman" w:hAnsi="Times New Roman" w:hint="cs"/>
          <w:sz w:val="20"/>
          <w:cs/>
        </w:rPr>
        <w:t xml:space="preserve">आदि </w:t>
      </w:r>
      <w:r w:rsidR="00216D35">
        <w:rPr>
          <w:rFonts w:ascii="Times New Roman" w:hAnsi="Times New Roman" w:hint="cs"/>
          <w:sz w:val="20"/>
          <w:cs/>
        </w:rPr>
        <w:t>जैसी परियोजनाओं</w:t>
      </w:r>
      <w:r w:rsidR="004664AD">
        <w:rPr>
          <w:rFonts w:ascii="Times New Roman" w:hAnsi="Times New Roman" w:hint="cs"/>
          <w:sz w:val="20"/>
          <w:cs/>
        </w:rPr>
        <w:t xml:space="preserve"> </w:t>
      </w:r>
      <w:r w:rsidR="00216D35">
        <w:rPr>
          <w:rFonts w:ascii="Times New Roman" w:hAnsi="Times New Roman" w:hint="cs"/>
          <w:sz w:val="20"/>
          <w:cs/>
        </w:rPr>
        <w:t xml:space="preserve">के लिए वन(संरक्षण) अधिनियम, 1980 के तहत केन्‍द्र सरकार का पूर्व अनुमोदन प्राप्‍त करने वाले प्रस्‍तावों </w:t>
      </w:r>
      <w:r w:rsidR="004664AD">
        <w:rPr>
          <w:rFonts w:ascii="Times New Roman" w:hAnsi="Times New Roman" w:hint="cs"/>
          <w:sz w:val="20"/>
          <w:cs/>
        </w:rPr>
        <w:t xml:space="preserve">जिनमें अनेक गांवों में वन भूमि के उपयोग का </w:t>
      </w:r>
      <w:r w:rsidR="00216D35">
        <w:rPr>
          <w:rFonts w:ascii="Times New Roman" w:hAnsi="Times New Roman" w:hint="cs"/>
          <w:sz w:val="20"/>
          <w:cs/>
        </w:rPr>
        <w:t>लिनीयर</w:t>
      </w:r>
      <w:r w:rsidR="004664AD">
        <w:rPr>
          <w:rFonts w:ascii="Times New Roman" w:hAnsi="Times New Roman" w:hint="cs"/>
          <w:sz w:val="20"/>
          <w:cs/>
        </w:rPr>
        <w:t xml:space="preserve"> अपवर्तन शामिल है, को इस मंत्रालय के दिनांक 3 अगस्‍त, 2009 के उक्‍त पत्र के दूसरे पैरा </w:t>
      </w:r>
      <w:r w:rsidR="00216D35">
        <w:rPr>
          <w:rFonts w:ascii="Times New Roman" w:hAnsi="Times New Roman" w:hint="cs"/>
          <w:sz w:val="20"/>
          <w:cs/>
        </w:rPr>
        <w:t xml:space="preserve">के </w:t>
      </w:r>
      <w:r w:rsidR="004664AD">
        <w:rPr>
          <w:rFonts w:ascii="Times New Roman" w:hAnsi="Times New Roman" w:hint="cs"/>
          <w:sz w:val="20"/>
          <w:cs/>
        </w:rPr>
        <w:t>खंड (ख), (ड.) और (च) के साथ पठित खंड(ग) में यथा निर्धारित संबंधित ग्राम सभा</w:t>
      </w:r>
      <w:r w:rsidR="0023737C">
        <w:rPr>
          <w:rFonts w:ascii="Times New Roman" w:hAnsi="Times New Roman" w:hint="cs"/>
          <w:sz w:val="20"/>
          <w:cs/>
        </w:rPr>
        <w:t xml:space="preserve"> (</w:t>
      </w:r>
      <w:r w:rsidR="00F343E4">
        <w:rPr>
          <w:rFonts w:ascii="Times New Roman" w:hAnsi="Times New Roman" w:hint="cs"/>
          <w:sz w:val="20"/>
          <w:cs/>
        </w:rPr>
        <w:t>सभाओं</w:t>
      </w:r>
      <w:r w:rsidR="00216D35">
        <w:rPr>
          <w:rFonts w:ascii="Times New Roman" w:hAnsi="Times New Roman" w:hint="cs"/>
          <w:sz w:val="20"/>
          <w:cs/>
        </w:rPr>
        <w:t xml:space="preserve"> ) की सहमति प्रा</w:t>
      </w:r>
      <w:r w:rsidR="0023737C">
        <w:rPr>
          <w:rFonts w:ascii="Times New Roman" w:hAnsi="Times New Roman" w:hint="cs"/>
          <w:sz w:val="20"/>
          <w:cs/>
        </w:rPr>
        <w:t xml:space="preserve">प्‍त करने </w:t>
      </w:r>
      <w:r w:rsidR="00216D35">
        <w:rPr>
          <w:rFonts w:ascii="Times New Roman" w:hAnsi="Times New Roman" w:hint="cs"/>
          <w:sz w:val="20"/>
          <w:cs/>
        </w:rPr>
        <w:t xml:space="preserve">की </w:t>
      </w:r>
      <w:r w:rsidR="0023737C">
        <w:rPr>
          <w:rFonts w:ascii="Times New Roman" w:hAnsi="Times New Roman" w:hint="cs"/>
          <w:sz w:val="20"/>
          <w:cs/>
        </w:rPr>
        <w:t>अपेक्षा से</w:t>
      </w:r>
      <w:r w:rsidR="00216D35">
        <w:rPr>
          <w:rFonts w:ascii="Times New Roman" w:hAnsi="Times New Roman" w:hint="cs"/>
          <w:sz w:val="20"/>
          <w:cs/>
        </w:rPr>
        <w:t xml:space="preserve"> तब तक छूट प्राप्‍त है जब तक इनसे</w:t>
      </w:r>
      <w:r w:rsidR="0023737C">
        <w:rPr>
          <w:rFonts w:ascii="Times New Roman" w:hAnsi="Times New Roman" w:hint="cs"/>
          <w:sz w:val="20"/>
          <w:cs/>
        </w:rPr>
        <w:t xml:space="preserve"> </w:t>
      </w:r>
      <w:r w:rsidR="00216D35">
        <w:rPr>
          <w:rFonts w:ascii="Times New Roman" w:hAnsi="Times New Roman" w:hint="cs"/>
          <w:sz w:val="20"/>
          <w:cs/>
        </w:rPr>
        <w:t>पीटीजी/पीएसी के मान्‍यताप्रा</w:t>
      </w:r>
      <w:r>
        <w:rPr>
          <w:rFonts w:ascii="Times New Roman" w:hAnsi="Times New Roman" w:hint="cs"/>
          <w:sz w:val="20"/>
          <w:cs/>
        </w:rPr>
        <w:t>प्‍त अधिकार प्रभावित न होते हों।</w:t>
      </w:r>
    </w:p>
    <w:p w:rsidR="008E238E" w:rsidRDefault="0023737C" w:rsidP="005C34C1">
      <w:pPr>
        <w:spacing w:line="240" w:lineRule="auto"/>
        <w:jc w:val="both"/>
      </w:pPr>
      <w:r>
        <w:rPr>
          <w:rFonts w:ascii="Times New Roman" w:hAnsi="Times New Roman" w:hint="cs"/>
          <w:sz w:val="20"/>
          <w:cs/>
        </w:rPr>
        <w:t xml:space="preserve">अनुसूचित जनजाति और अन्‍य पारंपरिक वन निवासी (वन अधिकारों को मान्‍यता) अधिनियम, 2006 की धारा </w:t>
      </w:r>
      <w:r w:rsidR="00216D35">
        <w:rPr>
          <w:rFonts w:ascii="Times New Roman" w:hAnsi="Times New Roman" w:hint="cs"/>
          <w:sz w:val="20"/>
          <w:cs/>
        </w:rPr>
        <w:t>3(2)</w:t>
      </w:r>
      <w:r>
        <w:rPr>
          <w:rFonts w:ascii="Times New Roman" w:hAnsi="Times New Roman" w:hint="cs"/>
          <w:sz w:val="20"/>
          <w:cs/>
        </w:rPr>
        <w:t xml:space="preserve"> की उप-धारा(2) में यह व्‍यवस्‍था की गई है कि वन (संरक्षण) अधिनियम, </w:t>
      </w:r>
      <w:r w:rsidR="00216D35">
        <w:rPr>
          <w:rFonts w:ascii="Times New Roman" w:hAnsi="Times New Roman" w:hint="cs"/>
          <w:sz w:val="20"/>
          <w:cs/>
        </w:rPr>
        <w:t>1980</w:t>
      </w:r>
      <w:r>
        <w:rPr>
          <w:rFonts w:ascii="Times New Roman" w:hAnsi="Times New Roman" w:hint="cs"/>
          <w:sz w:val="20"/>
          <w:cs/>
        </w:rPr>
        <w:t xml:space="preserve"> में किसी बात के होने के बावजूद</w:t>
      </w:r>
      <w:r w:rsidR="00D17788">
        <w:rPr>
          <w:rFonts w:ascii="Times New Roman" w:hAnsi="Times New Roman" w:hint="cs"/>
          <w:sz w:val="20"/>
          <w:cs/>
        </w:rPr>
        <w:t>,</w:t>
      </w:r>
      <w:r>
        <w:rPr>
          <w:rFonts w:ascii="Times New Roman" w:hAnsi="Times New Roman" w:hint="cs"/>
          <w:sz w:val="20"/>
          <w:cs/>
        </w:rPr>
        <w:t xml:space="preserve"> </w:t>
      </w:r>
      <w:r w:rsidR="008E238E">
        <w:rPr>
          <w:rFonts w:hint="cs"/>
          <w:cs/>
        </w:rPr>
        <w:t xml:space="preserve">केन्‍द्र सरकार उक्‍त उप-धारा में दिए गए विवरण के अनुसार सरकार द्वारा प्रबंधित उन सुविधाओं के लिए वन भूमि के अपवर्तन की </w:t>
      </w:r>
      <w:r w:rsidR="00D17788">
        <w:rPr>
          <w:rFonts w:hint="cs"/>
          <w:cs/>
        </w:rPr>
        <w:t xml:space="preserve">व्‍यवस्‍था </w:t>
      </w:r>
      <w:r w:rsidR="008E238E">
        <w:rPr>
          <w:rFonts w:hint="cs"/>
          <w:cs/>
        </w:rPr>
        <w:t xml:space="preserve">करेगी जिनमें पेड़ों की कटाई प्रति हेक्‍टेयर पचहत्‍तर से अधिक नहीं </w:t>
      </w:r>
      <w:r w:rsidR="00D17788">
        <w:rPr>
          <w:rFonts w:hint="cs"/>
          <w:cs/>
        </w:rPr>
        <w:t xml:space="preserve"> </w:t>
      </w:r>
      <w:r w:rsidR="008E238E">
        <w:rPr>
          <w:rFonts w:hint="cs"/>
          <w:cs/>
        </w:rPr>
        <w:t xml:space="preserve">है । उक्‍त उप-धारा में यह भी व्‍यवस्‍था की गई </w:t>
      </w:r>
      <w:r w:rsidR="009B57FA">
        <w:rPr>
          <w:rFonts w:hint="cs"/>
          <w:cs/>
        </w:rPr>
        <w:t xml:space="preserve">है </w:t>
      </w:r>
      <w:r w:rsidR="008E238E">
        <w:rPr>
          <w:rFonts w:hint="cs"/>
          <w:cs/>
        </w:rPr>
        <w:t>कि वन भूमि के उक्‍त अपवर्तन के लिए अनुमति केवल त</w:t>
      </w:r>
      <w:r w:rsidR="009B57FA">
        <w:rPr>
          <w:rFonts w:hint="cs"/>
          <w:cs/>
        </w:rPr>
        <w:t>ब</w:t>
      </w:r>
      <w:r w:rsidR="008E238E">
        <w:rPr>
          <w:rFonts w:hint="cs"/>
          <w:cs/>
        </w:rPr>
        <w:t xml:space="preserve"> दी जाएगी जब इस उप-धारा में उल्लिखित प्रयोजन के लिए अपवर्तित की जाने वाली भूमि प्रत्‍येक मामले में एक हेक्‍टेयर से कम </w:t>
      </w:r>
      <w:r w:rsidR="009B57FA">
        <w:rPr>
          <w:rFonts w:hint="cs"/>
          <w:cs/>
        </w:rPr>
        <w:t>हो</w:t>
      </w:r>
      <w:r w:rsidR="008E238E">
        <w:t>;</w:t>
      </w:r>
      <w:r w:rsidR="009B57FA">
        <w:rPr>
          <w:rFonts w:hint="cs"/>
          <w:cs/>
        </w:rPr>
        <w:t xml:space="preserve"> तथा ऐसी विकास</w:t>
      </w:r>
      <w:r w:rsidR="008E238E">
        <w:rPr>
          <w:rFonts w:hint="cs"/>
          <w:cs/>
        </w:rPr>
        <w:t xml:space="preserve">त्‍मक परियोजनाओं की स्‍वीकृति इस शर्त के अधीन होगी कि उसकी सिफारिश ग्राम सभा द्वारा की गई है । </w:t>
      </w:r>
    </w:p>
    <w:p w:rsidR="00F343E4" w:rsidRPr="005C34C1" w:rsidRDefault="00F343E4" w:rsidP="00F343E4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8E238E" w:rsidRDefault="008E238E" w:rsidP="009B57FA">
      <w:pPr>
        <w:jc w:val="both"/>
      </w:pPr>
      <w:r>
        <w:rPr>
          <w:rFonts w:hint="cs"/>
          <w:cs/>
        </w:rPr>
        <w:t xml:space="preserve">वन भूमि के अपवर्तन के लिए वन (संरक्षण) अधिनियम, 1980 के तहत केन्‍द्र सरकार का पूर्व अनुमोदन </w:t>
      </w:r>
      <w:r w:rsidR="009B57FA">
        <w:rPr>
          <w:rFonts w:hint="cs"/>
          <w:cs/>
        </w:rPr>
        <w:t>प्राप्‍त</w:t>
      </w:r>
      <w:r>
        <w:rPr>
          <w:rFonts w:hint="cs"/>
          <w:cs/>
        </w:rPr>
        <w:t xml:space="preserve"> वाले प्रस्‍तावों पर निर्णय प्रत्‍येक मामले के गुण-दोष के आध</w:t>
      </w:r>
      <w:r w:rsidR="009B57FA">
        <w:rPr>
          <w:rFonts w:hint="cs"/>
          <w:cs/>
        </w:rPr>
        <w:t xml:space="preserve">ार पर </w:t>
      </w:r>
      <w:r w:rsidR="00B325D4">
        <w:rPr>
          <w:rFonts w:hint="cs"/>
          <w:cs/>
        </w:rPr>
        <w:t>किया</w:t>
      </w:r>
      <w:r>
        <w:rPr>
          <w:rFonts w:hint="cs"/>
          <w:cs/>
        </w:rPr>
        <w:t xml:space="preserve"> जाता है । ग्राम सभा या ग्राम सभाओं की सहमति प्राप्‍त करना</w:t>
      </w:r>
      <w:r w:rsidR="00B325D4">
        <w:rPr>
          <w:rFonts w:hint="cs"/>
          <w:cs/>
        </w:rPr>
        <w:t>,</w:t>
      </w:r>
      <w:r>
        <w:rPr>
          <w:rFonts w:hint="cs"/>
          <w:cs/>
        </w:rPr>
        <w:t xml:space="preserve"> जहां अपेक्षित हो</w:t>
      </w:r>
      <w:r w:rsidR="00B325D4">
        <w:rPr>
          <w:rFonts w:hint="cs"/>
          <w:cs/>
        </w:rPr>
        <w:t>,</w:t>
      </w:r>
      <w:r>
        <w:rPr>
          <w:rFonts w:hint="cs"/>
          <w:cs/>
        </w:rPr>
        <w:t xml:space="preserve"> वनेतर प्रयोजन </w:t>
      </w:r>
      <w:r w:rsidR="009B57FA">
        <w:rPr>
          <w:rFonts w:hint="cs"/>
          <w:cs/>
        </w:rPr>
        <w:t>हेतु</w:t>
      </w:r>
      <w:r>
        <w:rPr>
          <w:rFonts w:hint="cs"/>
          <w:cs/>
        </w:rPr>
        <w:t xml:space="preserve"> वन भूमि के अपवर्तन के लिए वन</w:t>
      </w:r>
      <w:r w:rsidR="00B325D4">
        <w:rPr>
          <w:rFonts w:hint="cs"/>
          <w:cs/>
        </w:rPr>
        <w:t xml:space="preserve"> </w:t>
      </w:r>
      <w:r>
        <w:rPr>
          <w:rFonts w:hint="cs"/>
          <w:cs/>
        </w:rPr>
        <w:t xml:space="preserve">(संरक्षण) अधिनियम, 1980 के तहत अनुमोदन प्रदान करने की अपेक्षाओं में से एक है । </w:t>
      </w:r>
    </w:p>
    <w:p w:rsidR="009B57FA" w:rsidRDefault="009B57FA" w:rsidP="009B57FA">
      <w:pPr>
        <w:jc w:val="center"/>
      </w:pPr>
      <w:r>
        <w:rPr>
          <w:rFonts w:hint="cs"/>
          <w:cs/>
        </w:rPr>
        <w:t>************</w:t>
      </w:r>
    </w:p>
    <w:sectPr w:rsidR="009B57FA" w:rsidSect="0002513C">
      <w:pgSz w:w="11906" w:h="16838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20"/>
  <w:characterSpacingControl w:val="doNotCompress"/>
  <w:compat>
    <w:useFELayout/>
  </w:compat>
  <w:rsids>
    <w:rsidRoot w:val="00310D68"/>
    <w:rsid w:val="0002513C"/>
    <w:rsid w:val="000D109B"/>
    <w:rsid w:val="00216D35"/>
    <w:rsid w:val="0023737C"/>
    <w:rsid w:val="00253880"/>
    <w:rsid w:val="00292287"/>
    <w:rsid w:val="00310D68"/>
    <w:rsid w:val="0031300A"/>
    <w:rsid w:val="004664AD"/>
    <w:rsid w:val="004A4F78"/>
    <w:rsid w:val="005C34C1"/>
    <w:rsid w:val="006826D2"/>
    <w:rsid w:val="006A4CE8"/>
    <w:rsid w:val="006E4145"/>
    <w:rsid w:val="00754AEC"/>
    <w:rsid w:val="008868D9"/>
    <w:rsid w:val="008B25B1"/>
    <w:rsid w:val="008E238E"/>
    <w:rsid w:val="009B57FA"/>
    <w:rsid w:val="00A54935"/>
    <w:rsid w:val="00AC29FD"/>
    <w:rsid w:val="00AF6C15"/>
    <w:rsid w:val="00B325D4"/>
    <w:rsid w:val="00B5011B"/>
    <w:rsid w:val="00D17788"/>
    <w:rsid w:val="00D51649"/>
    <w:rsid w:val="00E82E03"/>
    <w:rsid w:val="00F343E4"/>
    <w:rsid w:val="00F81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1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Mrs. Lalita</dc:creator>
  <cp:keywords/>
  <dc:description/>
  <cp:lastModifiedBy>Mrs. Lalita</cp:lastModifiedBy>
  <cp:revision>16</cp:revision>
  <dcterms:created xsi:type="dcterms:W3CDTF">2014-02-18T07:37:00Z</dcterms:created>
  <dcterms:modified xsi:type="dcterms:W3CDTF">2014-02-19T10:37:00Z</dcterms:modified>
</cp:coreProperties>
</file>