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01" w:rsidRPr="001C603F" w:rsidRDefault="00E93D01" w:rsidP="00E93D01">
      <w:pPr>
        <w:spacing w:after="0" w:line="240" w:lineRule="auto"/>
        <w:jc w:val="center"/>
        <w:rPr>
          <w:rFonts w:ascii="Mangal" w:hAnsi="Mangal" w:cs="Mangal"/>
          <w:b/>
          <w:bCs/>
          <w:szCs w:val="22"/>
        </w:rPr>
      </w:pPr>
      <w:r w:rsidRPr="001C603F">
        <w:rPr>
          <w:rFonts w:ascii="Mangal" w:hAnsi="Mangal" w:cs="Mangal" w:hint="cs"/>
          <w:b/>
          <w:bCs/>
          <w:szCs w:val="22"/>
          <w:cs/>
        </w:rPr>
        <w:t>भारत सरकार</w:t>
      </w:r>
    </w:p>
    <w:p w:rsidR="00E93D01" w:rsidRPr="001C603F" w:rsidRDefault="00E93D01" w:rsidP="00E93D01">
      <w:pPr>
        <w:spacing w:after="0" w:line="240" w:lineRule="auto"/>
        <w:jc w:val="center"/>
        <w:rPr>
          <w:rFonts w:ascii="Mangal" w:hAnsi="Mangal" w:cs="Mangal"/>
          <w:b/>
          <w:bCs/>
          <w:szCs w:val="22"/>
        </w:rPr>
      </w:pPr>
      <w:r w:rsidRPr="001C603F">
        <w:rPr>
          <w:rFonts w:ascii="Mangal" w:hAnsi="Mangal" w:cs="Mangal" w:hint="cs"/>
          <w:b/>
          <w:bCs/>
          <w:szCs w:val="22"/>
          <w:cs/>
        </w:rPr>
        <w:t>पर्यावरण एवं वन मंत्रालय</w:t>
      </w:r>
    </w:p>
    <w:p w:rsidR="00E93D01" w:rsidRPr="001C603F" w:rsidRDefault="00E93D01" w:rsidP="00E93D01">
      <w:pPr>
        <w:spacing w:after="0" w:line="240" w:lineRule="auto"/>
        <w:jc w:val="center"/>
        <w:rPr>
          <w:rFonts w:ascii="Mangal" w:hAnsi="Mangal" w:cs="Mangal"/>
          <w:b/>
          <w:bCs/>
          <w:szCs w:val="22"/>
        </w:rPr>
      </w:pPr>
      <w:r w:rsidRPr="001C603F">
        <w:rPr>
          <w:rFonts w:ascii="Mangal" w:hAnsi="Mangal" w:cs="Mangal" w:hint="cs"/>
          <w:b/>
          <w:bCs/>
          <w:szCs w:val="22"/>
          <w:cs/>
        </w:rPr>
        <w:t xml:space="preserve">राज्य सभा </w:t>
      </w:r>
    </w:p>
    <w:p w:rsidR="00E93D01" w:rsidRPr="001C603F" w:rsidRDefault="00E93D01" w:rsidP="00E93D01">
      <w:pPr>
        <w:spacing w:after="0" w:line="240" w:lineRule="auto"/>
        <w:jc w:val="center"/>
        <w:rPr>
          <w:rFonts w:ascii="Mangal" w:hAnsi="Mangal" w:cs="Mangal"/>
          <w:b/>
          <w:bCs/>
          <w:szCs w:val="22"/>
          <w:cs/>
        </w:rPr>
      </w:pPr>
      <w:r w:rsidRPr="001C603F">
        <w:rPr>
          <w:rFonts w:ascii="Mangal" w:hAnsi="Mangal" w:cs="Mangal" w:hint="cs"/>
          <w:b/>
          <w:bCs/>
          <w:szCs w:val="22"/>
          <w:cs/>
        </w:rPr>
        <w:t>अतारांकित प्रश्न सं</w:t>
      </w:r>
      <w:r w:rsidRPr="001C603F">
        <w:rPr>
          <w:rFonts w:ascii="Mangal" w:hAnsi="Mangal" w:cs="Mangal"/>
          <w:b/>
          <w:bCs/>
          <w:szCs w:val="22"/>
        </w:rPr>
        <w:t xml:space="preserve">. </w:t>
      </w:r>
      <w:r>
        <w:rPr>
          <w:rFonts w:ascii="Mangal" w:hAnsi="Mangal" w:cs="Mangal" w:hint="cs"/>
          <w:b/>
          <w:bCs/>
          <w:szCs w:val="22"/>
          <w:cs/>
        </w:rPr>
        <w:t>2</w:t>
      </w:r>
      <w:r w:rsidR="00EF2039">
        <w:rPr>
          <w:rFonts w:ascii="Mangal" w:hAnsi="Mangal" w:cs="Mangal" w:hint="cs"/>
          <w:b/>
          <w:bCs/>
          <w:szCs w:val="22"/>
          <w:cs/>
        </w:rPr>
        <w:t>5</w:t>
      </w:r>
    </w:p>
    <w:p w:rsidR="00E93D01" w:rsidRPr="001C603F" w:rsidRDefault="00E93D01" w:rsidP="00E93D01">
      <w:pPr>
        <w:spacing w:after="0" w:line="240" w:lineRule="auto"/>
        <w:jc w:val="center"/>
        <w:rPr>
          <w:rFonts w:ascii="Mangal" w:hAnsi="Mangal" w:cs="Mangal"/>
          <w:b/>
          <w:bCs/>
          <w:szCs w:val="22"/>
        </w:rPr>
      </w:pPr>
      <w:r>
        <w:rPr>
          <w:rFonts w:ascii="Mangal" w:hAnsi="Mangal" w:cs="Mangal"/>
          <w:b/>
          <w:bCs/>
          <w:szCs w:val="22"/>
        </w:rPr>
        <w:t>0</w:t>
      </w:r>
      <w:r>
        <w:rPr>
          <w:rFonts w:ascii="Mangal" w:hAnsi="Mangal" w:cs="Mangal" w:hint="cs"/>
          <w:b/>
          <w:bCs/>
          <w:szCs w:val="22"/>
          <w:cs/>
        </w:rPr>
        <w:t>5</w:t>
      </w:r>
      <w:r w:rsidRPr="001C603F">
        <w:rPr>
          <w:rFonts w:ascii="Mangal" w:hAnsi="Mangal" w:cs="Mangal" w:hint="cs"/>
          <w:b/>
          <w:bCs/>
          <w:szCs w:val="22"/>
          <w:cs/>
        </w:rPr>
        <w:t>.</w:t>
      </w:r>
      <w:r>
        <w:rPr>
          <w:rFonts w:ascii="Mangal" w:hAnsi="Mangal" w:cs="Mangal" w:hint="cs"/>
          <w:b/>
          <w:bCs/>
          <w:szCs w:val="22"/>
          <w:cs/>
        </w:rPr>
        <w:t>12</w:t>
      </w:r>
      <w:r w:rsidRPr="001C603F">
        <w:rPr>
          <w:rFonts w:ascii="Mangal" w:hAnsi="Mangal" w:cs="Mangal" w:hint="cs"/>
          <w:b/>
          <w:bCs/>
          <w:szCs w:val="22"/>
          <w:cs/>
        </w:rPr>
        <w:t xml:space="preserve">.2013 को उत्तर के लिए </w:t>
      </w:r>
    </w:p>
    <w:p w:rsidR="00E93D01" w:rsidRPr="001C603F" w:rsidRDefault="00E93D01" w:rsidP="00E93D01">
      <w:pPr>
        <w:spacing w:after="0" w:line="240" w:lineRule="auto"/>
        <w:jc w:val="center"/>
        <w:rPr>
          <w:rFonts w:ascii="Mangal" w:hAnsi="Mangal" w:cs="Mangal"/>
          <w:b/>
          <w:bCs/>
          <w:szCs w:val="22"/>
        </w:rPr>
      </w:pPr>
    </w:p>
    <w:p w:rsidR="00EF2039" w:rsidRDefault="00E93D01" w:rsidP="00EF2039">
      <w:pPr>
        <w:jc w:val="center"/>
        <w:rPr>
          <w:rFonts w:ascii="Mangal" w:hAnsi="Mangal" w:cs="Mangal"/>
          <w:b/>
          <w:bCs/>
          <w:szCs w:val="22"/>
        </w:rPr>
      </w:pPr>
      <w:r w:rsidRPr="00103913">
        <w:rPr>
          <w:rFonts w:cs="Mangal"/>
          <w:b/>
          <w:bCs/>
          <w:szCs w:val="22"/>
        </w:rPr>
        <w:t>'</w:t>
      </w:r>
      <w:r w:rsidR="00EF2039" w:rsidRPr="001B461B">
        <w:rPr>
          <w:rFonts w:ascii="Mangal" w:hAnsi="Mangal" w:cs="Mangal"/>
          <w:b/>
          <w:bCs/>
          <w:szCs w:val="22"/>
          <w:cs/>
        </w:rPr>
        <w:t>सफारी</w:t>
      </w:r>
      <w:r w:rsidR="00EF2039" w:rsidRPr="001B461B">
        <w:rPr>
          <w:rFonts w:ascii="Mangal" w:hAnsi="Mangal" w:cs="Mangal"/>
          <w:b/>
          <w:bCs/>
          <w:szCs w:val="22"/>
        </w:rPr>
        <w:t xml:space="preserve"> </w:t>
      </w:r>
      <w:r w:rsidR="00EF2039" w:rsidRPr="001B461B">
        <w:rPr>
          <w:rFonts w:ascii="Mangal" w:hAnsi="Mangal" w:cs="Mangal"/>
          <w:b/>
          <w:bCs/>
          <w:szCs w:val="22"/>
          <w:cs/>
        </w:rPr>
        <w:t>से</w:t>
      </w:r>
      <w:r w:rsidR="00EF2039" w:rsidRPr="001B461B">
        <w:rPr>
          <w:rFonts w:ascii="Mangal" w:hAnsi="Mangal" w:cs="Mangal"/>
          <w:b/>
          <w:bCs/>
          <w:szCs w:val="22"/>
        </w:rPr>
        <w:t xml:space="preserve"> </w:t>
      </w:r>
      <w:r w:rsidR="00EF2039" w:rsidRPr="001B461B">
        <w:rPr>
          <w:rFonts w:ascii="Mangal" w:hAnsi="Mangal" w:cs="Mangal"/>
          <w:b/>
          <w:bCs/>
          <w:szCs w:val="22"/>
          <w:cs/>
        </w:rPr>
        <w:t>राष्ट्रीय</w:t>
      </w:r>
      <w:r w:rsidR="00EF2039" w:rsidRPr="001B461B">
        <w:rPr>
          <w:rFonts w:ascii="Mangal" w:hAnsi="Mangal" w:cs="Mangal"/>
          <w:b/>
          <w:bCs/>
          <w:szCs w:val="22"/>
        </w:rPr>
        <w:t xml:space="preserve"> </w:t>
      </w:r>
      <w:r w:rsidR="00EF2039" w:rsidRPr="001B461B">
        <w:rPr>
          <w:rFonts w:ascii="Mangal" w:hAnsi="Mangal" w:cs="Mangal"/>
          <w:b/>
          <w:bCs/>
          <w:szCs w:val="22"/>
          <w:cs/>
        </w:rPr>
        <w:t>उद्यानों</w:t>
      </w:r>
      <w:r w:rsidR="00EF2039" w:rsidRPr="001B461B">
        <w:rPr>
          <w:rFonts w:ascii="Mangal" w:hAnsi="Mangal" w:cs="Mangal"/>
          <w:b/>
          <w:bCs/>
          <w:szCs w:val="22"/>
        </w:rPr>
        <w:t>/</w:t>
      </w:r>
      <w:r w:rsidR="00EF2039" w:rsidRPr="001B461B">
        <w:rPr>
          <w:rFonts w:ascii="Mangal" w:hAnsi="Mangal" w:cs="Mangal"/>
          <w:b/>
          <w:bCs/>
          <w:szCs w:val="22"/>
          <w:cs/>
        </w:rPr>
        <w:t>अभयारण्यों</w:t>
      </w:r>
      <w:r w:rsidR="00EF2039" w:rsidRPr="001B461B">
        <w:rPr>
          <w:rFonts w:ascii="Mangal" w:hAnsi="Mangal" w:cs="Mangal"/>
          <w:b/>
          <w:bCs/>
          <w:szCs w:val="22"/>
        </w:rPr>
        <w:t xml:space="preserve"> </w:t>
      </w:r>
      <w:r w:rsidR="00EF2039" w:rsidRPr="001B461B">
        <w:rPr>
          <w:rFonts w:ascii="Mangal" w:hAnsi="Mangal" w:cs="Mangal"/>
          <w:b/>
          <w:bCs/>
          <w:szCs w:val="22"/>
          <w:cs/>
        </w:rPr>
        <w:t>की</w:t>
      </w:r>
      <w:r w:rsidR="00EF2039" w:rsidRPr="001B461B">
        <w:rPr>
          <w:rFonts w:ascii="Mangal" w:hAnsi="Mangal" w:cs="Mangal"/>
          <w:b/>
          <w:bCs/>
          <w:szCs w:val="22"/>
        </w:rPr>
        <w:t xml:space="preserve"> </w:t>
      </w:r>
      <w:r w:rsidR="00EF2039" w:rsidRPr="001B461B">
        <w:rPr>
          <w:rFonts w:ascii="Mangal" w:hAnsi="Mangal" w:cs="Mangal"/>
          <w:b/>
          <w:bCs/>
          <w:szCs w:val="22"/>
          <w:cs/>
        </w:rPr>
        <w:t>आय</w:t>
      </w:r>
      <w:r w:rsidRPr="00103913">
        <w:rPr>
          <w:rFonts w:ascii="Mangal" w:hAnsi="Mangal" w:cs="Mangal"/>
          <w:b/>
          <w:bCs/>
          <w:szCs w:val="22"/>
        </w:rPr>
        <w:t>'</w:t>
      </w:r>
    </w:p>
    <w:p w:rsidR="00660073" w:rsidRDefault="00660073" w:rsidP="00660073">
      <w:pPr>
        <w:spacing w:after="0" w:line="240" w:lineRule="auto"/>
        <w:jc w:val="both"/>
        <w:rPr>
          <w:rFonts w:ascii="Mangal" w:hAnsi="Mangal" w:cs="Mangal"/>
          <w:b/>
          <w:bCs/>
          <w:szCs w:val="22"/>
        </w:rPr>
      </w:pPr>
      <w:r w:rsidRPr="001B461B">
        <w:rPr>
          <w:rFonts w:ascii="Mangal" w:hAnsi="Mangal" w:cs="Mangal"/>
          <w:b/>
          <w:bCs/>
          <w:szCs w:val="22"/>
        </w:rPr>
        <w:t xml:space="preserve">25. </w:t>
      </w:r>
      <w:r>
        <w:rPr>
          <w:rFonts w:ascii="Mangal" w:hAnsi="Mangal" w:cs="Mangal" w:hint="cs"/>
          <w:b/>
          <w:bCs/>
          <w:szCs w:val="22"/>
          <w:cs/>
        </w:rPr>
        <w:tab/>
      </w:r>
      <w:r w:rsidRPr="001B461B">
        <w:rPr>
          <w:rFonts w:ascii="Mangal" w:hAnsi="Mangal" w:cs="Mangal"/>
          <w:b/>
          <w:bCs/>
          <w:szCs w:val="22"/>
          <w:cs/>
        </w:rPr>
        <w:t>श्री</w:t>
      </w:r>
      <w:r w:rsidRPr="001B461B">
        <w:rPr>
          <w:rFonts w:ascii="Mangal" w:hAnsi="Mangal" w:cs="Mangal"/>
          <w:b/>
          <w:bCs/>
          <w:szCs w:val="22"/>
        </w:rPr>
        <w:t xml:space="preserve"> </w:t>
      </w:r>
      <w:r w:rsidRPr="001B461B">
        <w:rPr>
          <w:rFonts w:ascii="Mangal" w:hAnsi="Mangal" w:cs="Mangal"/>
          <w:b/>
          <w:bCs/>
          <w:szCs w:val="22"/>
          <w:cs/>
        </w:rPr>
        <w:t>शिवानन्द</w:t>
      </w:r>
      <w:r w:rsidRPr="001B461B">
        <w:rPr>
          <w:rFonts w:ascii="Mangal" w:hAnsi="Mangal" w:cs="Mangal"/>
          <w:b/>
          <w:bCs/>
          <w:szCs w:val="22"/>
        </w:rPr>
        <w:t xml:space="preserve"> </w:t>
      </w:r>
      <w:r w:rsidRPr="001B461B">
        <w:rPr>
          <w:rFonts w:ascii="Mangal" w:hAnsi="Mangal" w:cs="Mangal"/>
          <w:b/>
          <w:bCs/>
          <w:szCs w:val="22"/>
          <w:cs/>
        </w:rPr>
        <w:t>तिवारी</w:t>
      </w:r>
      <w:r>
        <w:rPr>
          <w:rFonts w:ascii="Mangal" w:hAnsi="Mangal" w:cs="Mangal" w:hint="cs"/>
          <w:b/>
          <w:bCs/>
          <w:szCs w:val="22"/>
          <w:cs/>
        </w:rPr>
        <w:t xml:space="preserve"> </w:t>
      </w:r>
      <w:r w:rsidRPr="001B461B">
        <w:rPr>
          <w:rFonts w:ascii="Mangal" w:hAnsi="Mangal" w:cs="Mangal"/>
          <w:b/>
          <w:bCs/>
          <w:szCs w:val="22"/>
        </w:rPr>
        <w:t>:</w:t>
      </w:r>
    </w:p>
    <w:p w:rsidR="00660073" w:rsidRDefault="00E93D01" w:rsidP="00660073">
      <w:pPr>
        <w:spacing w:after="0" w:line="240" w:lineRule="auto"/>
        <w:jc w:val="both"/>
        <w:rPr>
          <w:rFonts w:ascii="Mangal" w:hAnsi="Mangal" w:cs="Mangal"/>
          <w:b/>
          <w:bCs/>
          <w:szCs w:val="22"/>
        </w:rPr>
      </w:pPr>
      <w:r w:rsidRPr="001C603F">
        <w:rPr>
          <w:rFonts w:ascii="Mangal" w:hAnsi="Mangal" w:cs="Mangal" w:hint="cs"/>
          <w:b/>
          <w:bCs/>
          <w:szCs w:val="22"/>
          <w:cs/>
        </w:rPr>
        <w:t xml:space="preserve">  </w:t>
      </w:r>
      <w:r w:rsidRPr="001C603F">
        <w:rPr>
          <w:rFonts w:ascii="Mangal" w:hAnsi="Mangal" w:cs="Mangal" w:hint="cs"/>
          <w:b/>
          <w:bCs/>
          <w:szCs w:val="22"/>
          <w:cs/>
        </w:rPr>
        <w:tab/>
      </w:r>
    </w:p>
    <w:p w:rsidR="00E93D01" w:rsidRPr="001C603F" w:rsidRDefault="00660073" w:rsidP="00660073">
      <w:pPr>
        <w:spacing w:after="0" w:line="240" w:lineRule="auto"/>
        <w:jc w:val="both"/>
        <w:rPr>
          <w:rFonts w:ascii="Mangal" w:hAnsi="Mangal" w:cs="Mangal"/>
          <w:szCs w:val="22"/>
        </w:rPr>
      </w:pPr>
      <w:r>
        <w:rPr>
          <w:rFonts w:ascii="Mangal" w:hAnsi="Mangal" w:cs="Mangal" w:hint="cs"/>
          <w:b/>
          <w:bCs/>
          <w:szCs w:val="22"/>
          <w:cs/>
        </w:rPr>
        <w:tab/>
      </w:r>
      <w:r w:rsidR="00E93D01" w:rsidRPr="001C603F">
        <w:rPr>
          <w:rFonts w:ascii="Mangal" w:hAnsi="Mangal" w:cs="Mangal" w:hint="cs"/>
          <w:szCs w:val="22"/>
          <w:cs/>
        </w:rPr>
        <w:t>क्या</w:t>
      </w:r>
      <w:r w:rsidR="00E93D01" w:rsidRPr="001C603F">
        <w:rPr>
          <w:rFonts w:ascii="Mangal" w:hAnsi="Mangal" w:cs="Mangal" w:hint="cs"/>
          <w:b/>
          <w:bCs/>
          <w:szCs w:val="22"/>
          <w:cs/>
        </w:rPr>
        <w:t xml:space="preserve"> पर्यावरण और वन </w:t>
      </w:r>
      <w:r w:rsidR="00E93D01" w:rsidRPr="001C603F">
        <w:rPr>
          <w:rFonts w:ascii="Mangal" w:hAnsi="Mangal" w:cs="Mangal" w:hint="cs"/>
          <w:szCs w:val="22"/>
          <w:cs/>
        </w:rPr>
        <w:t>मंत्री</w:t>
      </w:r>
      <w:r w:rsidR="00E93D01" w:rsidRPr="001C603F">
        <w:rPr>
          <w:rFonts w:ascii="Mangal" w:hAnsi="Mangal" w:cs="Mangal" w:hint="cs"/>
          <w:b/>
          <w:bCs/>
          <w:szCs w:val="22"/>
          <w:cs/>
        </w:rPr>
        <w:t xml:space="preserve"> </w:t>
      </w:r>
      <w:r w:rsidR="00E93D01" w:rsidRPr="001C603F">
        <w:rPr>
          <w:rFonts w:ascii="Mangal" w:hAnsi="Mangal" w:cs="Mangal" w:hint="cs"/>
          <w:szCs w:val="22"/>
          <w:cs/>
        </w:rPr>
        <w:t>यह</w:t>
      </w:r>
      <w:r w:rsidR="00E93D01" w:rsidRPr="001C603F">
        <w:rPr>
          <w:rFonts w:ascii="Mangal" w:hAnsi="Mangal" w:cs="Mangal" w:hint="cs"/>
          <w:b/>
          <w:bCs/>
          <w:szCs w:val="22"/>
          <w:cs/>
        </w:rPr>
        <w:t xml:space="preserve"> </w:t>
      </w:r>
      <w:r w:rsidR="00E93D01" w:rsidRPr="001C603F">
        <w:rPr>
          <w:rFonts w:ascii="Mangal" w:hAnsi="Mangal" w:cs="Mangal" w:hint="cs"/>
          <w:szCs w:val="22"/>
          <w:cs/>
        </w:rPr>
        <w:t>बताने की कृपा करेंगे कि</w:t>
      </w:r>
      <w:r w:rsidR="00E93D01" w:rsidRPr="001C603F">
        <w:rPr>
          <w:rFonts w:ascii="Mangal" w:hAnsi="Mangal" w:cs="Mangal"/>
          <w:szCs w:val="22"/>
        </w:rPr>
        <w:t xml:space="preserve"> :</w:t>
      </w:r>
    </w:p>
    <w:p w:rsidR="00E93D01" w:rsidRPr="001C603F" w:rsidRDefault="00E93D01" w:rsidP="00E93D01">
      <w:pPr>
        <w:spacing w:after="0" w:line="240" w:lineRule="auto"/>
        <w:ind w:firstLine="720"/>
        <w:jc w:val="both"/>
        <w:rPr>
          <w:rFonts w:ascii="Mangal" w:hAnsi="Mangal" w:cs="Mangal"/>
          <w:szCs w:val="22"/>
        </w:rPr>
      </w:pPr>
    </w:p>
    <w:p w:rsidR="00710AD5" w:rsidRPr="001B461B" w:rsidRDefault="00710AD5" w:rsidP="00D4361D">
      <w:pPr>
        <w:spacing w:after="0" w:line="240" w:lineRule="auto"/>
        <w:jc w:val="both"/>
        <w:rPr>
          <w:rFonts w:ascii="Mangal" w:hAnsi="Mangal" w:cs="Mangal"/>
          <w:szCs w:val="22"/>
        </w:rPr>
      </w:pPr>
      <w:r w:rsidRPr="001B461B">
        <w:rPr>
          <w:rFonts w:ascii="Mangal" w:hAnsi="Mangal" w:cs="Mangal"/>
          <w:szCs w:val="22"/>
        </w:rPr>
        <w:t>(</w:t>
      </w:r>
      <w:r w:rsidRPr="001B461B">
        <w:rPr>
          <w:rFonts w:ascii="Mangal" w:hAnsi="Mangal" w:cs="Mangal"/>
          <w:szCs w:val="22"/>
          <w:cs/>
        </w:rPr>
        <w:t>क</w:t>
      </w:r>
      <w:r w:rsidRPr="001B461B">
        <w:rPr>
          <w:rFonts w:ascii="Mangal" w:hAnsi="Mangal" w:cs="Mangal"/>
          <w:szCs w:val="22"/>
        </w:rPr>
        <w:t xml:space="preserve">) </w:t>
      </w:r>
      <w:r>
        <w:rPr>
          <w:rFonts w:ascii="Mangal" w:hAnsi="Mangal" w:cs="Mangal" w:hint="cs"/>
          <w:szCs w:val="22"/>
          <w:cs/>
        </w:rPr>
        <w:tab/>
      </w:r>
      <w:r w:rsidRPr="001B461B">
        <w:rPr>
          <w:rFonts w:ascii="Mangal" w:hAnsi="Mangal" w:cs="Mangal"/>
          <w:szCs w:val="22"/>
          <w:cs/>
        </w:rPr>
        <w:t>देश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में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सफारी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से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राष्ट्रीय उद्यानों</w:t>
      </w:r>
      <w:r w:rsidRPr="001B461B">
        <w:rPr>
          <w:rFonts w:ascii="Mangal" w:hAnsi="Mangal" w:cs="Mangal"/>
          <w:szCs w:val="22"/>
        </w:rPr>
        <w:t>/</w:t>
      </w:r>
      <w:r w:rsidRPr="001B461B">
        <w:rPr>
          <w:rFonts w:ascii="Mangal" w:hAnsi="Mangal" w:cs="Mangal"/>
          <w:szCs w:val="22"/>
          <w:cs/>
        </w:rPr>
        <w:t>अभयारण्यों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की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राज्य</w:t>
      </w:r>
      <w:r w:rsidRPr="001B461B">
        <w:rPr>
          <w:rFonts w:ascii="Mangal" w:hAnsi="Mangal" w:cs="Mangal"/>
          <w:szCs w:val="22"/>
        </w:rPr>
        <w:t>-</w:t>
      </w:r>
      <w:r w:rsidRPr="001B461B">
        <w:rPr>
          <w:rFonts w:ascii="Mangal" w:hAnsi="Mangal" w:cs="Mangal"/>
          <w:szCs w:val="22"/>
          <w:cs/>
        </w:rPr>
        <w:t>वार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अथवा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उद्यान</w:t>
      </w:r>
      <w:r w:rsidRPr="001B461B">
        <w:rPr>
          <w:rFonts w:ascii="Mangal" w:hAnsi="Mangal" w:cs="Mangal"/>
          <w:szCs w:val="22"/>
        </w:rPr>
        <w:t>-</w:t>
      </w:r>
      <w:r w:rsidRPr="001B461B">
        <w:rPr>
          <w:rFonts w:ascii="Mangal" w:hAnsi="Mangal" w:cs="Mangal"/>
          <w:szCs w:val="22"/>
          <w:cs/>
        </w:rPr>
        <w:t>वार आय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कितनी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है</w:t>
      </w:r>
      <w:r w:rsidRPr="001B461B">
        <w:rPr>
          <w:rFonts w:ascii="Mangal" w:hAnsi="Mangal" w:cs="Mangal"/>
          <w:szCs w:val="22"/>
        </w:rPr>
        <w:t>;</w:t>
      </w:r>
    </w:p>
    <w:p w:rsidR="00710AD5" w:rsidRPr="001B461B" w:rsidRDefault="00710AD5" w:rsidP="00D4361D">
      <w:pPr>
        <w:spacing w:after="0" w:line="240" w:lineRule="auto"/>
        <w:jc w:val="both"/>
        <w:rPr>
          <w:rFonts w:ascii="Mangal" w:hAnsi="Mangal" w:cs="Mangal"/>
          <w:szCs w:val="22"/>
        </w:rPr>
      </w:pPr>
      <w:r w:rsidRPr="001B461B">
        <w:rPr>
          <w:rFonts w:ascii="Mangal" w:hAnsi="Mangal" w:cs="Mangal"/>
          <w:szCs w:val="22"/>
        </w:rPr>
        <w:t>(</w:t>
      </w:r>
      <w:r w:rsidRPr="001B461B">
        <w:rPr>
          <w:rFonts w:ascii="Mangal" w:hAnsi="Mangal" w:cs="Mangal"/>
          <w:szCs w:val="22"/>
          <w:cs/>
        </w:rPr>
        <w:t>ख</w:t>
      </w:r>
      <w:r w:rsidRPr="001B461B">
        <w:rPr>
          <w:rFonts w:ascii="Mangal" w:hAnsi="Mangal" w:cs="Mangal"/>
          <w:szCs w:val="22"/>
        </w:rPr>
        <w:t xml:space="preserve">) </w:t>
      </w:r>
      <w:r>
        <w:rPr>
          <w:rFonts w:ascii="Mangal" w:hAnsi="Mangal" w:cs="Mangal" w:hint="cs"/>
          <w:szCs w:val="22"/>
          <w:cs/>
        </w:rPr>
        <w:tab/>
      </w:r>
      <w:r w:rsidRPr="001B461B">
        <w:rPr>
          <w:rFonts w:ascii="Mangal" w:hAnsi="Mangal" w:cs="Mangal"/>
          <w:szCs w:val="22"/>
          <w:cs/>
        </w:rPr>
        <w:t>देश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में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उद्यानों</w:t>
      </w:r>
      <w:r w:rsidRPr="001B461B">
        <w:rPr>
          <w:rFonts w:ascii="Mangal" w:hAnsi="Mangal" w:cs="Mangal"/>
          <w:szCs w:val="22"/>
        </w:rPr>
        <w:t>/</w:t>
      </w:r>
      <w:r w:rsidRPr="001B461B">
        <w:rPr>
          <w:rFonts w:ascii="Mangal" w:hAnsi="Mangal" w:cs="Mangal"/>
          <w:szCs w:val="22"/>
          <w:cs/>
        </w:rPr>
        <w:t>अभयारण्यों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के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रखरखाव पर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योजना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तथा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गैर</w:t>
      </w:r>
      <w:r w:rsidRPr="001B461B">
        <w:rPr>
          <w:rFonts w:ascii="Mangal" w:hAnsi="Mangal" w:cs="Mangal"/>
          <w:szCs w:val="22"/>
        </w:rPr>
        <w:t>-</w:t>
      </w:r>
      <w:r w:rsidRPr="001B461B">
        <w:rPr>
          <w:rFonts w:ascii="Mangal" w:hAnsi="Mangal" w:cs="Mangal"/>
          <w:szCs w:val="22"/>
          <w:cs/>
        </w:rPr>
        <w:t>योजना</w:t>
      </w:r>
      <w:r w:rsidRPr="001B461B">
        <w:rPr>
          <w:rFonts w:ascii="Mangal" w:hAnsi="Mangal" w:cs="Mangal"/>
          <w:szCs w:val="22"/>
        </w:rPr>
        <w:t>-</w:t>
      </w:r>
      <w:r w:rsidRPr="001B461B">
        <w:rPr>
          <w:rFonts w:ascii="Mangal" w:hAnsi="Mangal" w:cs="Mangal"/>
          <w:szCs w:val="22"/>
          <w:cs/>
        </w:rPr>
        <w:t>दोनों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व्यय कितना</w:t>
      </w:r>
      <w:r w:rsidRPr="001B461B">
        <w:rPr>
          <w:rFonts w:ascii="Mangal" w:hAnsi="Mangal" w:cs="Mangal"/>
          <w:szCs w:val="22"/>
        </w:rPr>
        <w:t>-</w:t>
      </w:r>
      <w:r w:rsidRPr="001B461B">
        <w:rPr>
          <w:rFonts w:ascii="Mangal" w:hAnsi="Mangal" w:cs="Mangal"/>
          <w:szCs w:val="22"/>
          <w:cs/>
        </w:rPr>
        <w:t>कितना</w:t>
      </w:r>
      <w:r w:rsidRPr="001B461B">
        <w:rPr>
          <w:rFonts w:ascii="Mangal" w:hAnsi="Mangal" w:cs="Mangal"/>
          <w:szCs w:val="22"/>
        </w:rPr>
        <w:t xml:space="preserve"> </w:t>
      </w:r>
      <w:r>
        <w:rPr>
          <w:rFonts w:ascii="Mangal" w:hAnsi="Mangal" w:cs="Mangal" w:hint="cs"/>
          <w:szCs w:val="22"/>
          <w:cs/>
        </w:rPr>
        <w:tab/>
      </w:r>
      <w:r w:rsidRPr="001B461B">
        <w:rPr>
          <w:rFonts w:ascii="Mangal" w:hAnsi="Mangal" w:cs="Mangal"/>
          <w:szCs w:val="22"/>
          <w:cs/>
        </w:rPr>
        <w:t>है</w:t>
      </w:r>
      <w:r w:rsidRPr="001B461B">
        <w:rPr>
          <w:rFonts w:ascii="Mangal" w:hAnsi="Mangal" w:cs="Mangal"/>
          <w:szCs w:val="22"/>
        </w:rPr>
        <w:t xml:space="preserve">; </w:t>
      </w:r>
      <w:r w:rsidRPr="001B461B">
        <w:rPr>
          <w:rFonts w:ascii="Mangal" w:hAnsi="Mangal" w:cs="Mangal"/>
          <w:szCs w:val="22"/>
          <w:cs/>
        </w:rPr>
        <w:t>और</w:t>
      </w:r>
    </w:p>
    <w:p w:rsidR="00E93D01" w:rsidRDefault="00710AD5" w:rsidP="00D4361D">
      <w:pPr>
        <w:spacing w:after="0" w:line="240" w:lineRule="auto"/>
        <w:ind w:left="720" w:hanging="720"/>
        <w:jc w:val="both"/>
        <w:rPr>
          <w:rFonts w:ascii="Mangal" w:hAnsi="Mangal" w:cs="Mangal"/>
          <w:b/>
          <w:bCs/>
          <w:sz w:val="6"/>
          <w:szCs w:val="6"/>
        </w:rPr>
      </w:pPr>
      <w:r w:rsidRPr="001B461B">
        <w:rPr>
          <w:rFonts w:ascii="Mangal" w:hAnsi="Mangal" w:cs="Mangal"/>
          <w:szCs w:val="22"/>
        </w:rPr>
        <w:t>(</w:t>
      </w:r>
      <w:r w:rsidRPr="001B461B">
        <w:rPr>
          <w:rFonts w:ascii="Mangal" w:hAnsi="Mangal" w:cs="Mangal"/>
          <w:szCs w:val="22"/>
          <w:cs/>
        </w:rPr>
        <w:t>ग</w:t>
      </w:r>
      <w:r w:rsidRPr="001B461B">
        <w:rPr>
          <w:rFonts w:ascii="Mangal" w:hAnsi="Mangal" w:cs="Mangal"/>
          <w:szCs w:val="22"/>
        </w:rPr>
        <w:t xml:space="preserve">) </w:t>
      </w:r>
      <w:r>
        <w:rPr>
          <w:rFonts w:ascii="Mangal" w:hAnsi="Mangal" w:cs="Mangal" w:hint="cs"/>
          <w:szCs w:val="22"/>
          <w:cs/>
        </w:rPr>
        <w:tab/>
      </w:r>
      <w:r w:rsidRPr="001B461B">
        <w:rPr>
          <w:rFonts w:ascii="Mangal" w:hAnsi="Mangal" w:cs="Mangal"/>
          <w:szCs w:val="22"/>
          <w:cs/>
        </w:rPr>
        <w:t>क्या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राष्ट्रीय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उद्यानों</w:t>
      </w:r>
      <w:r w:rsidRPr="001B461B">
        <w:rPr>
          <w:rFonts w:ascii="Mangal" w:hAnsi="Mangal" w:cs="Mangal"/>
          <w:szCs w:val="22"/>
        </w:rPr>
        <w:t>/</w:t>
      </w:r>
      <w:r w:rsidRPr="001B461B">
        <w:rPr>
          <w:rFonts w:ascii="Mangal" w:hAnsi="Mangal" w:cs="Mangal"/>
          <w:szCs w:val="22"/>
          <w:cs/>
        </w:rPr>
        <w:t>बाघ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आरक्षित क्षेत्रों</w:t>
      </w:r>
      <w:r w:rsidRPr="001B461B">
        <w:rPr>
          <w:rFonts w:ascii="Mangal" w:hAnsi="Mangal" w:cs="Mangal"/>
          <w:szCs w:val="22"/>
        </w:rPr>
        <w:t>/</w:t>
      </w:r>
      <w:r w:rsidRPr="001B461B">
        <w:rPr>
          <w:rFonts w:ascii="Mangal" w:hAnsi="Mangal" w:cs="Mangal"/>
          <w:szCs w:val="22"/>
          <w:cs/>
        </w:rPr>
        <w:t>अभयारण्यों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में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सफारी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का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आयोजन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प्रजातियों एवं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वनों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के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संरक्षण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की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सरकारी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नीति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के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विरुद्ध नहीं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है</w:t>
      </w:r>
      <w:r w:rsidR="00E93D01" w:rsidRPr="00AC2D12">
        <w:rPr>
          <w:rFonts w:ascii="Mangal" w:hAnsi="Mangal" w:cs="Mangal"/>
          <w:szCs w:val="22"/>
        </w:rPr>
        <w:t>?</w:t>
      </w:r>
    </w:p>
    <w:p w:rsidR="00D4361D" w:rsidRPr="00D4361D" w:rsidRDefault="00D4361D" w:rsidP="00D4361D">
      <w:pPr>
        <w:spacing w:after="0" w:line="240" w:lineRule="auto"/>
        <w:ind w:left="720" w:hanging="720"/>
        <w:jc w:val="both"/>
        <w:rPr>
          <w:rFonts w:ascii="Mangal" w:hAnsi="Mangal" w:cs="Mangal"/>
          <w:b/>
          <w:bCs/>
          <w:sz w:val="6"/>
          <w:szCs w:val="6"/>
        </w:rPr>
      </w:pPr>
    </w:p>
    <w:p w:rsidR="00E93D01" w:rsidRPr="00D4361D" w:rsidRDefault="00E93D01" w:rsidP="00D4361D">
      <w:pPr>
        <w:spacing w:after="0" w:line="240" w:lineRule="auto"/>
        <w:jc w:val="center"/>
        <w:rPr>
          <w:rFonts w:cs="Mangal"/>
          <w:b/>
          <w:bCs/>
          <w:szCs w:val="22"/>
        </w:rPr>
      </w:pPr>
      <w:r w:rsidRPr="006E0A27">
        <w:rPr>
          <w:rFonts w:ascii="Mangal" w:hAnsi="Mangal" w:cs="Mangal" w:hint="cs"/>
          <w:b/>
          <w:bCs/>
          <w:szCs w:val="22"/>
          <w:cs/>
        </w:rPr>
        <w:t>उत्तर</w:t>
      </w:r>
    </w:p>
    <w:p w:rsidR="00E93D01" w:rsidRPr="006E0A27" w:rsidRDefault="00E93D01" w:rsidP="00E93D01">
      <w:pPr>
        <w:spacing w:after="0" w:line="240" w:lineRule="auto"/>
        <w:jc w:val="both"/>
        <w:rPr>
          <w:rFonts w:ascii="Mangal" w:hAnsi="Mangal" w:cs="Mangal"/>
          <w:b/>
          <w:bCs/>
          <w:szCs w:val="22"/>
        </w:rPr>
      </w:pPr>
      <w:r w:rsidRPr="006E0A27">
        <w:rPr>
          <w:rFonts w:ascii="Mangal" w:hAnsi="Mangal" w:cs="Mangal" w:hint="cs"/>
          <w:b/>
          <w:bCs/>
          <w:szCs w:val="22"/>
          <w:cs/>
        </w:rPr>
        <w:t>पर्यावरण एवं वन राज्य मंत्री</w:t>
      </w:r>
      <w:r w:rsidRPr="006E0A27">
        <w:rPr>
          <w:rFonts w:ascii="Mangal" w:hAnsi="Mangal" w:cs="Mangal"/>
          <w:b/>
          <w:bCs/>
          <w:szCs w:val="22"/>
        </w:rPr>
        <w:t xml:space="preserve"> (</w:t>
      </w:r>
      <w:r w:rsidRPr="006E0A27">
        <w:rPr>
          <w:rFonts w:ascii="Mangal" w:hAnsi="Mangal" w:cs="Mangal" w:hint="cs"/>
          <w:b/>
          <w:bCs/>
          <w:szCs w:val="22"/>
          <w:cs/>
        </w:rPr>
        <w:t>स्वतंत्र प्रभार</w:t>
      </w:r>
      <w:r w:rsidRPr="006E0A27">
        <w:rPr>
          <w:rFonts w:ascii="Mangal" w:hAnsi="Mangal" w:cs="Mangal"/>
          <w:b/>
          <w:bCs/>
          <w:szCs w:val="22"/>
        </w:rPr>
        <w:t>)</w:t>
      </w:r>
    </w:p>
    <w:p w:rsidR="00E93D01" w:rsidRPr="006E0A27" w:rsidRDefault="00E93D01" w:rsidP="00E93D01">
      <w:pPr>
        <w:spacing w:after="0" w:line="240" w:lineRule="auto"/>
        <w:jc w:val="both"/>
        <w:rPr>
          <w:rFonts w:ascii="Mangal" w:hAnsi="Mangal" w:cs="Mangal"/>
          <w:b/>
          <w:bCs/>
          <w:szCs w:val="22"/>
        </w:rPr>
      </w:pPr>
      <w:r w:rsidRPr="006E0A27">
        <w:rPr>
          <w:rFonts w:ascii="Mangal" w:hAnsi="Mangal" w:cs="Mangal"/>
          <w:b/>
          <w:bCs/>
          <w:szCs w:val="22"/>
        </w:rPr>
        <w:t>(</w:t>
      </w:r>
      <w:r w:rsidRPr="006E0A27">
        <w:rPr>
          <w:rFonts w:ascii="Mangal" w:hAnsi="Mangal" w:cs="Mangal" w:hint="cs"/>
          <w:b/>
          <w:bCs/>
          <w:szCs w:val="22"/>
          <w:cs/>
        </w:rPr>
        <w:t>श्रीमती जयंती नटराजन</w:t>
      </w:r>
      <w:r w:rsidRPr="006E0A27">
        <w:rPr>
          <w:rFonts w:ascii="Mangal" w:hAnsi="Mangal" w:cs="Mangal"/>
          <w:b/>
          <w:bCs/>
          <w:szCs w:val="22"/>
        </w:rPr>
        <w:t xml:space="preserve"> )</w:t>
      </w:r>
    </w:p>
    <w:p w:rsidR="00E93D01" w:rsidRPr="006E0A27" w:rsidRDefault="00E93D01" w:rsidP="00E93D01">
      <w:pPr>
        <w:spacing w:after="0" w:line="240" w:lineRule="auto"/>
        <w:jc w:val="both"/>
        <w:rPr>
          <w:rFonts w:ascii="Mangal" w:hAnsi="Mangal" w:cs="Mangal"/>
          <w:b/>
          <w:bCs/>
          <w:sz w:val="8"/>
          <w:szCs w:val="8"/>
        </w:rPr>
      </w:pPr>
    </w:p>
    <w:p w:rsidR="00E93D01" w:rsidRDefault="00E93D01" w:rsidP="00D70721">
      <w:pPr>
        <w:jc w:val="both"/>
        <w:rPr>
          <w:rFonts w:ascii="Mangal" w:hAnsi="Mangal"/>
          <w:szCs w:val="22"/>
        </w:rPr>
      </w:pPr>
      <w:r w:rsidRPr="0019428A">
        <w:rPr>
          <w:rFonts w:ascii="Mangal" w:hAnsi="Mangal" w:hint="cs"/>
          <w:szCs w:val="22"/>
        </w:rPr>
        <w:t>(</w:t>
      </w:r>
      <w:r w:rsidRPr="0019428A">
        <w:rPr>
          <w:rFonts w:ascii="Mangal" w:hAnsi="Mangal" w:hint="cs"/>
          <w:szCs w:val="22"/>
          <w:cs/>
        </w:rPr>
        <w:t>क</w:t>
      </w:r>
      <w:r w:rsidRPr="0019428A">
        <w:rPr>
          <w:rFonts w:ascii="Mangal" w:hAnsi="Mangal" w:hint="cs"/>
          <w:szCs w:val="22"/>
        </w:rPr>
        <w:t>)</w:t>
      </w:r>
      <w:r w:rsidR="00D70721">
        <w:rPr>
          <w:rFonts w:ascii="Mangal" w:hAnsi="Mangal"/>
          <w:szCs w:val="22"/>
        </w:rPr>
        <w:tab/>
      </w:r>
      <w:r w:rsidR="00D70721">
        <w:rPr>
          <w:rFonts w:ascii="Mangal" w:hAnsi="Mangal" w:hint="cs"/>
          <w:szCs w:val="22"/>
          <w:cs/>
        </w:rPr>
        <w:t xml:space="preserve">देश में सफारी से राष्‍ट्रीय उद्यानों/अभयारण्‍यों की आय का संकलन इस मंत्रालय में नहीं किया </w:t>
      </w:r>
      <w:r w:rsidR="00B6003F">
        <w:rPr>
          <w:rFonts w:ascii="Mangal" w:hAnsi="Mangal" w:hint="cs"/>
          <w:szCs w:val="22"/>
          <w:cs/>
        </w:rPr>
        <w:tab/>
      </w:r>
      <w:r w:rsidR="00D70721">
        <w:rPr>
          <w:rFonts w:ascii="Mangal" w:hAnsi="Mangal" w:hint="cs"/>
          <w:szCs w:val="22"/>
          <w:cs/>
        </w:rPr>
        <w:t>जाता।</w:t>
      </w:r>
    </w:p>
    <w:p w:rsidR="00B6003F" w:rsidRDefault="00B6003F" w:rsidP="00AE704A">
      <w:pPr>
        <w:ind w:left="720" w:hanging="720"/>
        <w:jc w:val="both"/>
        <w:rPr>
          <w:rFonts w:ascii="Mangal" w:hAnsi="Mangal"/>
          <w:szCs w:val="22"/>
        </w:rPr>
      </w:pPr>
      <w:r>
        <w:rPr>
          <w:rFonts w:ascii="Mangal" w:hAnsi="Mangal" w:hint="cs"/>
          <w:szCs w:val="22"/>
          <w:cs/>
        </w:rPr>
        <w:t>(ख)</w:t>
      </w:r>
      <w:r>
        <w:rPr>
          <w:rFonts w:ascii="Mangal" w:hAnsi="Mangal" w:hint="cs"/>
          <w:szCs w:val="22"/>
          <w:cs/>
        </w:rPr>
        <w:tab/>
        <w:t>राष्‍ट्रीय उद्यानों एवं वन्‍यजीव अभयारण्‍यों की सुरक्षा एवं संरक्षण तथा वन्‍यजीव पर्यावासों के विकास के लिए</w:t>
      </w:r>
      <w:r w:rsidR="00FA5D4C">
        <w:rPr>
          <w:rFonts w:ascii="Mangal" w:hAnsi="Mangal" w:hint="cs"/>
          <w:szCs w:val="22"/>
          <w:cs/>
        </w:rPr>
        <w:t>, केन्‍द्रीय प्रायोजित स्‍कीमों अर्थात्</w:t>
      </w:r>
      <w:r>
        <w:rPr>
          <w:rFonts w:ascii="Mangal" w:hAnsi="Mangal" w:hint="cs"/>
          <w:szCs w:val="22"/>
          <w:cs/>
        </w:rPr>
        <w:t xml:space="preserve"> 'वन्‍यजीव पर्यावासों का एकीकृत विकास' तथा 'बाघ परियोजना' के तहत </w:t>
      </w:r>
      <w:r w:rsidR="00FA5D4C">
        <w:rPr>
          <w:rFonts w:ascii="Mangal" w:hAnsi="Mangal" w:hint="cs"/>
          <w:szCs w:val="22"/>
          <w:cs/>
        </w:rPr>
        <w:t>पिछले</w:t>
      </w:r>
      <w:r>
        <w:rPr>
          <w:rFonts w:ascii="Mangal" w:hAnsi="Mangal" w:hint="cs"/>
          <w:szCs w:val="22"/>
          <w:cs/>
        </w:rPr>
        <w:t xml:space="preserve"> वित्‍त वर्ष और वर्तमान वर्ष के दौरान प्रदत्‍त केन्‍द्रीय सहायता का राज्‍य-वार ब्‍यौरा </w:t>
      </w:r>
      <w:r w:rsidRPr="00AE704A">
        <w:rPr>
          <w:rFonts w:ascii="Mangal" w:hAnsi="Mangal" w:hint="cs"/>
          <w:b/>
          <w:bCs/>
          <w:szCs w:val="22"/>
          <w:cs/>
        </w:rPr>
        <w:t>अनुबंध</w:t>
      </w:r>
      <w:r>
        <w:rPr>
          <w:rFonts w:ascii="Mangal" w:hAnsi="Mangal" w:hint="cs"/>
          <w:szCs w:val="22"/>
          <w:cs/>
        </w:rPr>
        <w:t xml:space="preserve"> में दिया गया है।</w:t>
      </w:r>
    </w:p>
    <w:p w:rsidR="00AE704A" w:rsidRDefault="00AE704A" w:rsidP="00AE704A">
      <w:pPr>
        <w:ind w:left="720" w:hanging="720"/>
        <w:jc w:val="both"/>
        <w:rPr>
          <w:szCs w:val="22"/>
        </w:rPr>
      </w:pPr>
      <w:r>
        <w:rPr>
          <w:rFonts w:ascii="Mangal" w:hAnsi="Mangal" w:hint="cs"/>
          <w:szCs w:val="22"/>
          <w:cs/>
        </w:rPr>
        <w:t>(ग)</w:t>
      </w:r>
      <w:r>
        <w:rPr>
          <w:rFonts w:ascii="Mangal" w:hAnsi="Mangal" w:hint="cs"/>
          <w:szCs w:val="22"/>
          <w:cs/>
        </w:rPr>
        <w:tab/>
        <w:t>बाघ रिजर्वों में पर्यटन को विनियमित करने और बाघ संरक्षण हेतु राष्‍ट्रीय बाघ संरक्षण प्राधिकरण ने वन्‍यजीव (संरक्षण) अधिनियम, 1972 की धार</w:t>
      </w:r>
      <w:r w:rsidR="00FA5D4C">
        <w:rPr>
          <w:rFonts w:ascii="Mangal" w:hAnsi="Mangal" w:hint="cs"/>
          <w:szCs w:val="22"/>
          <w:cs/>
        </w:rPr>
        <w:t>ा 38ण-(ग) के तहत दिनांक 15 अक्तू</w:t>
      </w:r>
      <w:r>
        <w:rPr>
          <w:rFonts w:ascii="Mangal" w:hAnsi="Mangal" w:hint="cs"/>
          <w:szCs w:val="22"/>
          <w:cs/>
        </w:rPr>
        <w:t xml:space="preserve">बर, 2012 को 'राष्‍ट्रीय बाघ संरक्षण प्राधिकरण (पर्यटन कार्य-कलापों एवं बाघ परियोजना हेतु नियामक मानदण्‍ड) दिशा-निर्देश, 2012' नामक व्‍यापक दिशा-निर्देश जारी किए हैं। </w:t>
      </w:r>
      <w:r w:rsidR="00FA5D4C">
        <w:rPr>
          <w:rFonts w:ascii="Mangal" w:hAnsi="Mangal" w:hint="cs"/>
          <w:szCs w:val="22"/>
          <w:cs/>
        </w:rPr>
        <w:t xml:space="preserve">पारि-पर्यटन के सिद्धांत पर </w:t>
      </w:r>
      <w:r>
        <w:rPr>
          <w:rFonts w:ascii="Mangal" w:hAnsi="Mangal" w:hint="cs"/>
          <w:szCs w:val="22"/>
          <w:cs/>
        </w:rPr>
        <w:t>वनों मे</w:t>
      </w:r>
      <w:r w:rsidR="00FA5D4C">
        <w:rPr>
          <w:rFonts w:ascii="Mangal" w:hAnsi="Mangal" w:hint="cs"/>
          <w:szCs w:val="22"/>
          <w:cs/>
        </w:rPr>
        <w:t>ं पर्यटकों को आने की अनुमति देने से</w:t>
      </w:r>
      <w:r>
        <w:rPr>
          <w:rFonts w:ascii="Mangal" w:hAnsi="Mangal" w:hint="cs"/>
          <w:szCs w:val="22"/>
          <w:cs/>
        </w:rPr>
        <w:t xml:space="preserve"> </w:t>
      </w:r>
      <w:r w:rsidR="00AE14F4">
        <w:rPr>
          <w:rFonts w:ascii="Mangal" w:hAnsi="Mangal" w:hint="cs"/>
          <w:szCs w:val="22"/>
          <w:cs/>
        </w:rPr>
        <w:t xml:space="preserve">लोग </w:t>
      </w:r>
      <w:r>
        <w:rPr>
          <w:rFonts w:ascii="Mangal" w:hAnsi="Mangal" w:hint="cs"/>
          <w:szCs w:val="22"/>
          <w:cs/>
        </w:rPr>
        <w:t xml:space="preserve">वन्‍यजीव के महत्‍व के संबंध में </w:t>
      </w:r>
      <w:r w:rsidR="00FA5D4C">
        <w:rPr>
          <w:rFonts w:ascii="Mangal" w:hAnsi="Mangal" w:hint="cs"/>
          <w:szCs w:val="22"/>
          <w:cs/>
        </w:rPr>
        <w:t>जागरूक बनते हैं</w:t>
      </w:r>
      <w:r>
        <w:rPr>
          <w:rFonts w:ascii="Mangal" w:hAnsi="Mangal" w:hint="cs"/>
          <w:szCs w:val="22"/>
          <w:cs/>
        </w:rPr>
        <w:t xml:space="preserve"> और इसलिए यह संरक्षण की नीति के विरुद्ध नहीं है।</w:t>
      </w:r>
    </w:p>
    <w:p w:rsidR="00D4361D" w:rsidRDefault="00AE704A" w:rsidP="00AE704A">
      <w:pPr>
        <w:ind w:left="720" w:hanging="720"/>
        <w:jc w:val="center"/>
        <w:rPr>
          <w:szCs w:val="22"/>
        </w:rPr>
      </w:pPr>
      <w:r>
        <w:rPr>
          <w:szCs w:val="22"/>
        </w:rPr>
        <w:t>*****</w:t>
      </w:r>
    </w:p>
    <w:p w:rsidR="007D2625" w:rsidRDefault="00D4361D" w:rsidP="005656D8">
      <w:pPr>
        <w:spacing w:after="0" w:line="240" w:lineRule="auto"/>
        <w:jc w:val="both"/>
        <w:rPr>
          <w:szCs w:val="22"/>
        </w:rPr>
      </w:pPr>
      <w:r>
        <w:rPr>
          <w:szCs w:val="22"/>
        </w:rPr>
        <w:br w:type="page"/>
      </w:r>
    </w:p>
    <w:p w:rsidR="007D2625" w:rsidRPr="007D2625" w:rsidRDefault="007D2625" w:rsidP="007D2625">
      <w:pPr>
        <w:spacing w:after="0" w:line="240" w:lineRule="auto"/>
        <w:jc w:val="right"/>
        <w:rPr>
          <w:rFonts w:cs="Mangal"/>
          <w:b/>
          <w:bCs/>
          <w:sz w:val="20"/>
          <w:u w:val="single"/>
        </w:rPr>
      </w:pPr>
      <w:r w:rsidRPr="007D2625">
        <w:rPr>
          <w:rFonts w:cs="Mangal" w:hint="cs"/>
          <w:b/>
          <w:bCs/>
          <w:sz w:val="20"/>
          <w:u w:val="single"/>
          <w:cs/>
        </w:rPr>
        <w:lastRenderedPageBreak/>
        <w:t xml:space="preserve">अनुबंध </w:t>
      </w:r>
    </w:p>
    <w:p w:rsidR="00375760" w:rsidRPr="007D2625" w:rsidRDefault="00EA295E" w:rsidP="005656D8">
      <w:pPr>
        <w:spacing w:after="0" w:line="240" w:lineRule="auto"/>
        <w:jc w:val="both"/>
        <w:rPr>
          <w:rFonts w:ascii="Mangal" w:hAnsi="Mangal" w:cs="Mangal"/>
          <w:b/>
          <w:bCs/>
          <w:sz w:val="20"/>
        </w:rPr>
      </w:pPr>
      <w:r w:rsidRPr="007D2625">
        <w:rPr>
          <w:rFonts w:cs="Mangal"/>
          <w:b/>
          <w:bCs/>
          <w:sz w:val="20"/>
        </w:rPr>
        <w:t>'</w:t>
      </w:r>
      <w:r w:rsidRPr="007D2625">
        <w:rPr>
          <w:rFonts w:ascii="Mangal" w:hAnsi="Mangal" w:cs="Mangal"/>
          <w:b/>
          <w:bCs/>
          <w:sz w:val="20"/>
          <w:cs/>
        </w:rPr>
        <w:t>सफारी</w:t>
      </w:r>
      <w:r w:rsidRPr="007D2625">
        <w:rPr>
          <w:rFonts w:ascii="Mangal" w:hAnsi="Mangal" w:cs="Mangal"/>
          <w:b/>
          <w:bCs/>
          <w:sz w:val="20"/>
        </w:rPr>
        <w:t xml:space="preserve"> </w:t>
      </w:r>
      <w:r w:rsidRPr="007D2625">
        <w:rPr>
          <w:rFonts w:ascii="Mangal" w:hAnsi="Mangal" w:cs="Mangal"/>
          <w:b/>
          <w:bCs/>
          <w:sz w:val="20"/>
          <w:cs/>
        </w:rPr>
        <w:t>से</w:t>
      </w:r>
      <w:r w:rsidRPr="007D2625">
        <w:rPr>
          <w:rFonts w:ascii="Mangal" w:hAnsi="Mangal" w:cs="Mangal"/>
          <w:b/>
          <w:bCs/>
          <w:sz w:val="20"/>
        </w:rPr>
        <w:t xml:space="preserve"> </w:t>
      </w:r>
      <w:r w:rsidRPr="007D2625">
        <w:rPr>
          <w:rFonts w:ascii="Mangal" w:hAnsi="Mangal" w:cs="Mangal"/>
          <w:b/>
          <w:bCs/>
          <w:sz w:val="20"/>
          <w:cs/>
        </w:rPr>
        <w:t>राष्ट्रीय</w:t>
      </w:r>
      <w:r w:rsidRPr="007D2625">
        <w:rPr>
          <w:rFonts w:ascii="Mangal" w:hAnsi="Mangal" w:cs="Mangal"/>
          <w:b/>
          <w:bCs/>
          <w:sz w:val="20"/>
        </w:rPr>
        <w:t xml:space="preserve"> </w:t>
      </w:r>
      <w:r w:rsidRPr="007D2625">
        <w:rPr>
          <w:rFonts w:ascii="Mangal" w:hAnsi="Mangal" w:cs="Mangal"/>
          <w:b/>
          <w:bCs/>
          <w:sz w:val="20"/>
          <w:cs/>
        </w:rPr>
        <w:t>उद्यानों</w:t>
      </w:r>
      <w:r w:rsidRPr="007D2625">
        <w:rPr>
          <w:rFonts w:ascii="Mangal" w:hAnsi="Mangal" w:cs="Mangal"/>
          <w:b/>
          <w:bCs/>
          <w:sz w:val="20"/>
        </w:rPr>
        <w:t>/</w:t>
      </w:r>
      <w:r w:rsidRPr="007D2625">
        <w:rPr>
          <w:rFonts w:ascii="Mangal" w:hAnsi="Mangal" w:cs="Mangal"/>
          <w:b/>
          <w:bCs/>
          <w:sz w:val="20"/>
          <w:cs/>
        </w:rPr>
        <w:t>अभयारण्यों</w:t>
      </w:r>
      <w:r w:rsidRPr="007D2625">
        <w:rPr>
          <w:rFonts w:ascii="Mangal" w:hAnsi="Mangal" w:cs="Mangal"/>
          <w:b/>
          <w:bCs/>
          <w:sz w:val="20"/>
        </w:rPr>
        <w:t xml:space="preserve"> </w:t>
      </w:r>
      <w:r w:rsidRPr="007D2625">
        <w:rPr>
          <w:rFonts w:ascii="Mangal" w:hAnsi="Mangal" w:cs="Mangal"/>
          <w:b/>
          <w:bCs/>
          <w:sz w:val="20"/>
          <w:cs/>
        </w:rPr>
        <w:t>की</w:t>
      </w:r>
      <w:r w:rsidRPr="007D2625">
        <w:rPr>
          <w:rFonts w:ascii="Mangal" w:hAnsi="Mangal" w:cs="Mangal"/>
          <w:b/>
          <w:bCs/>
          <w:sz w:val="20"/>
        </w:rPr>
        <w:t xml:space="preserve"> </w:t>
      </w:r>
      <w:r w:rsidRPr="007D2625">
        <w:rPr>
          <w:rFonts w:ascii="Mangal" w:hAnsi="Mangal" w:cs="Mangal"/>
          <w:b/>
          <w:bCs/>
          <w:sz w:val="20"/>
          <w:cs/>
        </w:rPr>
        <w:t>आय</w:t>
      </w:r>
      <w:r w:rsidRPr="007D2625">
        <w:rPr>
          <w:rFonts w:ascii="Mangal" w:hAnsi="Mangal" w:cs="Mangal"/>
          <w:b/>
          <w:bCs/>
          <w:sz w:val="20"/>
        </w:rPr>
        <w:t>'</w:t>
      </w:r>
      <w:r w:rsidR="0043668C" w:rsidRPr="007D2625">
        <w:rPr>
          <w:rFonts w:ascii="Mangal" w:hAnsi="Mangal" w:cs="Mangal" w:hint="cs"/>
          <w:b/>
          <w:bCs/>
          <w:sz w:val="20"/>
          <w:cs/>
        </w:rPr>
        <w:t xml:space="preserve"> के संबंध में दिनांक 05.12.2013 को उत्‍तर</w:t>
      </w:r>
      <w:r w:rsidR="007D2625" w:rsidRPr="007D2625">
        <w:rPr>
          <w:rFonts w:ascii="Mangal" w:hAnsi="Mangal" w:cs="Mangal" w:hint="cs"/>
          <w:b/>
          <w:bCs/>
          <w:sz w:val="20"/>
          <w:cs/>
        </w:rPr>
        <w:t xml:space="preserve"> के</w:t>
      </w:r>
      <w:r w:rsidR="0043668C" w:rsidRPr="007D2625">
        <w:rPr>
          <w:rFonts w:ascii="Mangal" w:hAnsi="Mangal" w:cs="Mangal" w:hint="cs"/>
          <w:b/>
          <w:bCs/>
          <w:sz w:val="20"/>
          <w:cs/>
        </w:rPr>
        <w:t xml:space="preserve"> </w:t>
      </w:r>
      <w:r w:rsidR="00375760" w:rsidRPr="007D2625">
        <w:rPr>
          <w:rFonts w:ascii="Mangal" w:hAnsi="Mangal" w:cs="Mangal" w:hint="cs"/>
          <w:b/>
          <w:bCs/>
          <w:sz w:val="20"/>
          <w:cs/>
        </w:rPr>
        <w:t xml:space="preserve">लिए      </w:t>
      </w:r>
      <w:r w:rsidR="007D2625">
        <w:rPr>
          <w:rFonts w:ascii="Mangal" w:hAnsi="Mangal" w:cs="Mangal" w:hint="cs"/>
          <w:b/>
          <w:bCs/>
          <w:sz w:val="20"/>
          <w:cs/>
        </w:rPr>
        <w:t xml:space="preserve">       </w:t>
      </w:r>
      <w:r w:rsidR="00375760" w:rsidRPr="007D2625">
        <w:rPr>
          <w:rFonts w:ascii="Mangal" w:hAnsi="Mangal" w:cs="Mangal"/>
          <w:b/>
          <w:bCs/>
          <w:sz w:val="20"/>
          <w:cs/>
        </w:rPr>
        <w:t>श्री</w:t>
      </w:r>
      <w:r w:rsidR="00375760" w:rsidRPr="007D2625">
        <w:rPr>
          <w:rFonts w:ascii="Mangal" w:hAnsi="Mangal" w:cs="Mangal"/>
          <w:b/>
          <w:bCs/>
          <w:sz w:val="20"/>
        </w:rPr>
        <w:t xml:space="preserve"> </w:t>
      </w:r>
      <w:r w:rsidR="00375760" w:rsidRPr="007D2625">
        <w:rPr>
          <w:rFonts w:ascii="Mangal" w:hAnsi="Mangal" w:cs="Mangal"/>
          <w:b/>
          <w:bCs/>
          <w:sz w:val="20"/>
          <w:cs/>
        </w:rPr>
        <w:t>शिवानन्द</w:t>
      </w:r>
      <w:r w:rsidR="00375760" w:rsidRPr="007D2625">
        <w:rPr>
          <w:rFonts w:ascii="Mangal" w:hAnsi="Mangal" w:cs="Mangal"/>
          <w:b/>
          <w:bCs/>
          <w:sz w:val="20"/>
        </w:rPr>
        <w:t xml:space="preserve"> </w:t>
      </w:r>
      <w:r w:rsidR="00375760" w:rsidRPr="007D2625">
        <w:rPr>
          <w:rFonts w:ascii="Mangal" w:hAnsi="Mangal" w:cs="Mangal"/>
          <w:b/>
          <w:bCs/>
          <w:sz w:val="20"/>
          <w:cs/>
        </w:rPr>
        <w:t>तिवारी</w:t>
      </w:r>
      <w:r w:rsidR="00375760" w:rsidRPr="007D2625">
        <w:rPr>
          <w:rFonts w:ascii="Mangal" w:hAnsi="Mangal" w:cs="Mangal" w:hint="cs"/>
          <w:b/>
          <w:bCs/>
          <w:sz w:val="20"/>
          <w:cs/>
        </w:rPr>
        <w:t xml:space="preserve"> द्वारा पूछे गए राज्‍य सभा अतारांकित प्रश्‍न सं. 25 के भाग (ख) के उत्‍तर में उल्लिखित अनुबंध</w:t>
      </w:r>
      <w:r w:rsidR="000432D8">
        <w:rPr>
          <w:rFonts w:ascii="Mangal" w:hAnsi="Mangal" w:cs="Mangal" w:hint="cs"/>
          <w:b/>
          <w:bCs/>
          <w:sz w:val="20"/>
          <w:cs/>
        </w:rPr>
        <w:t xml:space="preserve"> ।</w:t>
      </w:r>
    </w:p>
    <w:p w:rsidR="005656D8" w:rsidRPr="007D2625" w:rsidRDefault="005656D8" w:rsidP="005656D8">
      <w:pPr>
        <w:spacing w:after="0" w:line="240" w:lineRule="auto"/>
        <w:jc w:val="both"/>
        <w:rPr>
          <w:rFonts w:ascii="Mangal" w:hAnsi="Mangal" w:cs="Mangal"/>
          <w:b/>
          <w:bCs/>
          <w:sz w:val="6"/>
          <w:szCs w:val="6"/>
        </w:rPr>
      </w:pPr>
    </w:p>
    <w:p w:rsidR="005656D8" w:rsidRPr="007D2625" w:rsidRDefault="00375760" w:rsidP="005656D8">
      <w:pPr>
        <w:spacing w:after="0" w:line="240" w:lineRule="auto"/>
        <w:jc w:val="both"/>
        <w:rPr>
          <w:rFonts w:ascii="Mangal" w:hAnsi="Mangal" w:cs="Mangal"/>
          <w:sz w:val="20"/>
        </w:rPr>
      </w:pPr>
      <w:r w:rsidRPr="007D2625">
        <w:rPr>
          <w:rFonts w:ascii="Mangal" w:hAnsi="Mangal" w:cs="Mangal" w:hint="cs"/>
          <w:sz w:val="20"/>
          <w:cs/>
        </w:rPr>
        <w:t xml:space="preserve">केन्‍द्रीय प्रायोजित स्‍कीमों, अर्थात् 'वन्‍यजीव पर्यावासों का एकीकृत विकास' और 'बाघ परियोजना' के तहत </w:t>
      </w:r>
      <w:r w:rsidR="007D2625" w:rsidRPr="007D2625">
        <w:rPr>
          <w:rFonts w:ascii="Mangal" w:hAnsi="Mangal" w:cs="Mangal" w:hint="cs"/>
          <w:sz w:val="20"/>
          <w:cs/>
        </w:rPr>
        <w:t>पिछले</w:t>
      </w:r>
      <w:r w:rsidRPr="007D2625">
        <w:rPr>
          <w:rFonts w:ascii="Mangal" w:hAnsi="Mangal" w:cs="Mangal" w:hint="cs"/>
          <w:sz w:val="20"/>
          <w:cs/>
        </w:rPr>
        <w:t xml:space="preserve"> वित्‍त वर्ष और वर्तमान वर्ष के दौरान वन्‍यजीव पर्यावासों के विकास और राष्‍ट्रीय उद्यानों एवं वन्‍यजीव अभयारण्‍यों </w:t>
      </w:r>
      <w:r w:rsidR="007D2625" w:rsidRPr="007D2625">
        <w:rPr>
          <w:rFonts w:ascii="Mangal" w:hAnsi="Mangal" w:cs="Mangal" w:hint="cs"/>
          <w:sz w:val="20"/>
          <w:cs/>
        </w:rPr>
        <w:t>की सुरक्षा एवं संरक्षण के लिए</w:t>
      </w:r>
      <w:r w:rsidRPr="007D2625">
        <w:rPr>
          <w:rFonts w:ascii="Mangal" w:hAnsi="Mangal" w:cs="Mangal" w:hint="cs"/>
          <w:sz w:val="20"/>
          <w:cs/>
        </w:rPr>
        <w:t xml:space="preserve"> प्रदत्‍त केन्‍द्रीय सहायता का राज्‍य-वार ब्‍यौरा।</w:t>
      </w:r>
    </w:p>
    <w:p w:rsidR="00D4361D" w:rsidRPr="00B0181B" w:rsidRDefault="00375760" w:rsidP="00D4361D">
      <w:pPr>
        <w:jc w:val="both"/>
        <w:rPr>
          <w:rFonts w:ascii="Mangal" w:hAnsi="Mangal" w:cs="Mangal"/>
          <w:b/>
          <w:bCs/>
          <w:sz w:val="6"/>
          <w:szCs w:val="6"/>
        </w:rPr>
      </w:pPr>
      <w:r>
        <w:rPr>
          <w:rFonts w:ascii="Mangal" w:hAnsi="Mangal" w:cs="Mangal" w:hint="cs"/>
          <w:b/>
          <w:bCs/>
          <w:szCs w:val="22"/>
          <w:cs/>
        </w:rPr>
        <w:t xml:space="preserve"> </w:t>
      </w:r>
    </w:p>
    <w:tbl>
      <w:tblPr>
        <w:tblStyle w:val="TableGrid"/>
        <w:tblW w:w="10620" w:type="dxa"/>
        <w:tblInd w:w="-252" w:type="dxa"/>
        <w:tblLayout w:type="fixed"/>
        <w:tblLook w:val="04A0"/>
      </w:tblPr>
      <w:tblGrid>
        <w:gridCol w:w="720"/>
        <w:gridCol w:w="2728"/>
        <w:gridCol w:w="1322"/>
        <w:gridCol w:w="2194"/>
        <w:gridCol w:w="1406"/>
        <w:gridCol w:w="2250"/>
      </w:tblGrid>
      <w:tr w:rsidR="00A1699C" w:rsidRPr="00B0181B" w:rsidTr="00B0181B">
        <w:trPr>
          <w:trHeight w:val="338"/>
        </w:trPr>
        <w:tc>
          <w:tcPr>
            <w:tcW w:w="720" w:type="dxa"/>
          </w:tcPr>
          <w:p w:rsidR="00A1699C" w:rsidRPr="00B0181B" w:rsidRDefault="00A1699C" w:rsidP="00C346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8" w:type="dxa"/>
          </w:tcPr>
          <w:p w:rsidR="00A1699C" w:rsidRPr="00B0181B" w:rsidRDefault="00A1699C" w:rsidP="00C346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6" w:type="dxa"/>
            <w:gridSpan w:val="2"/>
          </w:tcPr>
          <w:p w:rsidR="00A1699C" w:rsidRPr="007D2625" w:rsidRDefault="007D2625" w:rsidP="00C346BE">
            <w:pPr>
              <w:jc w:val="center"/>
              <w:rPr>
                <w:b/>
                <w:bCs/>
                <w:sz w:val="20"/>
                <w:szCs w:val="20"/>
                <w:lang w:bidi="hi-IN"/>
              </w:rPr>
            </w:pPr>
            <w:r w:rsidRPr="007D2625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वन्‍यजीव पर्यावासों का एकीकृत विकास</w:t>
            </w:r>
            <w:r w:rsidR="00B0181B" w:rsidRPr="007D2625">
              <w:rPr>
                <w:rFonts w:hint="cs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</w:p>
        </w:tc>
        <w:tc>
          <w:tcPr>
            <w:tcW w:w="3656" w:type="dxa"/>
            <w:gridSpan w:val="2"/>
          </w:tcPr>
          <w:p w:rsidR="00A1699C" w:rsidRPr="00B0181B" w:rsidRDefault="00B0181B" w:rsidP="00C346BE">
            <w:pPr>
              <w:jc w:val="center"/>
              <w:rPr>
                <w:b/>
                <w:bCs/>
                <w:sz w:val="20"/>
                <w:szCs w:val="20"/>
                <w:lang w:bidi="hi-IN"/>
              </w:rPr>
            </w:pPr>
            <w:r w:rsidRPr="00B0181B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बाघ परियोजना</w:t>
            </w:r>
          </w:p>
        </w:tc>
      </w:tr>
      <w:tr w:rsidR="00A1699C" w:rsidRPr="00B0181B" w:rsidTr="00B0181B">
        <w:trPr>
          <w:trHeight w:val="575"/>
        </w:trPr>
        <w:tc>
          <w:tcPr>
            <w:tcW w:w="720" w:type="dxa"/>
          </w:tcPr>
          <w:p w:rsidR="00A1699C" w:rsidRPr="00B0181B" w:rsidRDefault="00B0181B" w:rsidP="00C346BE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B0181B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क्र.सं. </w:t>
            </w:r>
          </w:p>
        </w:tc>
        <w:tc>
          <w:tcPr>
            <w:tcW w:w="2728" w:type="dxa"/>
          </w:tcPr>
          <w:p w:rsidR="00A1699C" w:rsidRPr="00B0181B" w:rsidRDefault="00B0181B" w:rsidP="00C346BE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B0181B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राज्‍य/संघ राज्‍य क्षेत्र का नाम</w:t>
            </w:r>
            <w:r w:rsidRPr="00B0181B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ab/>
            </w:r>
          </w:p>
        </w:tc>
        <w:tc>
          <w:tcPr>
            <w:tcW w:w="1322" w:type="dxa"/>
          </w:tcPr>
          <w:p w:rsidR="00A1699C" w:rsidRPr="00B0181B" w:rsidRDefault="00A1699C" w:rsidP="00C346BE">
            <w:pPr>
              <w:jc w:val="center"/>
              <w:rPr>
                <w:b/>
                <w:bCs/>
                <w:sz w:val="20"/>
                <w:szCs w:val="20"/>
              </w:rPr>
            </w:pPr>
            <w:r w:rsidRPr="00B0181B">
              <w:rPr>
                <w:b/>
                <w:bCs/>
                <w:sz w:val="20"/>
                <w:szCs w:val="20"/>
              </w:rPr>
              <w:t>2012-13</w:t>
            </w:r>
          </w:p>
        </w:tc>
        <w:tc>
          <w:tcPr>
            <w:tcW w:w="2194" w:type="dxa"/>
          </w:tcPr>
          <w:p w:rsidR="00A1699C" w:rsidRPr="00B0181B" w:rsidRDefault="00A1699C" w:rsidP="00C346BE">
            <w:pPr>
              <w:jc w:val="center"/>
              <w:rPr>
                <w:b/>
                <w:bCs/>
                <w:sz w:val="20"/>
                <w:szCs w:val="20"/>
              </w:rPr>
            </w:pPr>
            <w:r w:rsidRPr="00B0181B">
              <w:rPr>
                <w:b/>
                <w:bCs/>
                <w:sz w:val="20"/>
                <w:szCs w:val="20"/>
              </w:rPr>
              <w:t>2013-14</w:t>
            </w:r>
          </w:p>
          <w:p w:rsidR="00A1699C" w:rsidRPr="00B0181B" w:rsidRDefault="00A1699C" w:rsidP="00B0181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81B">
              <w:rPr>
                <w:b/>
                <w:bCs/>
                <w:sz w:val="20"/>
                <w:szCs w:val="20"/>
              </w:rPr>
              <w:t>(</w:t>
            </w:r>
            <w:r w:rsidR="00B0181B" w:rsidRPr="00B0181B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आज की तारीख तक</w:t>
            </w:r>
            <w:r w:rsidRPr="00B0181B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06" w:type="dxa"/>
          </w:tcPr>
          <w:p w:rsidR="00A1699C" w:rsidRPr="00B0181B" w:rsidRDefault="00A1699C" w:rsidP="00C346BE">
            <w:pPr>
              <w:jc w:val="center"/>
              <w:rPr>
                <w:b/>
                <w:bCs/>
                <w:sz w:val="20"/>
                <w:szCs w:val="20"/>
              </w:rPr>
            </w:pPr>
            <w:r w:rsidRPr="00B0181B">
              <w:rPr>
                <w:b/>
                <w:bCs/>
                <w:sz w:val="20"/>
                <w:szCs w:val="20"/>
              </w:rPr>
              <w:t>2012-13</w:t>
            </w:r>
          </w:p>
        </w:tc>
        <w:tc>
          <w:tcPr>
            <w:tcW w:w="2250" w:type="dxa"/>
          </w:tcPr>
          <w:p w:rsidR="00A1699C" w:rsidRPr="00B0181B" w:rsidRDefault="00A1699C" w:rsidP="00C346BE">
            <w:pPr>
              <w:jc w:val="center"/>
              <w:rPr>
                <w:b/>
                <w:bCs/>
                <w:sz w:val="20"/>
                <w:szCs w:val="20"/>
              </w:rPr>
            </w:pPr>
            <w:r w:rsidRPr="00B0181B">
              <w:rPr>
                <w:b/>
                <w:bCs/>
                <w:sz w:val="20"/>
                <w:szCs w:val="20"/>
              </w:rPr>
              <w:t>2013-14</w:t>
            </w:r>
          </w:p>
          <w:p w:rsidR="00A1699C" w:rsidRPr="00B0181B" w:rsidRDefault="00A1699C" w:rsidP="00B0181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81B">
              <w:rPr>
                <w:b/>
                <w:bCs/>
                <w:sz w:val="20"/>
                <w:szCs w:val="20"/>
              </w:rPr>
              <w:t>(</w:t>
            </w:r>
            <w:r w:rsidR="00B0181B" w:rsidRPr="00B0181B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आज की तारीख तक</w:t>
            </w:r>
            <w:r w:rsidRPr="00B0181B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A1699C" w:rsidRPr="00B0181B" w:rsidTr="00B0181B">
        <w:trPr>
          <w:trHeight w:val="689"/>
        </w:trPr>
        <w:tc>
          <w:tcPr>
            <w:tcW w:w="72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1</w:t>
            </w:r>
          </w:p>
        </w:tc>
        <w:tc>
          <w:tcPr>
            <w:tcW w:w="2728" w:type="dxa"/>
          </w:tcPr>
          <w:p w:rsidR="00A1699C" w:rsidRPr="00B0181B" w:rsidRDefault="00B0181B" w:rsidP="00C346BE">
            <w:pPr>
              <w:rPr>
                <w:sz w:val="20"/>
                <w:szCs w:val="20"/>
                <w:lang w:bidi="hi-IN"/>
              </w:rPr>
            </w:pPr>
            <w:r w:rsidRPr="00B0181B">
              <w:rPr>
                <w:rFonts w:hint="cs"/>
                <w:sz w:val="20"/>
                <w:szCs w:val="20"/>
                <w:cs/>
                <w:lang w:bidi="hi-IN"/>
              </w:rPr>
              <w:t xml:space="preserve">अंडमान और निकोबार द्वीपसमूह </w:t>
            </w:r>
          </w:p>
        </w:tc>
        <w:tc>
          <w:tcPr>
            <w:tcW w:w="1322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109.50</w:t>
            </w:r>
          </w:p>
        </w:tc>
        <w:tc>
          <w:tcPr>
            <w:tcW w:w="2194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113.45</w:t>
            </w:r>
          </w:p>
        </w:tc>
        <w:tc>
          <w:tcPr>
            <w:tcW w:w="1406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</w:p>
        </w:tc>
      </w:tr>
      <w:tr w:rsidR="00A1699C" w:rsidRPr="00B0181B" w:rsidTr="00B0181B">
        <w:trPr>
          <w:trHeight w:val="338"/>
        </w:trPr>
        <w:tc>
          <w:tcPr>
            <w:tcW w:w="72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2</w:t>
            </w:r>
          </w:p>
        </w:tc>
        <w:tc>
          <w:tcPr>
            <w:tcW w:w="2728" w:type="dxa"/>
          </w:tcPr>
          <w:p w:rsidR="00A1699C" w:rsidRPr="00B0181B" w:rsidRDefault="00B0181B" w:rsidP="00C346BE">
            <w:pPr>
              <w:rPr>
                <w:sz w:val="20"/>
                <w:szCs w:val="20"/>
                <w:lang w:bidi="hi-IN"/>
              </w:rPr>
            </w:pPr>
            <w:r w:rsidRPr="00B0181B">
              <w:rPr>
                <w:rFonts w:hint="cs"/>
                <w:sz w:val="20"/>
                <w:szCs w:val="20"/>
                <w:cs/>
                <w:lang w:bidi="hi-IN"/>
              </w:rPr>
              <w:t xml:space="preserve">आंध प्रदेश </w:t>
            </w:r>
          </w:p>
        </w:tc>
        <w:tc>
          <w:tcPr>
            <w:tcW w:w="1322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180.335</w:t>
            </w:r>
          </w:p>
        </w:tc>
        <w:tc>
          <w:tcPr>
            <w:tcW w:w="2194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-</w:t>
            </w:r>
          </w:p>
        </w:tc>
        <w:tc>
          <w:tcPr>
            <w:tcW w:w="1406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404.8904</w:t>
            </w:r>
          </w:p>
        </w:tc>
        <w:tc>
          <w:tcPr>
            <w:tcW w:w="225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211.7804</w:t>
            </w:r>
          </w:p>
        </w:tc>
      </w:tr>
      <w:tr w:rsidR="00A1699C" w:rsidRPr="00B0181B" w:rsidTr="00B0181B">
        <w:trPr>
          <w:trHeight w:val="352"/>
        </w:trPr>
        <w:tc>
          <w:tcPr>
            <w:tcW w:w="72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3</w:t>
            </w:r>
          </w:p>
        </w:tc>
        <w:tc>
          <w:tcPr>
            <w:tcW w:w="2728" w:type="dxa"/>
          </w:tcPr>
          <w:p w:rsidR="00A1699C" w:rsidRPr="00B0181B" w:rsidRDefault="00B0181B" w:rsidP="00C346BE">
            <w:pPr>
              <w:rPr>
                <w:sz w:val="20"/>
                <w:szCs w:val="20"/>
                <w:lang w:bidi="hi-IN"/>
              </w:rPr>
            </w:pPr>
            <w:r w:rsidRPr="00B0181B">
              <w:rPr>
                <w:rFonts w:hint="cs"/>
                <w:sz w:val="20"/>
                <w:szCs w:val="20"/>
                <w:cs/>
                <w:lang w:bidi="hi-IN"/>
              </w:rPr>
              <w:t xml:space="preserve">अरुणाचल प्रदेश </w:t>
            </w:r>
          </w:p>
        </w:tc>
        <w:tc>
          <w:tcPr>
            <w:tcW w:w="1322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162.3755</w:t>
            </w:r>
          </w:p>
        </w:tc>
        <w:tc>
          <w:tcPr>
            <w:tcW w:w="2194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-</w:t>
            </w:r>
          </w:p>
        </w:tc>
        <w:tc>
          <w:tcPr>
            <w:tcW w:w="1406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420.0872</w:t>
            </w:r>
          </w:p>
        </w:tc>
        <w:tc>
          <w:tcPr>
            <w:tcW w:w="225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736.8705</w:t>
            </w:r>
          </w:p>
        </w:tc>
      </w:tr>
      <w:tr w:rsidR="00A1699C" w:rsidRPr="00B0181B" w:rsidTr="00B0181B">
        <w:trPr>
          <w:trHeight w:val="338"/>
        </w:trPr>
        <w:tc>
          <w:tcPr>
            <w:tcW w:w="72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4</w:t>
            </w:r>
          </w:p>
        </w:tc>
        <w:tc>
          <w:tcPr>
            <w:tcW w:w="2728" w:type="dxa"/>
          </w:tcPr>
          <w:p w:rsidR="00A1699C" w:rsidRPr="00B0181B" w:rsidRDefault="00B0181B" w:rsidP="00C346BE">
            <w:pPr>
              <w:rPr>
                <w:sz w:val="20"/>
                <w:szCs w:val="20"/>
                <w:lang w:bidi="hi-IN"/>
              </w:rPr>
            </w:pPr>
            <w:r w:rsidRPr="00B0181B">
              <w:rPr>
                <w:rFonts w:hint="cs"/>
                <w:sz w:val="20"/>
                <w:szCs w:val="20"/>
                <w:cs/>
                <w:lang w:bidi="hi-IN"/>
              </w:rPr>
              <w:t xml:space="preserve">असम </w:t>
            </w:r>
          </w:p>
        </w:tc>
        <w:tc>
          <w:tcPr>
            <w:tcW w:w="1322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146.00</w:t>
            </w:r>
          </w:p>
        </w:tc>
        <w:tc>
          <w:tcPr>
            <w:tcW w:w="2194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138.88</w:t>
            </w:r>
          </w:p>
        </w:tc>
        <w:tc>
          <w:tcPr>
            <w:tcW w:w="1406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373.894</w:t>
            </w:r>
          </w:p>
        </w:tc>
        <w:tc>
          <w:tcPr>
            <w:tcW w:w="225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708.906</w:t>
            </w:r>
          </w:p>
        </w:tc>
      </w:tr>
      <w:tr w:rsidR="00A1699C" w:rsidRPr="00B0181B" w:rsidTr="00B0181B">
        <w:trPr>
          <w:trHeight w:val="338"/>
        </w:trPr>
        <w:tc>
          <w:tcPr>
            <w:tcW w:w="72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5</w:t>
            </w:r>
          </w:p>
        </w:tc>
        <w:tc>
          <w:tcPr>
            <w:tcW w:w="2728" w:type="dxa"/>
          </w:tcPr>
          <w:p w:rsidR="00A1699C" w:rsidRPr="00B0181B" w:rsidRDefault="00B0181B" w:rsidP="00C346BE">
            <w:pPr>
              <w:rPr>
                <w:sz w:val="20"/>
                <w:szCs w:val="20"/>
                <w:lang w:bidi="hi-IN"/>
              </w:rPr>
            </w:pPr>
            <w:r w:rsidRPr="00B0181B">
              <w:rPr>
                <w:rFonts w:hint="cs"/>
                <w:sz w:val="20"/>
                <w:szCs w:val="20"/>
                <w:cs/>
                <w:lang w:bidi="hi-IN"/>
              </w:rPr>
              <w:t xml:space="preserve">बिहार </w:t>
            </w:r>
          </w:p>
        </w:tc>
        <w:tc>
          <w:tcPr>
            <w:tcW w:w="1322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64.685</w:t>
            </w:r>
          </w:p>
        </w:tc>
        <w:tc>
          <w:tcPr>
            <w:tcW w:w="2194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34.8715</w:t>
            </w:r>
          </w:p>
        </w:tc>
        <w:tc>
          <w:tcPr>
            <w:tcW w:w="1406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311.064</w:t>
            </w:r>
          </w:p>
        </w:tc>
        <w:tc>
          <w:tcPr>
            <w:tcW w:w="225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226.86</w:t>
            </w:r>
          </w:p>
        </w:tc>
      </w:tr>
      <w:tr w:rsidR="00A1699C" w:rsidRPr="00B0181B" w:rsidTr="00B0181B">
        <w:trPr>
          <w:trHeight w:val="338"/>
        </w:trPr>
        <w:tc>
          <w:tcPr>
            <w:tcW w:w="72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6</w:t>
            </w:r>
          </w:p>
        </w:tc>
        <w:tc>
          <w:tcPr>
            <w:tcW w:w="2728" w:type="dxa"/>
          </w:tcPr>
          <w:p w:rsidR="00A1699C" w:rsidRPr="00B0181B" w:rsidRDefault="00B0181B" w:rsidP="00C346BE">
            <w:pPr>
              <w:rPr>
                <w:sz w:val="20"/>
                <w:szCs w:val="20"/>
                <w:lang w:bidi="hi-IN"/>
              </w:rPr>
            </w:pPr>
            <w:r w:rsidRPr="00B0181B">
              <w:rPr>
                <w:rFonts w:hint="cs"/>
                <w:sz w:val="20"/>
                <w:szCs w:val="20"/>
                <w:cs/>
                <w:lang w:bidi="hi-IN"/>
              </w:rPr>
              <w:t xml:space="preserve">छत्‍तीसगढ़ </w:t>
            </w:r>
          </w:p>
        </w:tc>
        <w:tc>
          <w:tcPr>
            <w:tcW w:w="1322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449.5655</w:t>
            </w:r>
          </w:p>
        </w:tc>
        <w:tc>
          <w:tcPr>
            <w:tcW w:w="2194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408.74</w:t>
            </w:r>
          </w:p>
        </w:tc>
        <w:tc>
          <w:tcPr>
            <w:tcW w:w="1406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532.4624</w:t>
            </w:r>
          </w:p>
        </w:tc>
        <w:tc>
          <w:tcPr>
            <w:tcW w:w="225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539.638</w:t>
            </w:r>
          </w:p>
        </w:tc>
      </w:tr>
      <w:tr w:rsidR="00A1699C" w:rsidRPr="00B0181B" w:rsidTr="00B0181B">
        <w:trPr>
          <w:trHeight w:val="352"/>
        </w:trPr>
        <w:tc>
          <w:tcPr>
            <w:tcW w:w="72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7</w:t>
            </w:r>
          </w:p>
        </w:tc>
        <w:tc>
          <w:tcPr>
            <w:tcW w:w="2728" w:type="dxa"/>
          </w:tcPr>
          <w:p w:rsidR="00A1699C" w:rsidRPr="00B0181B" w:rsidRDefault="00B0181B" w:rsidP="00C346BE">
            <w:pPr>
              <w:rPr>
                <w:sz w:val="20"/>
                <w:szCs w:val="20"/>
                <w:lang w:bidi="hi-IN"/>
              </w:rPr>
            </w:pPr>
            <w:r w:rsidRPr="00B0181B">
              <w:rPr>
                <w:rFonts w:hint="cs"/>
                <w:sz w:val="20"/>
                <w:szCs w:val="20"/>
                <w:cs/>
                <w:lang w:bidi="hi-IN"/>
              </w:rPr>
              <w:t xml:space="preserve">गोवा </w:t>
            </w:r>
          </w:p>
        </w:tc>
        <w:tc>
          <w:tcPr>
            <w:tcW w:w="1322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148.12</w:t>
            </w:r>
          </w:p>
        </w:tc>
        <w:tc>
          <w:tcPr>
            <w:tcW w:w="2194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-</w:t>
            </w:r>
          </w:p>
        </w:tc>
        <w:tc>
          <w:tcPr>
            <w:tcW w:w="1406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-</w:t>
            </w:r>
          </w:p>
        </w:tc>
        <w:tc>
          <w:tcPr>
            <w:tcW w:w="225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-</w:t>
            </w:r>
          </w:p>
        </w:tc>
      </w:tr>
      <w:tr w:rsidR="00A1699C" w:rsidRPr="00B0181B" w:rsidTr="00B0181B">
        <w:trPr>
          <w:trHeight w:val="330"/>
        </w:trPr>
        <w:tc>
          <w:tcPr>
            <w:tcW w:w="72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8</w:t>
            </w:r>
          </w:p>
        </w:tc>
        <w:tc>
          <w:tcPr>
            <w:tcW w:w="2728" w:type="dxa"/>
          </w:tcPr>
          <w:p w:rsidR="00A1699C" w:rsidRPr="00B0181B" w:rsidRDefault="00B0181B" w:rsidP="00B0181B">
            <w:pPr>
              <w:rPr>
                <w:sz w:val="20"/>
                <w:szCs w:val="20"/>
              </w:rPr>
            </w:pPr>
            <w:r w:rsidRPr="00B0181B">
              <w:rPr>
                <w:rFonts w:hint="cs"/>
                <w:sz w:val="20"/>
                <w:szCs w:val="20"/>
                <w:cs/>
                <w:lang w:bidi="hi-IN"/>
              </w:rPr>
              <w:t xml:space="preserve">गुजरात </w:t>
            </w:r>
          </w:p>
        </w:tc>
        <w:tc>
          <w:tcPr>
            <w:tcW w:w="1322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517.926</w:t>
            </w:r>
          </w:p>
        </w:tc>
        <w:tc>
          <w:tcPr>
            <w:tcW w:w="2194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-</w:t>
            </w:r>
          </w:p>
        </w:tc>
        <w:tc>
          <w:tcPr>
            <w:tcW w:w="1406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-</w:t>
            </w:r>
          </w:p>
        </w:tc>
        <w:tc>
          <w:tcPr>
            <w:tcW w:w="225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-</w:t>
            </w:r>
          </w:p>
        </w:tc>
      </w:tr>
      <w:tr w:rsidR="00A1699C" w:rsidRPr="00B0181B" w:rsidTr="00B0181B">
        <w:trPr>
          <w:trHeight w:val="338"/>
        </w:trPr>
        <w:tc>
          <w:tcPr>
            <w:tcW w:w="72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9</w:t>
            </w:r>
          </w:p>
        </w:tc>
        <w:tc>
          <w:tcPr>
            <w:tcW w:w="2728" w:type="dxa"/>
          </w:tcPr>
          <w:p w:rsidR="00A1699C" w:rsidRPr="00B0181B" w:rsidRDefault="00B0181B" w:rsidP="00C346BE">
            <w:pPr>
              <w:rPr>
                <w:sz w:val="20"/>
                <w:szCs w:val="20"/>
                <w:lang w:bidi="hi-IN"/>
              </w:rPr>
            </w:pPr>
            <w:r w:rsidRPr="00B0181B">
              <w:rPr>
                <w:rFonts w:hint="cs"/>
                <w:sz w:val="20"/>
                <w:szCs w:val="20"/>
                <w:cs/>
                <w:lang w:bidi="hi-IN"/>
              </w:rPr>
              <w:t xml:space="preserve">हरियाणा </w:t>
            </w:r>
          </w:p>
        </w:tc>
        <w:tc>
          <w:tcPr>
            <w:tcW w:w="1322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52.00</w:t>
            </w:r>
          </w:p>
        </w:tc>
        <w:tc>
          <w:tcPr>
            <w:tcW w:w="2194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-</w:t>
            </w:r>
          </w:p>
        </w:tc>
        <w:tc>
          <w:tcPr>
            <w:tcW w:w="1406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-</w:t>
            </w:r>
          </w:p>
        </w:tc>
        <w:tc>
          <w:tcPr>
            <w:tcW w:w="225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-</w:t>
            </w:r>
          </w:p>
        </w:tc>
      </w:tr>
      <w:tr w:rsidR="00A1699C" w:rsidRPr="00B0181B" w:rsidTr="00B0181B">
        <w:trPr>
          <w:trHeight w:val="352"/>
        </w:trPr>
        <w:tc>
          <w:tcPr>
            <w:tcW w:w="72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10</w:t>
            </w:r>
          </w:p>
        </w:tc>
        <w:tc>
          <w:tcPr>
            <w:tcW w:w="2728" w:type="dxa"/>
          </w:tcPr>
          <w:p w:rsidR="00A1699C" w:rsidRPr="00B0181B" w:rsidRDefault="00B0181B" w:rsidP="00C346BE">
            <w:pPr>
              <w:rPr>
                <w:sz w:val="20"/>
                <w:szCs w:val="20"/>
                <w:u w:val="single"/>
                <w:lang w:bidi="hi-IN"/>
              </w:rPr>
            </w:pPr>
            <w:r w:rsidRPr="00B0181B">
              <w:rPr>
                <w:rFonts w:hint="cs"/>
                <w:sz w:val="20"/>
                <w:szCs w:val="20"/>
                <w:cs/>
                <w:lang w:bidi="hi-IN"/>
              </w:rPr>
              <w:t xml:space="preserve">हिमाचल प्रदेश </w:t>
            </w:r>
          </w:p>
        </w:tc>
        <w:tc>
          <w:tcPr>
            <w:tcW w:w="1322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318.9668</w:t>
            </w:r>
          </w:p>
        </w:tc>
        <w:tc>
          <w:tcPr>
            <w:tcW w:w="2194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345.903</w:t>
            </w:r>
          </w:p>
        </w:tc>
        <w:tc>
          <w:tcPr>
            <w:tcW w:w="1406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-</w:t>
            </w:r>
          </w:p>
        </w:tc>
        <w:tc>
          <w:tcPr>
            <w:tcW w:w="225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-</w:t>
            </w:r>
          </w:p>
        </w:tc>
      </w:tr>
      <w:tr w:rsidR="00A1699C" w:rsidRPr="00B0181B" w:rsidTr="00B0181B">
        <w:trPr>
          <w:trHeight w:val="338"/>
        </w:trPr>
        <w:tc>
          <w:tcPr>
            <w:tcW w:w="72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11</w:t>
            </w:r>
          </w:p>
        </w:tc>
        <w:tc>
          <w:tcPr>
            <w:tcW w:w="2728" w:type="dxa"/>
          </w:tcPr>
          <w:p w:rsidR="00A1699C" w:rsidRPr="00B0181B" w:rsidRDefault="00B0181B" w:rsidP="00C346BE">
            <w:pPr>
              <w:rPr>
                <w:sz w:val="20"/>
                <w:szCs w:val="20"/>
                <w:lang w:bidi="hi-IN"/>
              </w:rPr>
            </w:pPr>
            <w:r w:rsidRPr="00B0181B">
              <w:rPr>
                <w:rFonts w:hint="cs"/>
                <w:sz w:val="20"/>
                <w:szCs w:val="20"/>
                <w:cs/>
                <w:lang w:bidi="hi-IN"/>
              </w:rPr>
              <w:t xml:space="preserve">जम्‍मू और कश्‍मीर </w:t>
            </w:r>
          </w:p>
        </w:tc>
        <w:tc>
          <w:tcPr>
            <w:tcW w:w="1322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515.957</w:t>
            </w:r>
          </w:p>
        </w:tc>
        <w:tc>
          <w:tcPr>
            <w:tcW w:w="2194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485.747</w:t>
            </w:r>
          </w:p>
        </w:tc>
        <w:tc>
          <w:tcPr>
            <w:tcW w:w="1406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-</w:t>
            </w:r>
          </w:p>
        </w:tc>
        <w:tc>
          <w:tcPr>
            <w:tcW w:w="225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-</w:t>
            </w:r>
          </w:p>
        </w:tc>
      </w:tr>
      <w:tr w:rsidR="00A1699C" w:rsidRPr="00B0181B" w:rsidTr="00B0181B">
        <w:trPr>
          <w:trHeight w:val="338"/>
        </w:trPr>
        <w:tc>
          <w:tcPr>
            <w:tcW w:w="72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12</w:t>
            </w:r>
          </w:p>
        </w:tc>
        <w:tc>
          <w:tcPr>
            <w:tcW w:w="2728" w:type="dxa"/>
          </w:tcPr>
          <w:p w:rsidR="00A1699C" w:rsidRPr="00B0181B" w:rsidRDefault="00B0181B" w:rsidP="00C346BE">
            <w:pPr>
              <w:rPr>
                <w:sz w:val="20"/>
                <w:szCs w:val="20"/>
                <w:lang w:bidi="hi-IN"/>
              </w:rPr>
            </w:pPr>
            <w:r w:rsidRPr="00B0181B">
              <w:rPr>
                <w:rFonts w:hint="cs"/>
                <w:sz w:val="20"/>
                <w:szCs w:val="20"/>
                <w:cs/>
                <w:lang w:bidi="hi-IN"/>
              </w:rPr>
              <w:t xml:space="preserve">झारखंड </w:t>
            </w:r>
          </w:p>
        </w:tc>
        <w:tc>
          <w:tcPr>
            <w:tcW w:w="1322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81.6195</w:t>
            </w:r>
          </w:p>
        </w:tc>
        <w:tc>
          <w:tcPr>
            <w:tcW w:w="2194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97.7655</w:t>
            </w:r>
          </w:p>
        </w:tc>
        <w:tc>
          <w:tcPr>
            <w:tcW w:w="1406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107.44023</w:t>
            </w:r>
          </w:p>
        </w:tc>
        <w:tc>
          <w:tcPr>
            <w:tcW w:w="225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251.168</w:t>
            </w:r>
          </w:p>
        </w:tc>
      </w:tr>
      <w:tr w:rsidR="00A1699C" w:rsidRPr="00B0181B" w:rsidTr="00B0181B">
        <w:trPr>
          <w:trHeight w:val="352"/>
        </w:trPr>
        <w:tc>
          <w:tcPr>
            <w:tcW w:w="72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13</w:t>
            </w:r>
          </w:p>
        </w:tc>
        <w:tc>
          <w:tcPr>
            <w:tcW w:w="2728" w:type="dxa"/>
          </w:tcPr>
          <w:p w:rsidR="00A1699C" w:rsidRPr="00B0181B" w:rsidRDefault="00B0181B" w:rsidP="00C346BE">
            <w:pPr>
              <w:rPr>
                <w:sz w:val="20"/>
                <w:szCs w:val="20"/>
                <w:lang w:bidi="hi-IN"/>
              </w:rPr>
            </w:pPr>
            <w:r w:rsidRPr="00B0181B">
              <w:rPr>
                <w:rFonts w:hint="cs"/>
                <w:sz w:val="20"/>
                <w:szCs w:val="20"/>
                <w:cs/>
                <w:lang w:bidi="hi-IN"/>
              </w:rPr>
              <w:t xml:space="preserve">कर्नाटक </w:t>
            </w:r>
          </w:p>
        </w:tc>
        <w:tc>
          <w:tcPr>
            <w:tcW w:w="1322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434.5018</w:t>
            </w:r>
          </w:p>
        </w:tc>
        <w:tc>
          <w:tcPr>
            <w:tcW w:w="2194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351.00</w:t>
            </w:r>
          </w:p>
        </w:tc>
        <w:tc>
          <w:tcPr>
            <w:tcW w:w="1406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933.5311</w:t>
            </w:r>
          </w:p>
        </w:tc>
        <w:tc>
          <w:tcPr>
            <w:tcW w:w="225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1853.2555</w:t>
            </w:r>
          </w:p>
        </w:tc>
      </w:tr>
      <w:tr w:rsidR="00A1699C" w:rsidRPr="00B0181B" w:rsidTr="00B0181B">
        <w:trPr>
          <w:trHeight w:val="338"/>
        </w:trPr>
        <w:tc>
          <w:tcPr>
            <w:tcW w:w="72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14</w:t>
            </w:r>
          </w:p>
        </w:tc>
        <w:tc>
          <w:tcPr>
            <w:tcW w:w="2728" w:type="dxa"/>
          </w:tcPr>
          <w:p w:rsidR="00A1699C" w:rsidRPr="00B0181B" w:rsidRDefault="00B0181B" w:rsidP="00C346BE">
            <w:pPr>
              <w:rPr>
                <w:sz w:val="20"/>
                <w:szCs w:val="20"/>
                <w:lang w:bidi="hi-IN"/>
              </w:rPr>
            </w:pPr>
            <w:r w:rsidRPr="00B0181B">
              <w:rPr>
                <w:rFonts w:hint="cs"/>
                <w:sz w:val="20"/>
                <w:szCs w:val="20"/>
                <w:cs/>
                <w:lang w:bidi="hi-IN"/>
              </w:rPr>
              <w:t xml:space="preserve">केरल </w:t>
            </w:r>
          </w:p>
        </w:tc>
        <w:tc>
          <w:tcPr>
            <w:tcW w:w="1322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1210.08</w:t>
            </w:r>
          </w:p>
        </w:tc>
        <w:tc>
          <w:tcPr>
            <w:tcW w:w="2194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401.792</w:t>
            </w:r>
          </w:p>
        </w:tc>
        <w:tc>
          <w:tcPr>
            <w:tcW w:w="1406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514.835</w:t>
            </w:r>
          </w:p>
        </w:tc>
        <w:tc>
          <w:tcPr>
            <w:tcW w:w="225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475.672</w:t>
            </w:r>
          </w:p>
        </w:tc>
      </w:tr>
      <w:tr w:rsidR="00A1699C" w:rsidRPr="00B0181B" w:rsidTr="00B0181B">
        <w:trPr>
          <w:trHeight w:val="338"/>
        </w:trPr>
        <w:tc>
          <w:tcPr>
            <w:tcW w:w="72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15</w:t>
            </w:r>
          </w:p>
        </w:tc>
        <w:tc>
          <w:tcPr>
            <w:tcW w:w="2728" w:type="dxa"/>
          </w:tcPr>
          <w:p w:rsidR="00A1699C" w:rsidRPr="00B0181B" w:rsidRDefault="00B0181B" w:rsidP="00C346BE">
            <w:pPr>
              <w:rPr>
                <w:sz w:val="20"/>
                <w:szCs w:val="20"/>
                <w:lang w:bidi="hi-IN"/>
              </w:rPr>
            </w:pPr>
            <w:r w:rsidRPr="00B0181B">
              <w:rPr>
                <w:rFonts w:hint="cs"/>
                <w:sz w:val="20"/>
                <w:szCs w:val="20"/>
                <w:cs/>
                <w:lang w:bidi="hi-IN"/>
              </w:rPr>
              <w:t xml:space="preserve">मध्‍य प्रदेश </w:t>
            </w:r>
          </w:p>
        </w:tc>
        <w:tc>
          <w:tcPr>
            <w:tcW w:w="1322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467.707</w:t>
            </w:r>
          </w:p>
        </w:tc>
        <w:tc>
          <w:tcPr>
            <w:tcW w:w="2194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440.923</w:t>
            </w:r>
          </w:p>
        </w:tc>
        <w:tc>
          <w:tcPr>
            <w:tcW w:w="1406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5772.3638</w:t>
            </w:r>
          </w:p>
        </w:tc>
        <w:tc>
          <w:tcPr>
            <w:tcW w:w="225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4436.228</w:t>
            </w:r>
          </w:p>
        </w:tc>
      </w:tr>
      <w:tr w:rsidR="00A1699C" w:rsidRPr="00B0181B" w:rsidTr="00B0181B">
        <w:trPr>
          <w:trHeight w:val="338"/>
        </w:trPr>
        <w:tc>
          <w:tcPr>
            <w:tcW w:w="72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16</w:t>
            </w:r>
          </w:p>
        </w:tc>
        <w:tc>
          <w:tcPr>
            <w:tcW w:w="2728" w:type="dxa"/>
          </w:tcPr>
          <w:p w:rsidR="00A1699C" w:rsidRPr="00B0181B" w:rsidRDefault="00B0181B" w:rsidP="00C346BE">
            <w:pPr>
              <w:rPr>
                <w:sz w:val="20"/>
                <w:szCs w:val="20"/>
                <w:lang w:bidi="hi-IN"/>
              </w:rPr>
            </w:pPr>
            <w:r w:rsidRPr="00B0181B">
              <w:rPr>
                <w:rFonts w:hint="cs"/>
                <w:sz w:val="20"/>
                <w:szCs w:val="20"/>
                <w:cs/>
                <w:lang w:bidi="hi-IN"/>
              </w:rPr>
              <w:t xml:space="preserve">महाराष्‍ट्र </w:t>
            </w:r>
          </w:p>
        </w:tc>
        <w:tc>
          <w:tcPr>
            <w:tcW w:w="1322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425.883</w:t>
            </w:r>
          </w:p>
        </w:tc>
        <w:tc>
          <w:tcPr>
            <w:tcW w:w="2194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400.143</w:t>
            </w:r>
          </w:p>
        </w:tc>
        <w:tc>
          <w:tcPr>
            <w:tcW w:w="1406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848.4083</w:t>
            </w:r>
          </w:p>
        </w:tc>
        <w:tc>
          <w:tcPr>
            <w:tcW w:w="225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1201.1323</w:t>
            </w:r>
          </w:p>
        </w:tc>
      </w:tr>
      <w:tr w:rsidR="00A1699C" w:rsidRPr="00B0181B" w:rsidTr="00B0181B">
        <w:trPr>
          <w:trHeight w:val="352"/>
        </w:trPr>
        <w:tc>
          <w:tcPr>
            <w:tcW w:w="72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17</w:t>
            </w:r>
          </w:p>
        </w:tc>
        <w:tc>
          <w:tcPr>
            <w:tcW w:w="2728" w:type="dxa"/>
          </w:tcPr>
          <w:p w:rsidR="00A1699C" w:rsidRPr="00B0181B" w:rsidRDefault="00B0181B" w:rsidP="00C346BE">
            <w:pPr>
              <w:rPr>
                <w:sz w:val="20"/>
                <w:szCs w:val="20"/>
                <w:lang w:bidi="hi-IN"/>
              </w:rPr>
            </w:pPr>
            <w:r w:rsidRPr="00B0181B">
              <w:rPr>
                <w:rFonts w:hint="cs"/>
                <w:sz w:val="20"/>
                <w:szCs w:val="20"/>
                <w:cs/>
                <w:lang w:bidi="hi-IN"/>
              </w:rPr>
              <w:t xml:space="preserve">मणिपुर </w:t>
            </w:r>
          </w:p>
        </w:tc>
        <w:tc>
          <w:tcPr>
            <w:tcW w:w="1322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73.925</w:t>
            </w:r>
          </w:p>
        </w:tc>
        <w:tc>
          <w:tcPr>
            <w:tcW w:w="2194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-</w:t>
            </w:r>
          </w:p>
        </w:tc>
        <w:tc>
          <w:tcPr>
            <w:tcW w:w="1406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-</w:t>
            </w:r>
          </w:p>
        </w:tc>
        <w:tc>
          <w:tcPr>
            <w:tcW w:w="225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-</w:t>
            </w:r>
          </w:p>
        </w:tc>
      </w:tr>
      <w:tr w:rsidR="00A1699C" w:rsidRPr="00B0181B" w:rsidTr="00B0181B">
        <w:trPr>
          <w:trHeight w:val="338"/>
        </w:trPr>
        <w:tc>
          <w:tcPr>
            <w:tcW w:w="72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18</w:t>
            </w:r>
          </w:p>
        </w:tc>
        <w:tc>
          <w:tcPr>
            <w:tcW w:w="2728" w:type="dxa"/>
          </w:tcPr>
          <w:p w:rsidR="00A1699C" w:rsidRPr="00B0181B" w:rsidRDefault="00B0181B" w:rsidP="00C346BE">
            <w:pPr>
              <w:rPr>
                <w:sz w:val="20"/>
                <w:szCs w:val="20"/>
                <w:lang w:bidi="hi-IN"/>
              </w:rPr>
            </w:pPr>
            <w:r w:rsidRPr="00B0181B">
              <w:rPr>
                <w:rFonts w:hint="cs"/>
                <w:sz w:val="20"/>
                <w:szCs w:val="20"/>
                <w:cs/>
                <w:lang w:bidi="hi-IN"/>
              </w:rPr>
              <w:t xml:space="preserve">मेघालय </w:t>
            </w:r>
          </w:p>
        </w:tc>
        <w:tc>
          <w:tcPr>
            <w:tcW w:w="1322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22.08</w:t>
            </w:r>
          </w:p>
        </w:tc>
        <w:tc>
          <w:tcPr>
            <w:tcW w:w="2194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-</w:t>
            </w:r>
          </w:p>
        </w:tc>
        <w:tc>
          <w:tcPr>
            <w:tcW w:w="1406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-</w:t>
            </w:r>
          </w:p>
        </w:tc>
        <w:tc>
          <w:tcPr>
            <w:tcW w:w="225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-</w:t>
            </w:r>
          </w:p>
        </w:tc>
      </w:tr>
      <w:tr w:rsidR="00A1699C" w:rsidRPr="00B0181B" w:rsidTr="00B0181B">
        <w:trPr>
          <w:trHeight w:val="338"/>
        </w:trPr>
        <w:tc>
          <w:tcPr>
            <w:tcW w:w="72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19</w:t>
            </w:r>
          </w:p>
        </w:tc>
        <w:tc>
          <w:tcPr>
            <w:tcW w:w="2728" w:type="dxa"/>
          </w:tcPr>
          <w:p w:rsidR="00A1699C" w:rsidRPr="00B0181B" w:rsidRDefault="00B0181B" w:rsidP="00C346BE">
            <w:pPr>
              <w:rPr>
                <w:sz w:val="20"/>
                <w:szCs w:val="20"/>
                <w:lang w:bidi="hi-IN"/>
              </w:rPr>
            </w:pPr>
            <w:r w:rsidRPr="00B0181B">
              <w:rPr>
                <w:rFonts w:hint="cs"/>
                <w:sz w:val="20"/>
                <w:szCs w:val="20"/>
                <w:cs/>
                <w:lang w:bidi="hi-IN"/>
              </w:rPr>
              <w:t xml:space="preserve">मिजोरम </w:t>
            </w:r>
          </w:p>
        </w:tc>
        <w:tc>
          <w:tcPr>
            <w:tcW w:w="1322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96.392</w:t>
            </w:r>
          </w:p>
        </w:tc>
        <w:tc>
          <w:tcPr>
            <w:tcW w:w="2194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188.544</w:t>
            </w:r>
          </w:p>
        </w:tc>
        <w:tc>
          <w:tcPr>
            <w:tcW w:w="1406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468.31</w:t>
            </w:r>
          </w:p>
        </w:tc>
        <w:tc>
          <w:tcPr>
            <w:tcW w:w="225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233.68</w:t>
            </w:r>
          </w:p>
        </w:tc>
      </w:tr>
      <w:tr w:rsidR="00A1699C" w:rsidRPr="00B0181B" w:rsidTr="00B0181B">
        <w:trPr>
          <w:trHeight w:val="352"/>
        </w:trPr>
        <w:tc>
          <w:tcPr>
            <w:tcW w:w="72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20</w:t>
            </w:r>
          </w:p>
        </w:tc>
        <w:tc>
          <w:tcPr>
            <w:tcW w:w="2728" w:type="dxa"/>
          </w:tcPr>
          <w:p w:rsidR="00A1699C" w:rsidRPr="00B0181B" w:rsidRDefault="00B0181B" w:rsidP="00C346BE">
            <w:pPr>
              <w:rPr>
                <w:sz w:val="20"/>
                <w:szCs w:val="20"/>
                <w:lang w:bidi="hi-IN"/>
              </w:rPr>
            </w:pPr>
            <w:r w:rsidRPr="00B0181B">
              <w:rPr>
                <w:rFonts w:hint="cs"/>
                <w:sz w:val="20"/>
                <w:szCs w:val="20"/>
                <w:cs/>
                <w:lang w:bidi="hi-IN"/>
              </w:rPr>
              <w:t xml:space="preserve">नागालैंड </w:t>
            </w:r>
          </w:p>
        </w:tc>
        <w:tc>
          <w:tcPr>
            <w:tcW w:w="1322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25.855</w:t>
            </w:r>
          </w:p>
        </w:tc>
        <w:tc>
          <w:tcPr>
            <w:tcW w:w="2194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15.375</w:t>
            </w:r>
          </w:p>
        </w:tc>
        <w:tc>
          <w:tcPr>
            <w:tcW w:w="1406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00</w:t>
            </w:r>
          </w:p>
        </w:tc>
        <w:tc>
          <w:tcPr>
            <w:tcW w:w="225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00</w:t>
            </w:r>
          </w:p>
        </w:tc>
      </w:tr>
      <w:tr w:rsidR="00A1699C" w:rsidRPr="00B0181B" w:rsidTr="00B0181B">
        <w:trPr>
          <w:trHeight w:val="338"/>
        </w:trPr>
        <w:tc>
          <w:tcPr>
            <w:tcW w:w="72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21</w:t>
            </w:r>
          </w:p>
        </w:tc>
        <w:tc>
          <w:tcPr>
            <w:tcW w:w="2728" w:type="dxa"/>
          </w:tcPr>
          <w:p w:rsidR="00A1699C" w:rsidRPr="00B0181B" w:rsidRDefault="00B0181B" w:rsidP="00C346BE">
            <w:pPr>
              <w:rPr>
                <w:sz w:val="20"/>
                <w:szCs w:val="20"/>
                <w:lang w:bidi="hi-IN"/>
              </w:rPr>
            </w:pPr>
            <w:r w:rsidRPr="00B0181B">
              <w:rPr>
                <w:rFonts w:hint="cs"/>
                <w:sz w:val="20"/>
                <w:szCs w:val="20"/>
                <w:cs/>
                <w:lang w:bidi="hi-IN"/>
              </w:rPr>
              <w:t xml:space="preserve">ओडि़सा </w:t>
            </w:r>
          </w:p>
        </w:tc>
        <w:tc>
          <w:tcPr>
            <w:tcW w:w="1322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368.2084</w:t>
            </w:r>
          </w:p>
        </w:tc>
        <w:tc>
          <w:tcPr>
            <w:tcW w:w="2194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281.7948</w:t>
            </w:r>
          </w:p>
        </w:tc>
        <w:tc>
          <w:tcPr>
            <w:tcW w:w="1406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163.756</w:t>
            </w:r>
          </w:p>
        </w:tc>
        <w:tc>
          <w:tcPr>
            <w:tcW w:w="225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748.193</w:t>
            </w:r>
          </w:p>
        </w:tc>
      </w:tr>
      <w:tr w:rsidR="00A1699C" w:rsidRPr="00B0181B" w:rsidTr="00B0181B">
        <w:trPr>
          <w:trHeight w:val="338"/>
        </w:trPr>
        <w:tc>
          <w:tcPr>
            <w:tcW w:w="72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22</w:t>
            </w:r>
          </w:p>
        </w:tc>
        <w:tc>
          <w:tcPr>
            <w:tcW w:w="2728" w:type="dxa"/>
          </w:tcPr>
          <w:p w:rsidR="00A1699C" w:rsidRPr="00B0181B" w:rsidRDefault="00B0181B" w:rsidP="00C346BE">
            <w:pPr>
              <w:rPr>
                <w:sz w:val="20"/>
                <w:szCs w:val="20"/>
                <w:lang w:bidi="hi-IN"/>
              </w:rPr>
            </w:pPr>
            <w:r w:rsidRPr="00B0181B">
              <w:rPr>
                <w:rFonts w:hint="cs"/>
                <w:sz w:val="20"/>
                <w:szCs w:val="20"/>
                <w:cs/>
                <w:lang w:bidi="hi-IN"/>
              </w:rPr>
              <w:t xml:space="preserve">राजस्‍थान </w:t>
            </w:r>
          </w:p>
        </w:tc>
        <w:tc>
          <w:tcPr>
            <w:tcW w:w="1322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478.249</w:t>
            </w:r>
          </w:p>
        </w:tc>
        <w:tc>
          <w:tcPr>
            <w:tcW w:w="2194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430.884</w:t>
            </w:r>
          </w:p>
        </w:tc>
        <w:tc>
          <w:tcPr>
            <w:tcW w:w="1406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4090.567</w:t>
            </w:r>
          </w:p>
        </w:tc>
        <w:tc>
          <w:tcPr>
            <w:tcW w:w="225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478.688</w:t>
            </w:r>
          </w:p>
        </w:tc>
      </w:tr>
      <w:tr w:rsidR="00A1699C" w:rsidRPr="00B0181B" w:rsidTr="00B0181B">
        <w:trPr>
          <w:trHeight w:val="352"/>
        </w:trPr>
        <w:tc>
          <w:tcPr>
            <w:tcW w:w="72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23</w:t>
            </w:r>
          </w:p>
        </w:tc>
        <w:tc>
          <w:tcPr>
            <w:tcW w:w="2728" w:type="dxa"/>
          </w:tcPr>
          <w:p w:rsidR="00A1699C" w:rsidRPr="00B0181B" w:rsidRDefault="00B0181B" w:rsidP="00C346BE">
            <w:pPr>
              <w:rPr>
                <w:sz w:val="20"/>
                <w:szCs w:val="20"/>
                <w:lang w:bidi="hi-IN"/>
              </w:rPr>
            </w:pPr>
            <w:r w:rsidRPr="00B0181B">
              <w:rPr>
                <w:rFonts w:hint="cs"/>
                <w:sz w:val="20"/>
                <w:szCs w:val="20"/>
                <w:cs/>
                <w:lang w:bidi="hi-IN"/>
              </w:rPr>
              <w:t xml:space="preserve">सिक्किम </w:t>
            </w:r>
          </w:p>
        </w:tc>
        <w:tc>
          <w:tcPr>
            <w:tcW w:w="1322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177.579</w:t>
            </w:r>
          </w:p>
        </w:tc>
        <w:tc>
          <w:tcPr>
            <w:tcW w:w="2194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-</w:t>
            </w:r>
          </w:p>
        </w:tc>
        <w:tc>
          <w:tcPr>
            <w:tcW w:w="1406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-</w:t>
            </w:r>
          </w:p>
        </w:tc>
        <w:tc>
          <w:tcPr>
            <w:tcW w:w="225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-</w:t>
            </w:r>
          </w:p>
        </w:tc>
      </w:tr>
      <w:tr w:rsidR="00A1699C" w:rsidRPr="00B0181B" w:rsidTr="00B0181B">
        <w:trPr>
          <w:trHeight w:val="338"/>
        </w:trPr>
        <w:tc>
          <w:tcPr>
            <w:tcW w:w="72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24</w:t>
            </w:r>
          </w:p>
        </w:tc>
        <w:tc>
          <w:tcPr>
            <w:tcW w:w="2728" w:type="dxa"/>
          </w:tcPr>
          <w:p w:rsidR="00A1699C" w:rsidRPr="00B0181B" w:rsidRDefault="00B0181B" w:rsidP="00C346BE">
            <w:pPr>
              <w:rPr>
                <w:sz w:val="20"/>
                <w:szCs w:val="20"/>
                <w:lang w:bidi="hi-IN"/>
              </w:rPr>
            </w:pPr>
            <w:r w:rsidRPr="00B0181B">
              <w:rPr>
                <w:rFonts w:hint="cs"/>
                <w:sz w:val="20"/>
                <w:szCs w:val="20"/>
                <w:cs/>
                <w:lang w:bidi="hi-IN"/>
              </w:rPr>
              <w:t xml:space="preserve">तमिलनाडु </w:t>
            </w:r>
          </w:p>
        </w:tc>
        <w:tc>
          <w:tcPr>
            <w:tcW w:w="1322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258.479</w:t>
            </w:r>
          </w:p>
        </w:tc>
        <w:tc>
          <w:tcPr>
            <w:tcW w:w="2194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258.8328</w:t>
            </w:r>
          </w:p>
        </w:tc>
        <w:tc>
          <w:tcPr>
            <w:tcW w:w="1406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445.983</w:t>
            </w:r>
          </w:p>
        </w:tc>
        <w:tc>
          <w:tcPr>
            <w:tcW w:w="225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753.675</w:t>
            </w:r>
          </w:p>
        </w:tc>
      </w:tr>
      <w:tr w:rsidR="00A1699C" w:rsidRPr="00B0181B" w:rsidTr="00B0181B">
        <w:trPr>
          <w:trHeight w:val="338"/>
        </w:trPr>
        <w:tc>
          <w:tcPr>
            <w:tcW w:w="72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25</w:t>
            </w:r>
          </w:p>
        </w:tc>
        <w:tc>
          <w:tcPr>
            <w:tcW w:w="2728" w:type="dxa"/>
          </w:tcPr>
          <w:p w:rsidR="00A1699C" w:rsidRPr="00B0181B" w:rsidRDefault="00B0181B" w:rsidP="00C346BE">
            <w:pPr>
              <w:rPr>
                <w:sz w:val="20"/>
                <w:szCs w:val="20"/>
                <w:lang w:bidi="hi-IN"/>
              </w:rPr>
            </w:pPr>
            <w:r w:rsidRPr="00B0181B">
              <w:rPr>
                <w:rFonts w:hint="cs"/>
                <w:sz w:val="20"/>
                <w:szCs w:val="20"/>
                <w:cs/>
                <w:lang w:bidi="hi-IN"/>
              </w:rPr>
              <w:t xml:space="preserve">त्रिपुरा </w:t>
            </w:r>
          </w:p>
        </w:tc>
        <w:tc>
          <w:tcPr>
            <w:tcW w:w="1322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00</w:t>
            </w:r>
          </w:p>
        </w:tc>
        <w:tc>
          <w:tcPr>
            <w:tcW w:w="2194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-</w:t>
            </w:r>
          </w:p>
        </w:tc>
        <w:tc>
          <w:tcPr>
            <w:tcW w:w="1406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-</w:t>
            </w:r>
          </w:p>
        </w:tc>
        <w:tc>
          <w:tcPr>
            <w:tcW w:w="225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-</w:t>
            </w:r>
          </w:p>
        </w:tc>
      </w:tr>
      <w:tr w:rsidR="00A1699C" w:rsidRPr="00B0181B" w:rsidTr="00B0181B">
        <w:trPr>
          <w:trHeight w:val="338"/>
        </w:trPr>
        <w:tc>
          <w:tcPr>
            <w:tcW w:w="72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26</w:t>
            </w:r>
          </w:p>
        </w:tc>
        <w:tc>
          <w:tcPr>
            <w:tcW w:w="2728" w:type="dxa"/>
          </w:tcPr>
          <w:p w:rsidR="00A1699C" w:rsidRPr="00B0181B" w:rsidRDefault="00B0181B" w:rsidP="00C346BE">
            <w:pPr>
              <w:rPr>
                <w:sz w:val="20"/>
                <w:szCs w:val="20"/>
                <w:lang w:bidi="hi-IN"/>
              </w:rPr>
            </w:pPr>
            <w:r w:rsidRPr="00B0181B">
              <w:rPr>
                <w:rFonts w:hint="cs"/>
                <w:sz w:val="20"/>
                <w:szCs w:val="20"/>
                <w:cs/>
                <w:lang w:bidi="hi-IN"/>
              </w:rPr>
              <w:t xml:space="preserve">उत्‍तर प्रदेश </w:t>
            </w:r>
          </w:p>
        </w:tc>
        <w:tc>
          <w:tcPr>
            <w:tcW w:w="1322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319.09</w:t>
            </w:r>
          </w:p>
        </w:tc>
        <w:tc>
          <w:tcPr>
            <w:tcW w:w="2194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260.875</w:t>
            </w:r>
          </w:p>
        </w:tc>
        <w:tc>
          <w:tcPr>
            <w:tcW w:w="1406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334.055</w:t>
            </w:r>
          </w:p>
        </w:tc>
        <w:tc>
          <w:tcPr>
            <w:tcW w:w="225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401.08</w:t>
            </w:r>
          </w:p>
        </w:tc>
      </w:tr>
      <w:tr w:rsidR="00A1699C" w:rsidRPr="00B0181B" w:rsidTr="00B0181B">
        <w:trPr>
          <w:trHeight w:val="352"/>
        </w:trPr>
        <w:tc>
          <w:tcPr>
            <w:tcW w:w="72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27</w:t>
            </w:r>
          </w:p>
        </w:tc>
        <w:tc>
          <w:tcPr>
            <w:tcW w:w="2728" w:type="dxa"/>
          </w:tcPr>
          <w:p w:rsidR="00A1699C" w:rsidRPr="00B0181B" w:rsidRDefault="00B0181B" w:rsidP="00C346BE">
            <w:pPr>
              <w:rPr>
                <w:sz w:val="20"/>
                <w:szCs w:val="20"/>
                <w:lang w:bidi="hi-IN"/>
              </w:rPr>
            </w:pPr>
            <w:r w:rsidRPr="00B0181B">
              <w:rPr>
                <w:rFonts w:hint="cs"/>
                <w:sz w:val="20"/>
                <w:szCs w:val="20"/>
                <w:cs/>
                <w:lang w:bidi="hi-IN"/>
              </w:rPr>
              <w:t xml:space="preserve">उत्‍तराखंड </w:t>
            </w:r>
          </w:p>
        </w:tc>
        <w:tc>
          <w:tcPr>
            <w:tcW w:w="1322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220.27</w:t>
            </w:r>
          </w:p>
        </w:tc>
        <w:tc>
          <w:tcPr>
            <w:tcW w:w="2194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142.404</w:t>
            </w:r>
          </w:p>
        </w:tc>
        <w:tc>
          <w:tcPr>
            <w:tcW w:w="1406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160.69</w:t>
            </w:r>
          </w:p>
        </w:tc>
        <w:tc>
          <w:tcPr>
            <w:tcW w:w="225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367.429</w:t>
            </w:r>
          </w:p>
        </w:tc>
      </w:tr>
      <w:tr w:rsidR="00A1699C" w:rsidRPr="00B0181B" w:rsidTr="00B0181B">
        <w:trPr>
          <w:trHeight w:val="338"/>
        </w:trPr>
        <w:tc>
          <w:tcPr>
            <w:tcW w:w="72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28</w:t>
            </w:r>
          </w:p>
        </w:tc>
        <w:tc>
          <w:tcPr>
            <w:tcW w:w="2728" w:type="dxa"/>
          </w:tcPr>
          <w:p w:rsidR="00A1699C" w:rsidRPr="00B0181B" w:rsidRDefault="00B0181B" w:rsidP="00C346BE">
            <w:pPr>
              <w:rPr>
                <w:sz w:val="20"/>
                <w:szCs w:val="20"/>
                <w:lang w:bidi="hi-IN"/>
              </w:rPr>
            </w:pPr>
            <w:r w:rsidRPr="00B0181B">
              <w:rPr>
                <w:rFonts w:hint="cs"/>
                <w:sz w:val="20"/>
                <w:szCs w:val="20"/>
                <w:cs/>
                <w:lang w:bidi="hi-IN"/>
              </w:rPr>
              <w:t xml:space="preserve">पश्चिम बंगाल </w:t>
            </w:r>
          </w:p>
        </w:tc>
        <w:tc>
          <w:tcPr>
            <w:tcW w:w="1322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164.135</w:t>
            </w:r>
          </w:p>
        </w:tc>
        <w:tc>
          <w:tcPr>
            <w:tcW w:w="2194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167.1925</w:t>
            </w:r>
          </w:p>
        </w:tc>
        <w:tc>
          <w:tcPr>
            <w:tcW w:w="1406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404.916</w:t>
            </w:r>
          </w:p>
        </w:tc>
        <w:tc>
          <w:tcPr>
            <w:tcW w:w="2250" w:type="dxa"/>
          </w:tcPr>
          <w:p w:rsidR="00A1699C" w:rsidRPr="00B0181B" w:rsidRDefault="00A1699C" w:rsidP="00C346BE">
            <w:pPr>
              <w:rPr>
                <w:sz w:val="20"/>
                <w:szCs w:val="20"/>
              </w:rPr>
            </w:pPr>
            <w:r w:rsidRPr="00B0181B">
              <w:rPr>
                <w:sz w:val="20"/>
                <w:szCs w:val="20"/>
              </w:rPr>
              <w:t>347.81</w:t>
            </w:r>
          </w:p>
        </w:tc>
      </w:tr>
      <w:tr w:rsidR="00A1699C" w:rsidRPr="00B0181B" w:rsidTr="00B0181B">
        <w:trPr>
          <w:trHeight w:val="352"/>
        </w:trPr>
        <w:tc>
          <w:tcPr>
            <w:tcW w:w="720" w:type="dxa"/>
          </w:tcPr>
          <w:p w:rsidR="00A1699C" w:rsidRPr="00B0181B" w:rsidRDefault="00A1699C" w:rsidP="00C346BE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2728" w:type="dxa"/>
          </w:tcPr>
          <w:p w:rsidR="00A1699C" w:rsidRPr="00B0181B" w:rsidRDefault="007D2625" w:rsidP="00C346BE">
            <w:pPr>
              <w:rPr>
                <w:b/>
                <w:bCs/>
                <w:sz w:val="20"/>
                <w:szCs w:val="20"/>
                <w:lang w:bidi="hi-IN"/>
              </w:rPr>
            </w:pPr>
            <w:r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कुल</w:t>
            </w:r>
          </w:p>
        </w:tc>
        <w:tc>
          <w:tcPr>
            <w:tcW w:w="1322" w:type="dxa"/>
          </w:tcPr>
          <w:p w:rsidR="00A1699C" w:rsidRPr="00B0181B" w:rsidRDefault="00146DF0" w:rsidP="00C346BE">
            <w:pPr>
              <w:rPr>
                <w:b/>
                <w:bCs/>
                <w:sz w:val="20"/>
                <w:szCs w:val="20"/>
              </w:rPr>
            </w:pPr>
            <w:r w:rsidRPr="00B0181B">
              <w:rPr>
                <w:b/>
                <w:bCs/>
                <w:sz w:val="20"/>
              </w:rPr>
              <w:fldChar w:fldCharType="begin"/>
            </w:r>
            <w:r w:rsidR="00A1699C" w:rsidRPr="00B0181B">
              <w:rPr>
                <w:b/>
                <w:bCs/>
                <w:sz w:val="20"/>
                <w:szCs w:val="20"/>
              </w:rPr>
              <w:instrText xml:space="preserve"> =SUM(ABOVE) </w:instrText>
            </w:r>
            <w:r w:rsidRPr="00B0181B">
              <w:rPr>
                <w:b/>
                <w:bCs/>
                <w:sz w:val="20"/>
              </w:rPr>
              <w:fldChar w:fldCharType="separate"/>
            </w:r>
            <w:r w:rsidR="00A1699C" w:rsidRPr="00B0181B">
              <w:rPr>
                <w:b/>
                <w:bCs/>
                <w:noProof/>
                <w:sz w:val="20"/>
                <w:szCs w:val="20"/>
              </w:rPr>
              <w:t>7489.4845</w:t>
            </w:r>
            <w:r w:rsidRPr="00B0181B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2194" w:type="dxa"/>
          </w:tcPr>
          <w:p w:rsidR="00A1699C" w:rsidRPr="00B0181B" w:rsidRDefault="00146DF0" w:rsidP="00C346BE">
            <w:pPr>
              <w:rPr>
                <w:b/>
                <w:bCs/>
                <w:sz w:val="20"/>
                <w:szCs w:val="20"/>
              </w:rPr>
            </w:pPr>
            <w:r w:rsidRPr="00B0181B">
              <w:rPr>
                <w:b/>
                <w:bCs/>
                <w:sz w:val="20"/>
              </w:rPr>
              <w:fldChar w:fldCharType="begin"/>
            </w:r>
            <w:r w:rsidR="00A1699C" w:rsidRPr="00B0181B">
              <w:rPr>
                <w:b/>
                <w:bCs/>
                <w:sz w:val="20"/>
                <w:szCs w:val="20"/>
              </w:rPr>
              <w:instrText xml:space="preserve"> =SUM(ABOVE) </w:instrText>
            </w:r>
            <w:r w:rsidRPr="00B0181B">
              <w:rPr>
                <w:b/>
                <w:bCs/>
                <w:sz w:val="20"/>
              </w:rPr>
              <w:fldChar w:fldCharType="separate"/>
            </w:r>
            <w:r w:rsidR="00A1699C" w:rsidRPr="00B0181B">
              <w:rPr>
                <w:b/>
                <w:bCs/>
                <w:noProof/>
                <w:sz w:val="20"/>
                <w:szCs w:val="20"/>
              </w:rPr>
              <w:t>4965.1171</w:t>
            </w:r>
            <w:r w:rsidRPr="00B0181B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406" w:type="dxa"/>
          </w:tcPr>
          <w:p w:rsidR="00A1699C" w:rsidRPr="00B0181B" w:rsidRDefault="00146DF0" w:rsidP="00C346BE">
            <w:pPr>
              <w:rPr>
                <w:b/>
                <w:bCs/>
                <w:sz w:val="20"/>
                <w:szCs w:val="20"/>
              </w:rPr>
            </w:pPr>
            <w:r w:rsidRPr="00B0181B">
              <w:rPr>
                <w:b/>
                <w:bCs/>
                <w:sz w:val="20"/>
              </w:rPr>
              <w:fldChar w:fldCharType="begin"/>
            </w:r>
            <w:r w:rsidR="00A1699C" w:rsidRPr="00B0181B">
              <w:rPr>
                <w:b/>
                <w:bCs/>
                <w:sz w:val="20"/>
                <w:szCs w:val="20"/>
              </w:rPr>
              <w:instrText xml:space="preserve"> =SUM(ABOVE) </w:instrText>
            </w:r>
            <w:r w:rsidRPr="00B0181B">
              <w:rPr>
                <w:b/>
                <w:bCs/>
                <w:sz w:val="20"/>
              </w:rPr>
              <w:fldChar w:fldCharType="separate"/>
            </w:r>
            <w:r w:rsidR="00A1699C" w:rsidRPr="00B0181B">
              <w:rPr>
                <w:b/>
                <w:bCs/>
                <w:noProof/>
                <w:sz w:val="20"/>
                <w:szCs w:val="20"/>
              </w:rPr>
              <w:t>16287.25343</w:t>
            </w:r>
            <w:r w:rsidRPr="00B0181B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2250" w:type="dxa"/>
          </w:tcPr>
          <w:p w:rsidR="00A1699C" w:rsidRPr="00B0181B" w:rsidRDefault="00146DF0" w:rsidP="00C346BE">
            <w:pPr>
              <w:rPr>
                <w:b/>
                <w:bCs/>
                <w:sz w:val="20"/>
                <w:szCs w:val="20"/>
              </w:rPr>
            </w:pPr>
            <w:r w:rsidRPr="00B0181B">
              <w:rPr>
                <w:b/>
                <w:bCs/>
                <w:sz w:val="20"/>
              </w:rPr>
              <w:fldChar w:fldCharType="begin"/>
            </w:r>
            <w:r w:rsidR="00A1699C" w:rsidRPr="00B0181B">
              <w:rPr>
                <w:b/>
                <w:bCs/>
                <w:sz w:val="20"/>
                <w:szCs w:val="20"/>
              </w:rPr>
              <w:instrText xml:space="preserve"> =SUM(ABOVE) </w:instrText>
            </w:r>
            <w:r w:rsidRPr="00B0181B">
              <w:rPr>
                <w:b/>
                <w:bCs/>
                <w:sz w:val="20"/>
              </w:rPr>
              <w:fldChar w:fldCharType="separate"/>
            </w:r>
            <w:r w:rsidR="00A1699C" w:rsidRPr="00B0181B">
              <w:rPr>
                <w:b/>
                <w:bCs/>
                <w:noProof/>
                <w:sz w:val="20"/>
                <w:szCs w:val="20"/>
              </w:rPr>
              <w:t>13972.0657</w:t>
            </w:r>
            <w:r w:rsidRPr="00B0181B">
              <w:rPr>
                <w:b/>
                <w:bCs/>
                <w:sz w:val="20"/>
              </w:rPr>
              <w:fldChar w:fldCharType="end"/>
            </w:r>
          </w:p>
        </w:tc>
      </w:tr>
    </w:tbl>
    <w:p w:rsidR="00BC36BC" w:rsidRDefault="00AA7967" w:rsidP="00B0181B">
      <w:pPr>
        <w:jc w:val="center"/>
      </w:pPr>
      <w:r>
        <w:rPr>
          <w:szCs w:val="22"/>
        </w:rPr>
        <w:t>*****</w:t>
      </w:r>
    </w:p>
    <w:sectPr w:rsidR="00BC36BC" w:rsidSect="00B0181B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93D01"/>
    <w:rsid w:val="0002569C"/>
    <w:rsid w:val="000432D8"/>
    <w:rsid w:val="00146DF0"/>
    <w:rsid w:val="002910B3"/>
    <w:rsid w:val="00375760"/>
    <w:rsid w:val="003A7C42"/>
    <w:rsid w:val="0043668C"/>
    <w:rsid w:val="005656D8"/>
    <w:rsid w:val="00570BAC"/>
    <w:rsid w:val="00660073"/>
    <w:rsid w:val="00710AD5"/>
    <w:rsid w:val="007D2625"/>
    <w:rsid w:val="0082111C"/>
    <w:rsid w:val="00A1699C"/>
    <w:rsid w:val="00AA7967"/>
    <w:rsid w:val="00AE14F4"/>
    <w:rsid w:val="00AE704A"/>
    <w:rsid w:val="00B0181B"/>
    <w:rsid w:val="00B6003F"/>
    <w:rsid w:val="00D4361D"/>
    <w:rsid w:val="00D70721"/>
    <w:rsid w:val="00E03B82"/>
    <w:rsid w:val="00E93D01"/>
    <w:rsid w:val="00EA295E"/>
    <w:rsid w:val="00EF2039"/>
    <w:rsid w:val="00FA5D4C"/>
    <w:rsid w:val="00FB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D0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699C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24</cp:revision>
  <dcterms:created xsi:type="dcterms:W3CDTF">2013-12-03T21:25:00Z</dcterms:created>
  <dcterms:modified xsi:type="dcterms:W3CDTF">2013-12-04T22:51:00Z</dcterms:modified>
</cp:coreProperties>
</file>