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7D" w:rsidRPr="00FF7B4E" w:rsidRDefault="003E017D" w:rsidP="003E017D">
      <w:pPr>
        <w:spacing w:after="0" w:line="240" w:lineRule="auto"/>
        <w:ind w:left="567" w:right="-613"/>
        <w:jc w:val="center"/>
        <w:rPr>
          <w:rFonts w:ascii="Mangal" w:hAnsi="Mangal"/>
          <w:b/>
          <w:bCs/>
          <w:sz w:val="24"/>
          <w:szCs w:val="24"/>
          <w:lang w:val="en-US" w:bidi="hi-IN"/>
        </w:rPr>
      </w:pPr>
      <w:r w:rsidRPr="00FF7B4E">
        <w:rPr>
          <w:rFonts w:ascii="Mangal" w:hAnsi="Mangal" w:hint="cs"/>
          <w:b/>
          <w:bCs/>
          <w:sz w:val="24"/>
          <w:szCs w:val="24"/>
          <w:cs/>
          <w:lang w:val="en-US" w:bidi="hi-IN"/>
        </w:rPr>
        <w:t>भारत सरकार</w:t>
      </w:r>
    </w:p>
    <w:p w:rsidR="003E017D" w:rsidRPr="00FF7B4E" w:rsidRDefault="003E017D" w:rsidP="003E017D">
      <w:pPr>
        <w:spacing w:after="0" w:line="240" w:lineRule="auto"/>
        <w:ind w:left="567" w:right="-613"/>
        <w:jc w:val="center"/>
        <w:rPr>
          <w:rFonts w:ascii="Mangal" w:hAnsi="Mangal"/>
          <w:b/>
          <w:bCs/>
          <w:sz w:val="24"/>
          <w:szCs w:val="24"/>
          <w:lang w:val="en-US" w:bidi="hi-IN"/>
        </w:rPr>
      </w:pPr>
      <w:r w:rsidRPr="00FF7B4E">
        <w:rPr>
          <w:rFonts w:ascii="Mangal" w:hAnsi="Mangal" w:hint="cs"/>
          <w:b/>
          <w:bCs/>
          <w:sz w:val="24"/>
          <w:szCs w:val="24"/>
          <w:cs/>
          <w:lang w:val="en-US" w:bidi="hi-IN"/>
        </w:rPr>
        <w:t>मानव संसाधन विकास मंत्रालय</w:t>
      </w:r>
    </w:p>
    <w:p w:rsidR="003E017D" w:rsidRPr="00FF7B4E" w:rsidRDefault="003E017D" w:rsidP="003E017D">
      <w:pPr>
        <w:spacing w:after="0" w:line="240" w:lineRule="auto"/>
        <w:ind w:left="567" w:right="-613"/>
        <w:jc w:val="center"/>
        <w:rPr>
          <w:rFonts w:ascii="Mangal" w:hAnsi="Mangal"/>
          <w:b/>
          <w:bCs/>
          <w:sz w:val="24"/>
          <w:szCs w:val="24"/>
          <w:lang w:val="en-US" w:bidi="hi-IN"/>
        </w:rPr>
      </w:pPr>
      <w:r>
        <w:rPr>
          <w:rFonts w:ascii="Mangal" w:hAnsi="Mangal" w:hint="cs"/>
          <w:b/>
          <w:bCs/>
          <w:sz w:val="24"/>
          <w:szCs w:val="24"/>
          <w:cs/>
          <w:lang w:val="en-US" w:bidi="hi-IN"/>
        </w:rPr>
        <w:t>उच्चतर</w:t>
      </w:r>
      <w:r w:rsidRPr="00FF7B4E">
        <w:rPr>
          <w:rFonts w:ascii="Mangal" w:hAnsi="Mangal" w:hint="cs"/>
          <w:b/>
          <w:bCs/>
          <w:sz w:val="24"/>
          <w:szCs w:val="24"/>
          <w:cs/>
          <w:lang w:val="en-US" w:bidi="hi-IN"/>
        </w:rPr>
        <w:t xml:space="preserve"> शिक्षा विभाग</w:t>
      </w:r>
    </w:p>
    <w:p w:rsidR="003E017D" w:rsidRPr="00FF7B4E" w:rsidRDefault="003E017D" w:rsidP="003E017D">
      <w:pPr>
        <w:spacing w:after="0" w:line="240" w:lineRule="auto"/>
        <w:ind w:left="567" w:right="-613"/>
        <w:jc w:val="center"/>
        <w:rPr>
          <w:rFonts w:ascii="Mangal" w:hAnsi="Mangal"/>
          <w:b/>
          <w:bCs/>
          <w:sz w:val="24"/>
          <w:szCs w:val="24"/>
          <w:lang w:val="en-US" w:bidi="hi-IN"/>
        </w:rPr>
      </w:pPr>
    </w:p>
    <w:p w:rsidR="003E017D" w:rsidRPr="00FF7B4E" w:rsidRDefault="003E017D" w:rsidP="003E017D">
      <w:pPr>
        <w:spacing w:after="0" w:line="240" w:lineRule="auto"/>
        <w:ind w:left="567" w:right="-613"/>
        <w:jc w:val="center"/>
        <w:rPr>
          <w:rFonts w:ascii="Mangal" w:hAnsi="Mangal"/>
          <w:b/>
          <w:bCs/>
          <w:sz w:val="24"/>
          <w:szCs w:val="24"/>
          <w:lang w:val="en-US" w:bidi="hi-IN"/>
        </w:rPr>
      </w:pPr>
      <w:r w:rsidRPr="00FF7B4E">
        <w:rPr>
          <w:rFonts w:ascii="Mangal" w:hAnsi="Mangal" w:hint="cs"/>
          <w:b/>
          <w:bCs/>
          <w:sz w:val="24"/>
          <w:szCs w:val="24"/>
          <w:cs/>
          <w:lang w:val="en-US" w:bidi="hi-IN"/>
        </w:rPr>
        <w:t>राज्य सभा</w:t>
      </w:r>
    </w:p>
    <w:p w:rsidR="003E017D" w:rsidRPr="00FF7B4E" w:rsidRDefault="003E017D" w:rsidP="003E017D">
      <w:pPr>
        <w:spacing w:after="0" w:line="240" w:lineRule="auto"/>
        <w:ind w:left="567" w:right="-613"/>
        <w:jc w:val="center"/>
        <w:rPr>
          <w:rFonts w:ascii="Mangal" w:hAnsi="Mangal"/>
          <w:b/>
          <w:bCs/>
          <w:sz w:val="24"/>
          <w:szCs w:val="24"/>
          <w:lang w:val="en-US" w:bidi="hi-IN"/>
        </w:rPr>
      </w:pPr>
      <w:r w:rsidRPr="00FF7B4E">
        <w:rPr>
          <w:rFonts w:ascii="Mangal" w:hAnsi="Mangal" w:hint="cs"/>
          <w:b/>
          <w:bCs/>
          <w:sz w:val="24"/>
          <w:szCs w:val="24"/>
          <w:cs/>
          <w:lang w:val="en-US" w:bidi="hi-IN"/>
        </w:rPr>
        <w:t xml:space="preserve">अतारांकित प्रश्न संख्या </w:t>
      </w:r>
      <w:r w:rsidRPr="00FF7B4E">
        <w:rPr>
          <w:rFonts w:ascii="Mangal" w:hAnsi="Mangal"/>
          <w:b/>
          <w:bCs/>
          <w:sz w:val="24"/>
          <w:szCs w:val="24"/>
          <w:lang w:val="en-US" w:bidi="hi-IN"/>
        </w:rPr>
        <w:t xml:space="preserve">: </w:t>
      </w:r>
      <w:r>
        <w:rPr>
          <w:rFonts w:ascii="Mangal" w:hAnsi="Mangal" w:hint="cs"/>
          <w:b/>
          <w:bCs/>
          <w:sz w:val="24"/>
          <w:szCs w:val="24"/>
          <w:cs/>
          <w:lang w:val="en-US" w:bidi="hi-IN"/>
        </w:rPr>
        <w:t>1146</w:t>
      </w:r>
    </w:p>
    <w:p w:rsidR="003E017D" w:rsidRDefault="003E017D" w:rsidP="003E017D">
      <w:pPr>
        <w:spacing w:after="0" w:line="240" w:lineRule="auto"/>
        <w:ind w:left="567" w:right="-613"/>
        <w:jc w:val="center"/>
        <w:rPr>
          <w:rFonts w:ascii="Mangal" w:hAnsi="Mangal"/>
          <w:sz w:val="24"/>
          <w:szCs w:val="24"/>
          <w:lang w:val="en-US" w:bidi="hi-IN"/>
        </w:rPr>
      </w:pPr>
      <w:r w:rsidRPr="00FF7B4E">
        <w:rPr>
          <w:rFonts w:ascii="Mangal" w:hAnsi="Mangal" w:hint="cs"/>
          <w:sz w:val="24"/>
          <w:szCs w:val="24"/>
          <w:cs/>
          <w:lang w:val="en-US" w:bidi="hi-IN"/>
        </w:rPr>
        <w:t xml:space="preserve">उत्तर देने की तारीखः </w:t>
      </w:r>
      <w:r>
        <w:rPr>
          <w:rFonts w:ascii="Mangal" w:hAnsi="Mangal" w:hint="cs"/>
          <w:sz w:val="24"/>
          <w:szCs w:val="24"/>
          <w:cs/>
          <w:lang w:val="en-US" w:bidi="hi-IN"/>
        </w:rPr>
        <w:t>16.12.2013</w:t>
      </w:r>
    </w:p>
    <w:p w:rsidR="003E017D" w:rsidRPr="00FF7B4E" w:rsidRDefault="003E017D" w:rsidP="003E017D">
      <w:pPr>
        <w:spacing w:after="0" w:line="240" w:lineRule="auto"/>
        <w:ind w:left="567" w:right="-613"/>
        <w:jc w:val="center"/>
        <w:rPr>
          <w:rFonts w:ascii="Mangal" w:hAnsi="Mangal"/>
          <w:sz w:val="24"/>
          <w:szCs w:val="24"/>
          <w:lang w:val="en-US" w:bidi="hi-IN"/>
        </w:rPr>
      </w:pPr>
    </w:p>
    <w:p w:rsidR="003E017D" w:rsidRDefault="003E017D" w:rsidP="003E017D">
      <w:pPr>
        <w:spacing w:after="0" w:line="240" w:lineRule="auto"/>
        <w:ind w:left="567" w:right="-613"/>
        <w:jc w:val="center"/>
        <w:rPr>
          <w:rFonts w:ascii="Mangal" w:hAnsi="Mangal"/>
          <w:b/>
          <w:bCs/>
          <w:sz w:val="24"/>
          <w:szCs w:val="24"/>
          <w:lang w:bidi="hi-IN"/>
        </w:rPr>
      </w:pPr>
      <w:r w:rsidRPr="001119EE">
        <w:rPr>
          <w:rFonts w:ascii="Mangal" w:hAnsi="Mangal"/>
          <w:b/>
          <w:bCs/>
          <w:sz w:val="24"/>
          <w:szCs w:val="24"/>
          <w:cs/>
          <w:lang w:bidi="hi-IN"/>
        </w:rPr>
        <w:t>उत्तर-पूर्वी क्षेत्रों को केन्द्र द्वारा प्रायोजित योजना</w:t>
      </w:r>
      <w:r w:rsidRPr="001119EE">
        <w:rPr>
          <w:rFonts w:ascii="Mangal" w:hAnsi="Mangal" w:hint="cs"/>
          <w:b/>
          <w:bCs/>
          <w:sz w:val="24"/>
          <w:szCs w:val="24"/>
          <w:cs/>
          <w:lang w:bidi="hi-IN"/>
        </w:rPr>
        <w:t xml:space="preserve"> </w:t>
      </w:r>
      <w:r w:rsidRPr="001119EE">
        <w:rPr>
          <w:rFonts w:ascii="Mangal" w:hAnsi="Mangal"/>
          <w:b/>
          <w:bCs/>
          <w:sz w:val="24"/>
          <w:szCs w:val="24"/>
          <w:cs/>
          <w:lang w:bidi="hi-IN"/>
        </w:rPr>
        <w:t xml:space="preserve">के अंतर्गत </w:t>
      </w:r>
      <w:r>
        <w:rPr>
          <w:rFonts w:ascii="Mangal" w:hAnsi="Mangal" w:hint="cs"/>
          <w:b/>
          <w:bCs/>
          <w:sz w:val="24"/>
          <w:szCs w:val="24"/>
          <w:cs/>
          <w:lang w:bidi="hi-IN"/>
        </w:rPr>
        <w:t>निधियां</w:t>
      </w:r>
    </w:p>
    <w:p w:rsidR="003E017D" w:rsidRPr="004A593F" w:rsidRDefault="003E017D" w:rsidP="003E017D">
      <w:pPr>
        <w:spacing w:after="0" w:line="240" w:lineRule="auto"/>
        <w:ind w:left="567" w:right="-613"/>
        <w:jc w:val="center"/>
        <w:rPr>
          <w:rFonts w:ascii="Mangal" w:hAnsi="Mangal"/>
          <w:b/>
          <w:bCs/>
          <w:sz w:val="24"/>
          <w:szCs w:val="24"/>
        </w:rPr>
      </w:pPr>
    </w:p>
    <w:p w:rsidR="003E017D" w:rsidRDefault="003E017D" w:rsidP="003E017D">
      <w:pPr>
        <w:spacing w:after="0" w:line="240" w:lineRule="auto"/>
        <w:ind w:left="567" w:right="-613"/>
        <w:jc w:val="both"/>
        <w:rPr>
          <w:rFonts w:ascii="Mangal" w:hAnsi="Mangal"/>
          <w:b/>
          <w:bCs/>
          <w:sz w:val="24"/>
          <w:szCs w:val="24"/>
          <w:lang w:bidi="hi-IN"/>
        </w:rPr>
      </w:pPr>
      <w:r>
        <w:rPr>
          <w:rFonts w:ascii="Mangal" w:hAnsi="Mangal"/>
          <w:b/>
          <w:bCs/>
          <w:sz w:val="24"/>
          <w:szCs w:val="24"/>
          <w:cs/>
          <w:lang w:bidi="hi-IN"/>
        </w:rPr>
        <w:t>1146.</w:t>
      </w:r>
      <w:r>
        <w:rPr>
          <w:rFonts w:ascii="Mangal" w:hAnsi="Mangal" w:hint="cs"/>
          <w:b/>
          <w:bCs/>
          <w:sz w:val="24"/>
          <w:szCs w:val="24"/>
          <w:cs/>
          <w:lang w:bidi="hi-IN"/>
        </w:rPr>
        <w:tab/>
      </w:r>
      <w:r w:rsidRPr="004A593F">
        <w:rPr>
          <w:rFonts w:ascii="Mangal" w:hAnsi="Mangal"/>
          <w:b/>
          <w:bCs/>
          <w:sz w:val="24"/>
          <w:szCs w:val="24"/>
          <w:cs/>
          <w:lang w:bidi="hi-IN"/>
        </w:rPr>
        <w:t xml:space="preserve">श्री बीरेन्द्र प्रसाद वैश्यः </w:t>
      </w:r>
    </w:p>
    <w:p w:rsidR="003E017D" w:rsidRPr="004A593F" w:rsidRDefault="003E017D" w:rsidP="003E017D">
      <w:pPr>
        <w:spacing w:after="0" w:line="240" w:lineRule="auto"/>
        <w:ind w:left="567" w:right="-613"/>
        <w:jc w:val="both"/>
        <w:rPr>
          <w:rFonts w:ascii="Mangal" w:hAnsi="Mangal"/>
          <w:b/>
          <w:bCs/>
          <w:sz w:val="24"/>
          <w:szCs w:val="24"/>
          <w:lang w:bidi="hi-IN"/>
        </w:rPr>
      </w:pPr>
    </w:p>
    <w:p w:rsidR="003E017D" w:rsidRDefault="003E017D" w:rsidP="003E017D">
      <w:pPr>
        <w:spacing w:after="0" w:line="240" w:lineRule="auto"/>
        <w:ind w:left="567" w:right="-613"/>
        <w:jc w:val="both"/>
        <w:rPr>
          <w:rFonts w:ascii="Mangal" w:hAnsi="Mangal"/>
          <w:sz w:val="24"/>
          <w:szCs w:val="24"/>
          <w:lang w:bidi="hi-IN"/>
        </w:rPr>
      </w:pPr>
      <w:r w:rsidRPr="007E55D5">
        <w:rPr>
          <w:rFonts w:ascii="Mangal" w:hAnsi="Mangal"/>
          <w:sz w:val="24"/>
          <w:szCs w:val="24"/>
          <w:cs/>
          <w:lang w:bidi="hi-IN"/>
        </w:rPr>
        <w:t xml:space="preserve">क्या </w:t>
      </w:r>
      <w:r w:rsidRPr="004A593F">
        <w:rPr>
          <w:rFonts w:ascii="Mangal" w:hAnsi="Mangal"/>
          <w:b/>
          <w:bCs/>
          <w:sz w:val="24"/>
          <w:szCs w:val="24"/>
          <w:cs/>
          <w:lang w:bidi="hi-IN"/>
        </w:rPr>
        <w:t>मानव</w:t>
      </w:r>
      <w:r w:rsidRPr="004A593F">
        <w:rPr>
          <w:rFonts w:ascii="Mangal" w:hAnsi="Mangal" w:hint="cs"/>
          <w:b/>
          <w:bCs/>
          <w:sz w:val="24"/>
          <w:szCs w:val="24"/>
          <w:cs/>
          <w:lang w:bidi="hi-IN"/>
        </w:rPr>
        <w:t xml:space="preserve"> </w:t>
      </w:r>
      <w:r>
        <w:rPr>
          <w:rFonts w:ascii="Mangal" w:hAnsi="Mangal"/>
          <w:b/>
          <w:bCs/>
          <w:sz w:val="24"/>
          <w:szCs w:val="24"/>
          <w:cs/>
          <w:lang w:bidi="hi-IN"/>
        </w:rPr>
        <w:t>संसाधन</w:t>
      </w:r>
      <w:r w:rsidRPr="004A593F">
        <w:rPr>
          <w:rFonts w:ascii="Mangal" w:hAnsi="Mangal"/>
          <w:b/>
          <w:bCs/>
          <w:sz w:val="24"/>
          <w:szCs w:val="24"/>
          <w:cs/>
          <w:lang w:bidi="hi-IN"/>
        </w:rPr>
        <w:t xml:space="preserve"> विकास मंत्री</w:t>
      </w:r>
      <w:r>
        <w:rPr>
          <w:rFonts w:ascii="Mangal" w:hAnsi="Mangal"/>
          <w:sz w:val="24"/>
          <w:szCs w:val="24"/>
          <w:cs/>
          <w:lang w:bidi="hi-IN"/>
        </w:rPr>
        <w:t xml:space="preserve"> यह बताने की कृपा कर</w:t>
      </w:r>
      <w:r>
        <w:rPr>
          <w:rFonts w:ascii="Mangal" w:hAnsi="Mangal" w:hint="cs"/>
          <w:sz w:val="24"/>
          <w:szCs w:val="24"/>
          <w:cs/>
          <w:lang w:bidi="hi-IN"/>
        </w:rPr>
        <w:t>े</w:t>
      </w:r>
      <w:r w:rsidRPr="007E55D5">
        <w:rPr>
          <w:rFonts w:ascii="Mangal" w:hAnsi="Mangal"/>
          <w:sz w:val="24"/>
          <w:szCs w:val="24"/>
          <w:cs/>
          <w:lang w:bidi="hi-IN"/>
        </w:rPr>
        <w:t>ंगे</w:t>
      </w:r>
      <w:r>
        <w:rPr>
          <w:rFonts w:ascii="Mangal" w:hAnsi="Mangal" w:hint="cs"/>
          <w:sz w:val="24"/>
          <w:szCs w:val="24"/>
          <w:cs/>
          <w:lang w:bidi="hi-IN"/>
        </w:rPr>
        <w:t xml:space="preserve"> </w:t>
      </w:r>
      <w:r w:rsidRPr="007E55D5">
        <w:rPr>
          <w:rFonts w:ascii="Mangal" w:hAnsi="Mangal"/>
          <w:sz w:val="24"/>
          <w:szCs w:val="24"/>
          <w:cs/>
          <w:lang w:bidi="hi-IN"/>
        </w:rPr>
        <w:t>किः</w:t>
      </w:r>
    </w:p>
    <w:p w:rsidR="003E017D" w:rsidRPr="007E55D5" w:rsidRDefault="003E017D" w:rsidP="003E017D">
      <w:pPr>
        <w:spacing w:after="0" w:line="240" w:lineRule="auto"/>
        <w:ind w:left="567" w:right="-613"/>
        <w:jc w:val="both"/>
        <w:rPr>
          <w:rFonts w:ascii="Mangal" w:hAnsi="Mangal"/>
          <w:sz w:val="24"/>
          <w:szCs w:val="24"/>
        </w:rPr>
      </w:pPr>
    </w:p>
    <w:p w:rsidR="003E017D" w:rsidRPr="007E55D5" w:rsidRDefault="003E017D" w:rsidP="003E017D">
      <w:pPr>
        <w:spacing w:after="0" w:line="240" w:lineRule="auto"/>
        <w:ind w:left="567" w:right="-613"/>
        <w:jc w:val="both"/>
        <w:rPr>
          <w:rFonts w:ascii="Mangal" w:hAnsi="Mangal"/>
          <w:sz w:val="24"/>
          <w:szCs w:val="24"/>
        </w:rPr>
      </w:pPr>
      <w:r>
        <w:rPr>
          <w:rFonts w:ascii="Mangal" w:hAnsi="Mangal"/>
          <w:sz w:val="24"/>
          <w:szCs w:val="24"/>
          <w:cs/>
          <w:lang w:bidi="hi-IN"/>
        </w:rPr>
        <w:t>(क)</w:t>
      </w:r>
      <w:r>
        <w:rPr>
          <w:rFonts w:ascii="Mangal" w:hAnsi="Mangal" w:hint="cs"/>
          <w:sz w:val="24"/>
          <w:szCs w:val="24"/>
          <w:cs/>
          <w:lang w:bidi="hi-IN"/>
        </w:rPr>
        <w:tab/>
      </w:r>
      <w:r w:rsidRPr="007E55D5">
        <w:rPr>
          <w:rFonts w:ascii="Mangal" w:hAnsi="Mangal"/>
          <w:sz w:val="24"/>
          <w:szCs w:val="24"/>
          <w:cs/>
          <w:lang w:bidi="hi-IN"/>
        </w:rPr>
        <w:t>क्या सरकार ने विगत तीन वर्षों तथा</w:t>
      </w:r>
      <w:r>
        <w:rPr>
          <w:rFonts w:ascii="Mangal" w:hAnsi="Mangal" w:hint="cs"/>
          <w:sz w:val="24"/>
          <w:szCs w:val="24"/>
          <w:cs/>
          <w:lang w:bidi="hi-IN"/>
        </w:rPr>
        <w:t xml:space="preserve"> </w:t>
      </w:r>
      <w:r w:rsidRPr="007E55D5">
        <w:rPr>
          <w:rFonts w:ascii="Mangal" w:hAnsi="Mangal"/>
          <w:sz w:val="24"/>
          <w:szCs w:val="24"/>
          <w:cs/>
          <w:lang w:bidi="hi-IN"/>
        </w:rPr>
        <w:t>चालू वर्ष के दौरान उत्तर-पूर्वी क्षेत्र में तकनीकी</w:t>
      </w:r>
      <w:r>
        <w:rPr>
          <w:rFonts w:ascii="Mangal" w:hAnsi="Mangal" w:hint="cs"/>
          <w:sz w:val="24"/>
          <w:szCs w:val="24"/>
          <w:cs/>
          <w:lang w:bidi="hi-IN"/>
        </w:rPr>
        <w:t xml:space="preserve"> </w:t>
      </w:r>
      <w:r w:rsidRPr="007E55D5">
        <w:rPr>
          <w:rFonts w:ascii="Mangal" w:hAnsi="Mangal"/>
          <w:sz w:val="24"/>
          <w:szCs w:val="24"/>
          <w:cs/>
          <w:lang w:bidi="hi-IN"/>
        </w:rPr>
        <w:t>शिक्षा को बढ़ावा देने के साथ-साथ अपेक्षित</w:t>
      </w:r>
      <w:r>
        <w:rPr>
          <w:rFonts w:ascii="Mangal" w:hAnsi="Mangal" w:hint="cs"/>
          <w:sz w:val="24"/>
          <w:szCs w:val="24"/>
          <w:cs/>
          <w:lang w:bidi="hi-IN"/>
        </w:rPr>
        <w:t xml:space="preserve"> </w:t>
      </w:r>
      <w:r w:rsidRPr="007E55D5">
        <w:rPr>
          <w:rFonts w:ascii="Mangal" w:hAnsi="Mangal"/>
          <w:sz w:val="24"/>
          <w:szCs w:val="24"/>
          <w:cs/>
          <w:lang w:bidi="hi-IN"/>
        </w:rPr>
        <w:t>संस्थानों</w:t>
      </w:r>
      <w:r w:rsidRPr="007E55D5">
        <w:rPr>
          <w:rFonts w:ascii="Mangal" w:hAnsi="Mangal"/>
          <w:sz w:val="24"/>
          <w:szCs w:val="24"/>
        </w:rPr>
        <w:t xml:space="preserve">, </w:t>
      </w:r>
      <w:r w:rsidRPr="007E55D5">
        <w:rPr>
          <w:rFonts w:ascii="Mangal" w:hAnsi="Mangal"/>
          <w:sz w:val="24"/>
          <w:szCs w:val="24"/>
          <w:cs/>
          <w:lang w:bidi="hi-IN"/>
        </w:rPr>
        <w:t>पोलिटेक्निकों</w:t>
      </w:r>
      <w:r w:rsidRPr="007E55D5">
        <w:rPr>
          <w:rFonts w:ascii="Mangal" w:hAnsi="Mangal"/>
          <w:sz w:val="24"/>
          <w:szCs w:val="24"/>
        </w:rPr>
        <w:t xml:space="preserve">, </w:t>
      </w:r>
      <w:r w:rsidRPr="007E55D5">
        <w:rPr>
          <w:rFonts w:ascii="Mangal" w:hAnsi="Mangal"/>
          <w:sz w:val="24"/>
          <w:szCs w:val="24"/>
          <w:cs/>
          <w:lang w:bidi="hi-IN"/>
        </w:rPr>
        <w:t>आदि की स्थापना के लिए</w:t>
      </w:r>
      <w:r>
        <w:rPr>
          <w:rFonts w:ascii="Mangal" w:hAnsi="Mangal" w:hint="cs"/>
          <w:sz w:val="24"/>
          <w:szCs w:val="24"/>
          <w:cs/>
          <w:lang w:bidi="hi-IN"/>
        </w:rPr>
        <w:t xml:space="preserve"> </w:t>
      </w:r>
      <w:r w:rsidRPr="007E55D5">
        <w:rPr>
          <w:rFonts w:ascii="Mangal" w:hAnsi="Mangal"/>
          <w:sz w:val="24"/>
          <w:szCs w:val="24"/>
          <w:cs/>
          <w:lang w:bidi="hi-IN"/>
        </w:rPr>
        <w:t>केन्द्र द्वारा प्रा</w:t>
      </w:r>
      <w:r>
        <w:rPr>
          <w:rFonts w:ascii="Mangal" w:hAnsi="Mangal"/>
          <w:sz w:val="24"/>
          <w:szCs w:val="24"/>
          <w:cs/>
          <w:lang w:bidi="hi-IN"/>
        </w:rPr>
        <w:t>योजित योजना के अन्तर्गत कोई निध</w:t>
      </w:r>
      <w:r>
        <w:rPr>
          <w:rFonts w:ascii="Mangal" w:hAnsi="Mangal" w:hint="cs"/>
          <w:sz w:val="24"/>
          <w:szCs w:val="24"/>
          <w:cs/>
          <w:lang w:bidi="hi-IN"/>
        </w:rPr>
        <w:t xml:space="preserve">ि </w:t>
      </w:r>
      <w:r w:rsidRPr="007E55D5">
        <w:rPr>
          <w:rFonts w:ascii="Mangal" w:hAnsi="Mangal"/>
          <w:sz w:val="24"/>
          <w:szCs w:val="24"/>
          <w:cs/>
          <w:lang w:bidi="hi-IN"/>
        </w:rPr>
        <w:t>प्रदान की है</w:t>
      </w:r>
      <w:r w:rsidRPr="007E55D5">
        <w:rPr>
          <w:rFonts w:ascii="Mangal" w:hAnsi="Mangal"/>
          <w:sz w:val="24"/>
          <w:szCs w:val="24"/>
        </w:rPr>
        <w:t>;</w:t>
      </w:r>
    </w:p>
    <w:p w:rsidR="003E017D" w:rsidRPr="007E55D5" w:rsidRDefault="003E017D" w:rsidP="003E017D">
      <w:pPr>
        <w:spacing w:after="0" w:line="240" w:lineRule="auto"/>
        <w:ind w:left="567" w:right="-613"/>
        <w:jc w:val="both"/>
        <w:rPr>
          <w:rFonts w:ascii="Mangal" w:hAnsi="Mangal"/>
          <w:sz w:val="24"/>
          <w:szCs w:val="24"/>
        </w:rPr>
      </w:pPr>
      <w:r>
        <w:rPr>
          <w:rFonts w:ascii="Mangal" w:hAnsi="Mangal"/>
          <w:sz w:val="24"/>
          <w:szCs w:val="24"/>
          <w:cs/>
          <w:lang w:bidi="hi-IN"/>
        </w:rPr>
        <w:t>(ख)</w:t>
      </w:r>
      <w:r>
        <w:rPr>
          <w:rFonts w:ascii="Mangal" w:hAnsi="Mangal" w:hint="cs"/>
          <w:sz w:val="24"/>
          <w:szCs w:val="24"/>
          <w:cs/>
          <w:lang w:bidi="hi-IN"/>
        </w:rPr>
        <w:tab/>
      </w:r>
      <w:r w:rsidRPr="007E55D5">
        <w:rPr>
          <w:rFonts w:ascii="Mangal" w:hAnsi="Mangal"/>
          <w:sz w:val="24"/>
          <w:szCs w:val="24"/>
          <w:cs/>
          <w:lang w:bidi="hi-IN"/>
        </w:rPr>
        <w:t>यदि हां</w:t>
      </w:r>
      <w:r w:rsidRPr="007E55D5">
        <w:rPr>
          <w:rFonts w:ascii="Mangal" w:hAnsi="Mangal"/>
          <w:sz w:val="24"/>
          <w:szCs w:val="24"/>
        </w:rPr>
        <w:t xml:space="preserve">, </w:t>
      </w:r>
      <w:r w:rsidRPr="007E55D5">
        <w:rPr>
          <w:rFonts w:ascii="Mangal" w:hAnsi="Mangal"/>
          <w:sz w:val="24"/>
          <w:szCs w:val="24"/>
          <w:cs/>
          <w:lang w:bidi="hi-IN"/>
        </w:rPr>
        <w:t>तो स्थापित तथा स्थापित किए</w:t>
      </w:r>
      <w:r>
        <w:rPr>
          <w:rFonts w:ascii="Mangal" w:hAnsi="Mangal" w:hint="cs"/>
          <w:sz w:val="24"/>
          <w:szCs w:val="24"/>
          <w:cs/>
          <w:lang w:bidi="hi-IN"/>
        </w:rPr>
        <w:t xml:space="preserve"> </w:t>
      </w:r>
      <w:r w:rsidRPr="007E55D5">
        <w:rPr>
          <w:rFonts w:ascii="Mangal" w:hAnsi="Mangal"/>
          <w:sz w:val="24"/>
          <w:szCs w:val="24"/>
          <w:cs/>
          <w:lang w:bidi="hi-IN"/>
        </w:rPr>
        <w:t>जाने वाले संस्थानों का राज्य-वार तथा श्रेणी-वार</w:t>
      </w:r>
      <w:r>
        <w:rPr>
          <w:rFonts w:ascii="Mangal" w:hAnsi="Mangal" w:hint="cs"/>
          <w:sz w:val="24"/>
          <w:szCs w:val="24"/>
          <w:cs/>
          <w:lang w:bidi="hi-IN"/>
        </w:rPr>
        <w:t xml:space="preserve"> </w:t>
      </w:r>
      <w:r w:rsidRPr="007E55D5">
        <w:rPr>
          <w:rFonts w:ascii="Mangal" w:hAnsi="Mangal"/>
          <w:sz w:val="24"/>
          <w:szCs w:val="24"/>
          <w:cs/>
          <w:lang w:bidi="hi-IN"/>
        </w:rPr>
        <w:t>ब्यौरा क्या है</w:t>
      </w:r>
      <w:r w:rsidRPr="007E55D5">
        <w:rPr>
          <w:rFonts w:ascii="Mangal" w:hAnsi="Mangal"/>
          <w:sz w:val="24"/>
          <w:szCs w:val="24"/>
        </w:rPr>
        <w:t xml:space="preserve">; </w:t>
      </w:r>
      <w:r w:rsidRPr="007E55D5">
        <w:rPr>
          <w:rFonts w:ascii="Mangal" w:hAnsi="Mangal"/>
          <w:sz w:val="24"/>
          <w:szCs w:val="24"/>
          <w:cs/>
          <w:lang w:bidi="hi-IN"/>
        </w:rPr>
        <w:t>और</w:t>
      </w:r>
    </w:p>
    <w:p w:rsidR="003E017D" w:rsidRDefault="003E017D" w:rsidP="003E017D">
      <w:pPr>
        <w:spacing w:after="0" w:line="240" w:lineRule="auto"/>
        <w:ind w:left="567" w:right="-613"/>
        <w:jc w:val="both"/>
        <w:rPr>
          <w:rFonts w:ascii="Mangal" w:hAnsi="Mangal"/>
          <w:sz w:val="24"/>
          <w:szCs w:val="24"/>
          <w:lang w:bidi="hi-IN"/>
        </w:rPr>
      </w:pPr>
      <w:r>
        <w:rPr>
          <w:rFonts w:ascii="Mangal" w:hAnsi="Mangal"/>
          <w:sz w:val="24"/>
          <w:szCs w:val="24"/>
          <w:cs/>
          <w:lang w:bidi="hi-IN"/>
        </w:rPr>
        <w:t>(ग)</w:t>
      </w:r>
      <w:r>
        <w:rPr>
          <w:rFonts w:ascii="Mangal" w:hAnsi="Mangal" w:hint="cs"/>
          <w:sz w:val="24"/>
          <w:szCs w:val="24"/>
          <w:cs/>
          <w:lang w:bidi="hi-IN"/>
        </w:rPr>
        <w:tab/>
      </w:r>
      <w:r>
        <w:rPr>
          <w:rFonts w:ascii="Mangal" w:hAnsi="Mangal"/>
          <w:sz w:val="24"/>
          <w:szCs w:val="24"/>
          <w:cs/>
          <w:lang w:bidi="hi-IN"/>
        </w:rPr>
        <w:t>इस संबंध</w:t>
      </w:r>
      <w:r w:rsidRPr="007E55D5">
        <w:rPr>
          <w:rFonts w:ascii="Mangal" w:hAnsi="Mangal"/>
          <w:sz w:val="24"/>
          <w:szCs w:val="24"/>
          <w:cs/>
          <w:lang w:bidi="hi-IN"/>
        </w:rPr>
        <w:t xml:space="preserve"> में अब तक प्राप्त की गई</w:t>
      </w:r>
      <w:r>
        <w:rPr>
          <w:rFonts w:ascii="Mangal" w:hAnsi="Mangal" w:hint="cs"/>
          <w:sz w:val="24"/>
          <w:szCs w:val="24"/>
          <w:cs/>
          <w:lang w:bidi="hi-IN"/>
        </w:rPr>
        <w:t xml:space="preserve"> </w:t>
      </w:r>
      <w:r>
        <w:rPr>
          <w:rFonts w:ascii="Mangal" w:hAnsi="Mangal"/>
          <w:sz w:val="24"/>
          <w:szCs w:val="24"/>
          <w:cs/>
          <w:lang w:bidi="hi-IN"/>
        </w:rPr>
        <w:t>उपलब्धियों</w:t>
      </w:r>
      <w:r w:rsidRPr="007E55D5">
        <w:rPr>
          <w:rFonts w:ascii="Mangal" w:hAnsi="Mangal"/>
          <w:sz w:val="24"/>
          <w:szCs w:val="24"/>
          <w:cs/>
          <w:lang w:bidi="hi-IN"/>
        </w:rPr>
        <w:t xml:space="preserve"> का ब्यौरा क्या है</w:t>
      </w:r>
      <w:r w:rsidRPr="007E55D5">
        <w:rPr>
          <w:rFonts w:ascii="Mangal" w:hAnsi="Mangal"/>
          <w:sz w:val="24"/>
          <w:szCs w:val="24"/>
        </w:rPr>
        <w:t>?</w:t>
      </w:r>
    </w:p>
    <w:p w:rsidR="003E017D" w:rsidRDefault="003E017D" w:rsidP="003E017D">
      <w:pPr>
        <w:spacing w:after="0" w:line="240" w:lineRule="auto"/>
        <w:ind w:left="567" w:right="-613"/>
        <w:jc w:val="both"/>
        <w:rPr>
          <w:rFonts w:ascii="Mangal" w:hAnsi="Mangal"/>
          <w:sz w:val="24"/>
          <w:szCs w:val="24"/>
          <w:lang w:bidi="hi-IN"/>
        </w:rPr>
      </w:pPr>
    </w:p>
    <w:p w:rsidR="003E017D" w:rsidRPr="00FF7B4E" w:rsidRDefault="003E017D" w:rsidP="003E017D">
      <w:pPr>
        <w:spacing w:after="0" w:line="240" w:lineRule="auto"/>
        <w:ind w:left="567" w:right="-613"/>
        <w:jc w:val="center"/>
        <w:rPr>
          <w:rFonts w:ascii="Mangal" w:hAnsi="Mangal"/>
          <w:b/>
          <w:bCs/>
          <w:sz w:val="24"/>
          <w:szCs w:val="24"/>
          <w:lang w:val="en-US" w:bidi="hi-IN"/>
        </w:rPr>
      </w:pPr>
      <w:r w:rsidRPr="00FF7B4E">
        <w:rPr>
          <w:rFonts w:ascii="Mangal" w:hAnsi="Mangal" w:hint="cs"/>
          <w:b/>
          <w:bCs/>
          <w:sz w:val="24"/>
          <w:szCs w:val="24"/>
          <w:cs/>
          <w:lang w:val="en-US" w:bidi="hi-IN"/>
        </w:rPr>
        <w:t>उत्तर</w:t>
      </w:r>
    </w:p>
    <w:p w:rsidR="003E017D" w:rsidRPr="00FF7B4E" w:rsidRDefault="003E017D" w:rsidP="003E017D">
      <w:pPr>
        <w:spacing w:after="0" w:line="240" w:lineRule="auto"/>
        <w:ind w:left="567" w:right="-613"/>
        <w:jc w:val="center"/>
        <w:rPr>
          <w:rFonts w:ascii="Mangal" w:hAnsi="Mangal"/>
          <w:b/>
          <w:bCs/>
          <w:sz w:val="24"/>
          <w:szCs w:val="24"/>
          <w:lang w:val="en-US" w:bidi="hi-IN"/>
        </w:rPr>
      </w:pPr>
    </w:p>
    <w:p w:rsidR="003E017D" w:rsidRPr="00FF7B4E" w:rsidRDefault="003E017D" w:rsidP="003E017D">
      <w:pPr>
        <w:spacing w:after="0" w:line="240" w:lineRule="auto"/>
        <w:ind w:left="567" w:right="-613"/>
        <w:jc w:val="center"/>
        <w:rPr>
          <w:rFonts w:ascii="Mangal" w:hAnsi="Mangal"/>
          <w:b/>
          <w:bCs/>
          <w:sz w:val="24"/>
          <w:szCs w:val="24"/>
          <w:lang w:val="en-US" w:bidi="hi-IN"/>
        </w:rPr>
      </w:pPr>
      <w:r w:rsidRPr="00FF7B4E">
        <w:rPr>
          <w:rFonts w:ascii="Mangal" w:hAnsi="Mangal" w:hint="cs"/>
          <w:b/>
          <w:bCs/>
          <w:sz w:val="24"/>
          <w:szCs w:val="24"/>
          <w:cs/>
          <w:lang w:val="en-US" w:bidi="hi-IN"/>
        </w:rPr>
        <w:t>मानव संसाधन विकास मंत्रालय में राज्य मंत्री</w:t>
      </w:r>
    </w:p>
    <w:p w:rsidR="003E017D" w:rsidRPr="00FF7B4E" w:rsidRDefault="003E017D" w:rsidP="003E017D">
      <w:pPr>
        <w:spacing w:after="0" w:line="240" w:lineRule="auto"/>
        <w:ind w:left="567" w:right="-613"/>
        <w:jc w:val="center"/>
        <w:rPr>
          <w:rFonts w:ascii="Mangal" w:hAnsi="Mangal"/>
          <w:b/>
          <w:bCs/>
          <w:sz w:val="24"/>
          <w:szCs w:val="24"/>
          <w:lang w:val="en-US" w:bidi="hi-IN"/>
        </w:rPr>
      </w:pPr>
      <w:r w:rsidRPr="00FF7B4E">
        <w:rPr>
          <w:rFonts w:ascii="Mangal" w:hAnsi="Mangal" w:hint="cs"/>
          <w:b/>
          <w:bCs/>
          <w:sz w:val="24"/>
          <w:szCs w:val="24"/>
          <w:cs/>
          <w:lang w:val="en-US" w:bidi="hi-IN"/>
        </w:rPr>
        <w:t>(डा. शशि थरूर)</w:t>
      </w:r>
    </w:p>
    <w:p w:rsidR="003E017D" w:rsidRPr="00FF7B4E" w:rsidRDefault="003E017D" w:rsidP="003E017D">
      <w:pPr>
        <w:spacing w:after="0" w:line="240" w:lineRule="auto"/>
        <w:ind w:left="567" w:right="-613"/>
        <w:jc w:val="center"/>
        <w:rPr>
          <w:rFonts w:ascii="Mangal" w:hAnsi="Mangal"/>
          <w:sz w:val="24"/>
          <w:szCs w:val="24"/>
          <w:lang w:val="en-US" w:bidi="hi-IN"/>
        </w:rPr>
      </w:pPr>
    </w:p>
    <w:p w:rsidR="003E017D" w:rsidRDefault="003E017D" w:rsidP="003E017D">
      <w:pPr>
        <w:spacing w:after="0" w:line="240" w:lineRule="auto"/>
        <w:ind w:left="567" w:right="-613"/>
        <w:jc w:val="both"/>
        <w:rPr>
          <w:rFonts w:ascii="Mangal" w:hAnsi="Mangal"/>
          <w:sz w:val="24"/>
          <w:szCs w:val="24"/>
          <w:lang w:val="en-US" w:bidi="hi-IN"/>
        </w:rPr>
      </w:pPr>
      <w:r w:rsidRPr="00FF7B4E">
        <w:rPr>
          <w:rFonts w:ascii="Mangal" w:hAnsi="Mangal" w:hint="cs"/>
          <w:b/>
          <w:bCs/>
          <w:sz w:val="24"/>
          <w:szCs w:val="24"/>
          <w:cs/>
          <w:lang w:val="en-US" w:bidi="hi-IN"/>
        </w:rPr>
        <w:t>(क)</w:t>
      </w:r>
      <w:r>
        <w:rPr>
          <w:rFonts w:ascii="Mangal" w:hAnsi="Mangal" w:hint="cs"/>
          <w:b/>
          <w:bCs/>
          <w:sz w:val="24"/>
          <w:szCs w:val="24"/>
          <w:cs/>
          <w:lang w:val="en-US" w:bidi="hi-IN"/>
        </w:rPr>
        <w:t xml:space="preserve"> से (ग) </w:t>
      </w:r>
      <w:r w:rsidRPr="00FF7B4E">
        <w:rPr>
          <w:rFonts w:ascii="Mangal" w:hAnsi="Mangal"/>
          <w:b/>
          <w:bCs/>
          <w:sz w:val="24"/>
          <w:szCs w:val="24"/>
          <w:lang w:val="en-US" w:bidi="hi-IN"/>
        </w:rPr>
        <w:t>:</w:t>
      </w:r>
      <w:r>
        <w:rPr>
          <w:rFonts w:ascii="Mangal" w:hAnsi="Mangal" w:hint="cs"/>
          <w:b/>
          <w:bCs/>
          <w:sz w:val="24"/>
          <w:szCs w:val="24"/>
          <w:cs/>
          <w:lang w:val="en-US" w:bidi="hi-IN"/>
        </w:rPr>
        <w:t xml:space="preserve"> </w:t>
      </w:r>
      <w:r>
        <w:rPr>
          <w:rFonts w:ascii="Mangal" w:hAnsi="Mangal" w:hint="cs"/>
          <w:sz w:val="24"/>
          <w:szCs w:val="24"/>
          <w:cs/>
          <w:lang w:val="en-US" w:bidi="hi-IN"/>
        </w:rPr>
        <w:t>केंद्रीय मंत्रालयों/विभागों के योजनागत बजट का कम से कम 10</w:t>
      </w:r>
      <w:r>
        <w:rPr>
          <w:rFonts w:ascii="Mangal" w:hAnsi="Mangal"/>
          <w:sz w:val="24"/>
          <w:szCs w:val="24"/>
          <w:lang w:val="en-US" w:bidi="hi-IN"/>
        </w:rPr>
        <w:t>%</w:t>
      </w:r>
      <w:r>
        <w:rPr>
          <w:rFonts w:ascii="Mangal" w:hAnsi="Mangal" w:hint="cs"/>
          <w:sz w:val="24"/>
          <w:szCs w:val="24"/>
          <w:cs/>
          <w:lang w:val="en-US" w:bidi="hi-IN"/>
        </w:rPr>
        <w:t xml:space="preserve"> पूर्वोत्तर क्षेत्र के विकास हेतु उद्दिष्ट करने के नीतिगत निर्णय को ध्यान में रखते हुए अखिल भारतीय तकनीकी शिक्षा परिषद् ने </w:t>
      </w:r>
      <w:r>
        <w:rPr>
          <w:rFonts w:ascii="Mangal" w:hAnsi="Mangal"/>
          <w:sz w:val="24"/>
          <w:szCs w:val="24"/>
          <w:lang w:val="en-US" w:bidi="hi-IN"/>
        </w:rPr>
        <w:t>“</w:t>
      </w:r>
      <w:r>
        <w:rPr>
          <w:rFonts w:ascii="Mangal" w:hAnsi="Mangal" w:hint="cs"/>
          <w:sz w:val="24"/>
          <w:szCs w:val="24"/>
          <w:cs/>
          <w:lang w:val="en-US" w:bidi="hi-IN"/>
        </w:rPr>
        <w:t>पूर्वोत्तर क्षेत्र की इंजीनियरिंग संस्थाओं के लिए पूर्वोत्तर गुणवत्ता सुधार कार्यक्रम</w:t>
      </w:r>
      <w:r>
        <w:rPr>
          <w:rFonts w:ascii="Mangal" w:hAnsi="Mangal"/>
          <w:sz w:val="24"/>
          <w:szCs w:val="24"/>
          <w:lang w:val="en-US" w:bidi="hi-IN"/>
        </w:rPr>
        <w:t>”</w:t>
      </w:r>
      <w:r>
        <w:rPr>
          <w:rFonts w:ascii="Mangal" w:hAnsi="Mangal" w:hint="cs"/>
          <w:sz w:val="24"/>
          <w:szCs w:val="24"/>
          <w:cs/>
          <w:lang w:val="en-US" w:bidi="hi-IN"/>
        </w:rPr>
        <w:t xml:space="preserve"> आरंभ किया है। इस योजना के अंतर्गत एआईसीटीई अनुमोदित सरकारी/सरकारी सहायता प्राप्त 15 मौजूदा पॉलिटेक्निक और 15 डिग्री इंजीनियरिंग संस्थान और योजना के प्रावधानों के अंतर्गत क्रमशः 7.5 करोड़ रुपए और 5.0 करोड़ रुपए की अनुदान सहायता के लिए पात्र पाए गए एआईसीटीई अनुमोदित पूर्वोत्तर क्षेत्र के विश्वविद्यालय के विभाग शामिल हैं।</w:t>
      </w:r>
    </w:p>
    <w:p w:rsidR="003E017D" w:rsidRDefault="003E017D" w:rsidP="003E017D">
      <w:pPr>
        <w:spacing w:after="0" w:line="240" w:lineRule="auto"/>
        <w:ind w:left="567" w:right="-613"/>
        <w:jc w:val="both"/>
        <w:rPr>
          <w:rFonts w:ascii="Mangal" w:hAnsi="Mangal"/>
          <w:sz w:val="24"/>
          <w:szCs w:val="24"/>
          <w:lang w:bidi="hi-IN"/>
        </w:rPr>
      </w:pPr>
    </w:p>
    <w:p w:rsidR="003E017D" w:rsidRDefault="003E017D" w:rsidP="003E017D">
      <w:pPr>
        <w:spacing w:after="0" w:line="240" w:lineRule="auto"/>
        <w:ind w:left="567" w:right="-613"/>
        <w:jc w:val="both"/>
        <w:rPr>
          <w:rFonts w:ascii="Mangal" w:hAnsi="Mangal"/>
          <w:sz w:val="24"/>
          <w:szCs w:val="24"/>
          <w:lang w:val="en-US" w:bidi="hi-IN"/>
        </w:rPr>
      </w:pPr>
      <w:r>
        <w:rPr>
          <w:rFonts w:ascii="Mangal" w:hAnsi="Mangal" w:hint="cs"/>
          <w:sz w:val="24"/>
          <w:szCs w:val="24"/>
          <w:cs/>
          <w:lang w:bidi="hi-IN"/>
        </w:rPr>
        <w:t xml:space="preserve">कौशल विकास हेतु समन्वित कार्य के अंतर्गत पॉलीटेक्निकों पर उप-मिशन के अंतर्गत भारत सरकार ने असेवित/अल्प सेवित जिलों में पॉलिटेक्निक स्थापित करने की लागत को पूरा करने के लिए राज्य/संघ राज्य क्षेत्र की सरकारों को प्रति पॉलीटेक्निक 12.30 करोड़ रुपए </w:t>
      </w:r>
      <w:r>
        <w:rPr>
          <w:rFonts w:ascii="Mangal" w:hAnsi="Mangal" w:hint="cs"/>
          <w:sz w:val="24"/>
          <w:szCs w:val="24"/>
          <w:cs/>
          <w:lang w:bidi="hi-IN"/>
        </w:rPr>
        <w:lastRenderedPageBreak/>
        <w:t>तक सीमित वित्तीय सहायता प्रदान करने की योजना क्रियान्वित की है बशर्ते संबंधित राज्य/संघ राज्य क्षेत्र की सरकारें निःशुल्क भूमि उपलब्ध कराएं, 100</w:t>
      </w:r>
      <w:r>
        <w:rPr>
          <w:rFonts w:ascii="Mangal" w:hAnsi="Mangal"/>
          <w:sz w:val="24"/>
          <w:szCs w:val="24"/>
          <w:lang w:val="en-US" w:bidi="hi-IN"/>
        </w:rPr>
        <w:t>%</w:t>
      </w:r>
      <w:r>
        <w:rPr>
          <w:rFonts w:ascii="Mangal" w:hAnsi="Mangal" w:hint="cs"/>
          <w:sz w:val="24"/>
          <w:szCs w:val="24"/>
          <w:cs/>
          <w:lang w:val="en-US" w:bidi="hi-IN"/>
        </w:rPr>
        <w:t xml:space="preserve"> आवर्ती व्यय पूरा करें और 12.30 करोड़ रुपए से अधिक अनावर्ती व्यय, यदि कोई हो, को पूरा करें।</w:t>
      </w:r>
      <w:r>
        <w:rPr>
          <w:rFonts w:ascii="Mangal" w:hAnsi="Mangal" w:hint="cs"/>
          <w:sz w:val="24"/>
          <w:szCs w:val="24"/>
          <w:cs/>
          <w:lang w:bidi="hi-IN"/>
        </w:rPr>
        <w:t xml:space="preserve"> </w:t>
      </w:r>
      <w:r>
        <w:rPr>
          <w:rFonts w:ascii="Mangal" w:hAnsi="Mangal" w:hint="cs"/>
          <w:sz w:val="24"/>
          <w:szCs w:val="24"/>
          <w:cs/>
          <w:lang w:val="en-US" w:bidi="hi-IN"/>
        </w:rPr>
        <w:t>पूर्वोत्तर क्षेत्र में योजना के अंतर्गत स्थापित किए जा रहे पॉलीटेक्निकों वाले जिलों का राज्य-वार विवरण अनुबंध में दिया गया है।</w:t>
      </w:r>
    </w:p>
    <w:p w:rsidR="003E017D" w:rsidRDefault="003E017D" w:rsidP="003E017D">
      <w:pPr>
        <w:spacing w:after="0" w:line="240" w:lineRule="auto"/>
        <w:ind w:left="567" w:right="-613"/>
        <w:jc w:val="both"/>
        <w:rPr>
          <w:rFonts w:ascii="Mangal" w:hAnsi="Mangal"/>
          <w:sz w:val="24"/>
          <w:szCs w:val="24"/>
          <w:lang w:val="en-US" w:bidi="hi-IN"/>
        </w:rPr>
      </w:pPr>
    </w:p>
    <w:p w:rsidR="003E017D" w:rsidRDefault="003E017D" w:rsidP="003E017D">
      <w:pPr>
        <w:spacing w:after="0" w:line="240" w:lineRule="auto"/>
        <w:ind w:left="567" w:right="-613"/>
        <w:jc w:val="both"/>
        <w:rPr>
          <w:rFonts w:ascii="Mangal" w:hAnsi="Mangal"/>
          <w:sz w:val="24"/>
          <w:szCs w:val="24"/>
          <w:lang w:val="en-US" w:bidi="hi-IN"/>
        </w:rPr>
      </w:pPr>
      <w:r>
        <w:rPr>
          <w:rFonts w:ascii="Mangal" w:hAnsi="Mangal" w:hint="cs"/>
          <w:sz w:val="24"/>
          <w:szCs w:val="24"/>
          <w:cs/>
          <w:lang w:val="en-US" w:bidi="hi-IN"/>
        </w:rPr>
        <w:t>374 मॉडल डिग्री कॉलेज योजना के अंतर्गत 18 मॉडल डिग्री कॉलेज संस्वीकृत किए गए हैं। केंद्रीय भाग के रूप में इस उद्देश्यार्थ 60 करोड़ रुपए की राशि संस्वीकृत की गई है।</w:t>
      </w:r>
    </w:p>
    <w:p w:rsidR="003E017D" w:rsidRDefault="003E017D" w:rsidP="003E017D">
      <w:pPr>
        <w:spacing w:after="0" w:line="240" w:lineRule="auto"/>
        <w:ind w:left="567" w:right="-613"/>
        <w:jc w:val="center"/>
        <w:rPr>
          <w:rFonts w:ascii="Mangal" w:hAnsi="Mangal"/>
          <w:sz w:val="24"/>
          <w:szCs w:val="24"/>
          <w:lang w:val="en-US" w:bidi="hi-IN"/>
        </w:rPr>
      </w:pPr>
      <w:r>
        <w:rPr>
          <w:rFonts w:ascii="Mangal" w:hAnsi="Mangal"/>
          <w:sz w:val="24"/>
          <w:szCs w:val="24"/>
          <w:lang w:val="en-US" w:bidi="hi-IN"/>
        </w:rPr>
        <w:t>*****</w:t>
      </w:r>
    </w:p>
    <w:p w:rsidR="00A85A2F" w:rsidRDefault="00A85A2F" w:rsidP="00A85A2F">
      <w:pPr>
        <w:spacing w:after="0" w:line="240" w:lineRule="auto"/>
        <w:ind w:left="567" w:right="-613"/>
        <w:jc w:val="both"/>
        <w:rPr>
          <w:rFonts w:ascii="Mangal" w:hAnsi="Mangal"/>
          <w:b/>
          <w:bCs/>
          <w:sz w:val="24"/>
          <w:szCs w:val="24"/>
          <w:lang w:val="en-US" w:bidi="hi-IN"/>
        </w:rPr>
      </w:pPr>
    </w:p>
    <w:p w:rsidR="00A85A2F" w:rsidRDefault="00A85A2F">
      <w:pPr>
        <w:rPr>
          <w:rFonts w:ascii="Mangal" w:hAnsi="Mangal"/>
          <w:b/>
          <w:bCs/>
          <w:sz w:val="24"/>
          <w:szCs w:val="24"/>
          <w:lang w:val="en-US" w:bidi="hi-IN"/>
        </w:rPr>
      </w:pPr>
      <w:r>
        <w:rPr>
          <w:rFonts w:ascii="Mangal" w:hAnsi="Mangal"/>
          <w:b/>
          <w:bCs/>
          <w:sz w:val="24"/>
          <w:szCs w:val="24"/>
          <w:lang w:val="en-US" w:bidi="hi-IN"/>
        </w:rPr>
        <w:br w:type="page"/>
      </w:r>
    </w:p>
    <w:p w:rsidR="00A85A2F" w:rsidRPr="00E85979" w:rsidRDefault="00A85A2F" w:rsidP="00A85A2F">
      <w:pPr>
        <w:spacing w:after="0" w:line="240" w:lineRule="auto"/>
        <w:ind w:left="567" w:right="-613"/>
        <w:jc w:val="both"/>
        <w:rPr>
          <w:rFonts w:ascii="Times New Roman" w:hAnsi="Times New Roman"/>
          <w:bCs/>
          <w:szCs w:val="21"/>
          <w:lang w:bidi="hi-IN"/>
        </w:rPr>
      </w:pPr>
      <w:r w:rsidRPr="001119EE">
        <w:rPr>
          <w:rFonts w:ascii="Mangal" w:hAnsi="Mangal"/>
          <w:b/>
          <w:bCs/>
          <w:sz w:val="24"/>
          <w:szCs w:val="24"/>
          <w:cs/>
          <w:lang w:bidi="hi-IN"/>
        </w:rPr>
        <w:lastRenderedPageBreak/>
        <w:t>उत्तर-पूर्वी क्षेत्रों को केन्द्र द्वारा प्रायोजित योजना</w:t>
      </w:r>
      <w:r w:rsidRPr="001119EE">
        <w:rPr>
          <w:rFonts w:ascii="Mangal" w:hAnsi="Mangal" w:hint="cs"/>
          <w:b/>
          <w:bCs/>
          <w:sz w:val="24"/>
          <w:szCs w:val="24"/>
          <w:cs/>
          <w:lang w:bidi="hi-IN"/>
        </w:rPr>
        <w:t xml:space="preserve"> </w:t>
      </w:r>
      <w:r w:rsidRPr="001119EE">
        <w:rPr>
          <w:rFonts w:ascii="Mangal" w:hAnsi="Mangal"/>
          <w:b/>
          <w:bCs/>
          <w:sz w:val="24"/>
          <w:szCs w:val="24"/>
          <w:cs/>
          <w:lang w:bidi="hi-IN"/>
        </w:rPr>
        <w:t xml:space="preserve">के अंतर्गत </w:t>
      </w:r>
      <w:r>
        <w:rPr>
          <w:rFonts w:ascii="Mangal" w:hAnsi="Mangal" w:hint="cs"/>
          <w:b/>
          <w:bCs/>
          <w:sz w:val="24"/>
          <w:szCs w:val="24"/>
          <w:cs/>
          <w:lang w:bidi="hi-IN"/>
        </w:rPr>
        <w:t xml:space="preserve">निधियों के संबंध में </w:t>
      </w:r>
      <w:r w:rsidRPr="004A593F">
        <w:rPr>
          <w:rFonts w:ascii="Mangal" w:hAnsi="Mangal"/>
          <w:b/>
          <w:bCs/>
          <w:sz w:val="24"/>
          <w:szCs w:val="24"/>
          <w:cs/>
          <w:lang w:bidi="hi-IN"/>
        </w:rPr>
        <w:t>श्री बीरेन्द्र</w:t>
      </w:r>
      <w:r>
        <w:rPr>
          <w:rFonts w:ascii="Mangal" w:hAnsi="Mangal" w:hint="cs"/>
          <w:b/>
          <w:bCs/>
          <w:sz w:val="24"/>
          <w:szCs w:val="24"/>
          <w:cs/>
          <w:lang w:bidi="hi-IN"/>
        </w:rPr>
        <w:t xml:space="preserve"> </w:t>
      </w:r>
      <w:r w:rsidRPr="004A593F">
        <w:rPr>
          <w:rFonts w:ascii="Mangal" w:hAnsi="Mangal"/>
          <w:b/>
          <w:bCs/>
          <w:sz w:val="24"/>
          <w:szCs w:val="24"/>
          <w:cs/>
          <w:lang w:bidi="hi-IN"/>
        </w:rPr>
        <w:t>प्रसाद वैश्य</w:t>
      </w:r>
      <w:r>
        <w:rPr>
          <w:rFonts w:ascii="Mangal" w:hAnsi="Mangal" w:hint="cs"/>
          <w:b/>
          <w:bCs/>
          <w:sz w:val="24"/>
          <w:szCs w:val="24"/>
          <w:cs/>
          <w:lang w:bidi="hi-IN"/>
        </w:rPr>
        <w:t xml:space="preserve"> द्वारा दिनांक 16.12.2013 को राज्य सभा में पूछा जाने वाले अतारांकित प्रश्न संख्या 1146 के भाग (क) से (ग) के उत्तर में उल्लिखित अनुबंध।</w:t>
      </w:r>
    </w:p>
    <w:p w:rsidR="00A85A2F" w:rsidRDefault="00A85A2F" w:rsidP="00A85A2F">
      <w:pPr>
        <w:pStyle w:val="Heading6"/>
        <w:jc w:val="left"/>
        <w:rPr>
          <w:rFonts w:cs="Mangal" w:hint="cs"/>
          <w:szCs w:val="18"/>
          <w:lang w:bidi="hi-IN"/>
        </w:rPr>
      </w:pPr>
    </w:p>
    <w:p w:rsidR="00A85A2F" w:rsidRDefault="00A85A2F" w:rsidP="00A85A2F">
      <w:pPr>
        <w:pStyle w:val="Heading6"/>
        <w:jc w:val="left"/>
        <w:sectPr w:rsidR="00A85A2F" w:rsidSect="00C061EA">
          <w:pgSz w:w="11906" w:h="16838"/>
          <w:pgMar w:top="709" w:right="1440" w:bottom="709" w:left="1440" w:header="708" w:footer="708" w:gutter="0"/>
          <w:cols w:space="708"/>
          <w:docGrid w:linePitch="360"/>
        </w:sectPr>
      </w:pPr>
    </w:p>
    <w:tbl>
      <w:tblPr>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00"/>
      </w:tblGrid>
      <w:tr w:rsidR="00A85A2F" w:rsidTr="006E5586">
        <w:tblPrEx>
          <w:tblCellMar>
            <w:top w:w="0" w:type="dxa"/>
            <w:bottom w:w="0" w:type="dxa"/>
          </w:tblCellMar>
        </w:tblPrEx>
        <w:trPr>
          <w:cantSplit/>
        </w:trPr>
        <w:tc>
          <w:tcPr>
            <w:tcW w:w="648" w:type="dxa"/>
          </w:tcPr>
          <w:p w:rsidR="00A85A2F" w:rsidRDefault="00A85A2F" w:rsidP="006E5586">
            <w:pPr>
              <w:pStyle w:val="Heading6"/>
              <w:jc w:val="left"/>
            </w:pPr>
          </w:p>
        </w:tc>
        <w:tc>
          <w:tcPr>
            <w:tcW w:w="2700" w:type="dxa"/>
          </w:tcPr>
          <w:p w:rsidR="00A85A2F" w:rsidRPr="00E85979" w:rsidRDefault="00A85A2F" w:rsidP="006E5586">
            <w:pPr>
              <w:pStyle w:val="Heading6"/>
              <w:rPr>
                <w:rFonts w:cs="Mangal" w:hint="cs"/>
                <w:szCs w:val="18"/>
                <w:cs/>
                <w:lang w:bidi="hi-IN"/>
              </w:rPr>
            </w:pPr>
            <w:r>
              <w:t xml:space="preserve"> </w:t>
            </w:r>
            <w:r>
              <w:rPr>
                <w:rFonts w:cs="Mangal" w:hint="cs"/>
                <w:szCs w:val="18"/>
                <w:cs/>
                <w:lang w:bidi="hi-IN"/>
              </w:rPr>
              <w:t>अरुणाचल प्रदेश</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E85979" w:rsidRDefault="00A85A2F" w:rsidP="006E5586">
            <w:pPr>
              <w:spacing w:after="0" w:line="240" w:lineRule="auto"/>
              <w:rPr>
                <w:rFonts w:ascii="Arial" w:hAnsi="Arial" w:hint="cs"/>
                <w:sz w:val="20"/>
                <w:szCs w:val="18"/>
                <w:lang w:bidi="hi-IN"/>
              </w:rPr>
            </w:pPr>
            <w:r>
              <w:rPr>
                <w:rFonts w:ascii="Arial" w:hAnsi="Arial" w:hint="cs"/>
                <w:sz w:val="20"/>
                <w:szCs w:val="18"/>
                <w:cs/>
                <w:lang w:bidi="hi-IN"/>
              </w:rPr>
              <w:t>तवांग</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वेस्ट कामेंग</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ईस्ट कामेंग</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लोअर सुबानसिरी</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अपर सुबानसिरी</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ईस्ट सियांग</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अपर सियांग</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दिबांग वैली</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लोहित</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चांगलांग</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तिरप</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कुरूंग कुमेय</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अनजॉ</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लोअर दिबांग वैली</w:t>
            </w:r>
          </w:p>
        </w:tc>
      </w:tr>
      <w:tr w:rsidR="00A85A2F" w:rsidTr="006E5586">
        <w:tblPrEx>
          <w:tblCellMar>
            <w:top w:w="0" w:type="dxa"/>
            <w:bottom w:w="0" w:type="dxa"/>
          </w:tblCellMar>
        </w:tblPrEx>
        <w:trPr>
          <w:cantSplit/>
        </w:trPr>
        <w:tc>
          <w:tcPr>
            <w:tcW w:w="648" w:type="dxa"/>
          </w:tcPr>
          <w:p w:rsidR="00A85A2F" w:rsidRDefault="00A85A2F" w:rsidP="006E5586">
            <w:pPr>
              <w:pStyle w:val="Heading6"/>
              <w:jc w:val="left"/>
            </w:pPr>
          </w:p>
        </w:tc>
        <w:tc>
          <w:tcPr>
            <w:tcW w:w="2700" w:type="dxa"/>
          </w:tcPr>
          <w:p w:rsidR="00A85A2F" w:rsidRPr="00E85979" w:rsidRDefault="00A85A2F" w:rsidP="006E5586">
            <w:pPr>
              <w:pStyle w:val="Heading6"/>
              <w:rPr>
                <w:rFonts w:cs="Mangal" w:hint="cs"/>
                <w:szCs w:val="18"/>
                <w:lang w:bidi="hi-IN"/>
              </w:rPr>
            </w:pPr>
            <w:r>
              <w:rPr>
                <w:rFonts w:cs="Mangal" w:hint="cs"/>
                <w:szCs w:val="18"/>
                <w:cs/>
                <w:lang w:bidi="hi-IN"/>
              </w:rPr>
              <w:t>असम</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धुबरी</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ग्वालपाड़ा</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बारपेटा</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नालबाड़ी</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दारांग</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मारीगांव</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शोनितपुर</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लखीमपुर</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धेमाजी</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तिनसुकिया</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सिबसागर</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नॉर्थ कछार हिल्स (दीमा हसाओ)</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करीमगंज</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हेलाकांडी</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shd w:val="clear" w:color="auto" w:fill="auto"/>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उदलगिरी</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shd w:val="clear" w:color="auto" w:fill="auto"/>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चिरांग</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shd w:val="clear" w:color="auto" w:fill="auto"/>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बस्का</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shd w:val="clear" w:color="auto" w:fill="auto"/>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कामरूप रूरल</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E85979" w:rsidRDefault="00A85A2F" w:rsidP="006E5586">
            <w:pPr>
              <w:spacing w:after="0" w:line="240" w:lineRule="auto"/>
              <w:rPr>
                <w:rFonts w:ascii="Arial" w:hAnsi="Arial" w:hint="cs"/>
                <w:sz w:val="20"/>
                <w:szCs w:val="18"/>
                <w:lang w:bidi="hi-IN"/>
              </w:rPr>
            </w:pPr>
            <w:r>
              <w:rPr>
                <w:rFonts w:ascii="Arial" w:hAnsi="Arial" w:hint="cs"/>
                <w:sz w:val="20"/>
                <w:szCs w:val="18"/>
                <w:cs/>
                <w:lang w:bidi="hi-IN"/>
              </w:rPr>
              <w:t>नगांव</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E85979" w:rsidRDefault="00A85A2F" w:rsidP="006E5586">
            <w:pPr>
              <w:spacing w:after="0" w:line="240" w:lineRule="auto"/>
              <w:rPr>
                <w:rFonts w:ascii="Arial" w:hAnsi="Arial" w:hint="cs"/>
                <w:sz w:val="20"/>
                <w:szCs w:val="18"/>
                <w:lang w:bidi="hi-IN"/>
              </w:rPr>
            </w:pPr>
            <w:r>
              <w:rPr>
                <w:rFonts w:ascii="Arial" w:hAnsi="Arial" w:hint="cs"/>
                <w:sz w:val="20"/>
                <w:szCs w:val="18"/>
                <w:cs/>
                <w:lang w:bidi="hi-IN"/>
              </w:rPr>
              <w:t>गोलाघाट</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कर्बी आंगलौंग</w:t>
            </w:r>
          </w:p>
        </w:tc>
      </w:tr>
      <w:tr w:rsidR="00A85A2F" w:rsidTr="006E5586">
        <w:tblPrEx>
          <w:tblCellMar>
            <w:top w:w="0" w:type="dxa"/>
            <w:bottom w:w="0" w:type="dxa"/>
          </w:tblCellMar>
        </w:tblPrEx>
        <w:trPr>
          <w:cantSplit/>
        </w:trPr>
        <w:tc>
          <w:tcPr>
            <w:tcW w:w="648" w:type="dxa"/>
          </w:tcPr>
          <w:p w:rsidR="00A85A2F" w:rsidRDefault="00A85A2F" w:rsidP="006E5586">
            <w:pPr>
              <w:pStyle w:val="Heading6"/>
              <w:jc w:val="left"/>
            </w:pPr>
          </w:p>
        </w:tc>
        <w:tc>
          <w:tcPr>
            <w:tcW w:w="2700" w:type="dxa"/>
          </w:tcPr>
          <w:p w:rsidR="00A85A2F" w:rsidRPr="00E85979" w:rsidRDefault="00A85A2F" w:rsidP="006E5586">
            <w:pPr>
              <w:pStyle w:val="Heading6"/>
              <w:rPr>
                <w:rFonts w:cs="Mangal" w:hint="cs"/>
                <w:szCs w:val="18"/>
                <w:lang w:bidi="hi-IN"/>
              </w:rPr>
            </w:pPr>
            <w:r>
              <w:rPr>
                <w:rFonts w:cs="Mangal" w:hint="cs"/>
                <w:szCs w:val="18"/>
                <w:cs/>
                <w:lang w:bidi="hi-IN"/>
              </w:rPr>
              <w:t>मणिपुर</w:t>
            </w:r>
          </w:p>
        </w:tc>
      </w:tr>
      <w:tr w:rsidR="00A85A2F" w:rsidRPr="00DF1C5F" w:rsidTr="006E5586">
        <w:tblPrEx>
          <w:tblCellMar>
            <w:top w:w="0" w:type="dxa"/>
            <w:bottom w:w="0" w:type="dxa"/>
          </w:tblCellMar>
        </w:tblPrEx>
        <w:tc>
          <w:tcPr>
            <w:tcW w:w="648" w:type="dxa"/>
          </w:tcPr>
          <w:p w:rsidR="00A85A2F" w:rsidRPr="00DF1C5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सेनापति</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तामेंगलांग</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चूड़ाचांदपुर</w:t>
            </w:r>
          </w:p>
        </w:tc>
      </w:tr>
      <w:tr w:rsidR="00A85A2F" w:rsidRPr="00DF1C5F" w:rsidTr="006E5586">
        <w:tblPrEx>
          <w:tblCellMar>
            <w:top w:w="0" w:type="dxa"/>
            <w:bottom w:w="0" w:type="dxa"/>
          </w:tblCellMar>
        </w:tblPrEx>
        <w:tc>
          <w:tcPr>
            <w:tcW w:w="648" w:type="dxa"/>
          </w:tcPr>
          <w:p w:rsidR="00A85A2F" w:rsidRPr="00DF1C5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बिशनुपुर</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थौबल</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इंफाल ईस्ट</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उखरूल</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चांदेल</w:t>
            </w:r>
          </w:p>
        </w:tc>
      </w:tr>
      <w:tr w:rsidR="00A85A2F" w:rsidTr="006E5586">
        <w:tblPrEx>
          <w:tblCellMar>
            <w:top w:w="0" w:type="dxa"/>
            <w:bottom w:w="0" w:type="dxa"/>
          </w:tblCellMar>
        </w:tblPrEx>
        <w:trPr>
          <w:cantSplit/>
        </w:trPr>
        <w:tc>
          <w:tcPr>
            <w:tcW w:w="648" w:type="dxa"/>
          </w:tcPr>
          <w:p w:rsidR="00A85A2F" w:rsidRDefault="00A85A2F" w:rsidP="006E5586">
            <w:pPr>
              <w:pStyle w:val="Heading6"/>
              <w:jc w:val="left"/>
            </w:pPr>
          </w:p>
        </w:tc>
        <w:tc>
          <w:tcPr>
            <w:tcW w:w="2700" w:type="dxa"/>
          </w:tcPr>
          <w:p w:rsidR="00A85A2F" w:rsidRPr="00E85979" w:rsidRDefault="00A85A2F" w:rsidP="006E5586">
            <w:pPr>
              <w:pStyle w:val="Heading6"/>
              <w:rPr>
                <w:rFonts w:cs="Mangal" w:hint="cs"/>
                <w:szCs w:val="18"/>
                <w:lang w:bidi="hi-IN"/>
              </w:rPr>
            </w:pPr>
            <w:r>
              <w:rPr>
                <w:rFonts w:cs="Mangal" w:hint="cs"/>
                <w:szCs w:val="18"/>
                <w:cs/>
                <w:lang w:bidi="hi-IN"/>
              </w:rPr>
              <w:t>मेघालय</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cs/>
                <w:lang w:bidi="hi-IN"/>
              </w:rPr>
            </w:pPr>
            <w:r>
              <w:rPr>
                <w:rFonts w:ascii="Arial" w:hAnsi="Arial" w:hint="cs"/>
                <w:sz w:val="20"/>
                <w:szCs w:val="18"/>
                <w:cs/>
                <w:lang w:bidi="hi-IN"/>
              </w:rPr>
              <w:t>ईस्ट गारो हिल्स</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71D2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साउथ गारो हिल्स</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55FB7" w:rsidRDefault="00A85A2F" w:rsidP="006E5586">
            <w:pPr>
              <w:spacing w:after="0" w:line="240" w:lineRule="auto"/>
              <w:rPr>
                <w:rFonts w:ascii="Arial" w:hAnsi="Arial" w:hint="cs"/>
                <w:sz w:val="20"/>
                <w:szCs w:val="18"/>
                <w:lang w:bidi="hi-IN"/>
              </w:rPr>
            </w:pPr>
            <w:r>
              <w:rPr>
                <w:rFonts w:ascii="Arial" w:hAnsi="Arial" w:hint="cs"/>
                <w:sz w:val="20"/>
                <w:szCs w:val="18"/>
                <w:cs/>
                <w:lang w:bidi="hi-IN"/>
              </w:rPr>
              <w:t>वेस्ट खासी हिल्स</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55FB7" w:rsidRDefault="00A85A2F" w:rsidP="006E5586">
            <w:pPr>
              <w:spacing w:after="0" w:line="240" w:lineRule="auto"/>
              <w:rPr>
                <w:rFonts w:ascii="Arial" w:hAnsi="Arial" w:hint="cs"/>
                <w:sz w:val="20"/>
                <w:szCs w:val="18"/>
                <w:lang w:bidi="hi-IN"/>
              </w:rPr>
            </w:pPr>
            <w:r>
              <w:rPr>
                <w:rFonts w:ascii="Arial" w:hAnsi="Arial" w:hint="cs"/>
                <w:sz w:val="20"/>
                <w:szCs w:val="18"/>
                <w:cs/>
                <w:lang w:bidi="hi-IN"/>
              </w:rPr>
              <w:t>री भोई</w:t>
            </w:r>
          </w:p>
        </w:tc>
      </w:tr>
      <w:tr w:rsidR="00A85A2F" w:rsidTr="006E5586">
        <w:tblPrEx>
          <w:tblCellMar>
            <w:top w:w="0" w:type="dxa"/>
            <w:bottom w:w="0" w:type="dxa"/>
          </w:tblCellMar>
        </w:tblPrEx>
        <w:trPr>
          <w:cantSplit/>
        </w:trPr>
        <w:tc>
          <w:tcPr>
            <w:tcW w:w="648" w:type="dxa"/>
          </w:tcPr>
          <w:p w:rsidR="00A85A2F" w:rsidRDefault="00A85A2F" w:rsidP="006E5586">
            <w:pPr>
              <w:pStyle w:val="Heading6"/>
              <w:jc w:val="left"/>
            </w:pPr>
          </w:p>
        </w:tc>
        <w:tc>
          <w:tcPr>
            <w:tcW w:w="2700" w:type="dxa"/>
          </w:tcPr>
          <w:p w:rsidR="00A85A2F" w:rsidRPr="00E85979" w:rsidRDefault="00A85A2F" w:rsidP="006E5586">
            <w:pPr>
              <w:pStyle w:val="Heading6"/>
              <w:rPr>
                <w:rFonts w:cs="Mangal" w:hint="cs"/>
                <w:szCs w:val="18"/>
                <w:lang w:bidi="hi-IN"/>
              </w:rPr>
            </w:pPr>
            <w:r>
              <w:rPr>
                <w:rFonts w:cs="Mangal" w:hint="cs"/>
                <w:szCs w:val="18"/>
                <w:cs/>
                <w:lang w:bidi="hi-IN"/>
              </w:rPr>
              <w:t>मिजोरम</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E85979" w:rsidRDefault="00A85A2F" w:rsidP="006E5586">
            <w:pPr>
              <w:spacing w:after="0" w:line="240" w:lineRule="auto"/>
              <w:rPr>
                <w:rFonts w:ascii="Arial" w:hAnsi="Arial" w:hint="cs"/>
                <w:sz w:val="20"/>
                <w:szCs w:val="18"/>
                <w:lang w:bidi="hi-IN"/>
              </w:rPr>
            </w:pPr>
            <w:r>
              <w:rPr>
                <w:rFonts w:ascii="Arial" w:hAnsi="Arial" w:hint="cs"/>
                <w:sz w:val="20"/>
                <w:szCs w:val="18"/>
                <w:cs/>
                <w:lang w:bidi="hi-IN"/>
              </w:rPr>
              <w:t>मामित</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E85979" w:rsidRDefault="00A85A2F" w:rsidP="006E5586">
            <w:pPr>
              <w:spacing w:after="0" w:line="240" w:lineRule="auto"/>
              <w:rPr>
                <w:rFonts w:ascii="Arial" w:hAnsi="Arial" w:hint="cs"/>
                <w:sz w:val="20"/>
                <w:szCs w:val="18"/>
                <w:lang w:bidi="hi-IN"/>
              </w:rPr>
            </w:pPr>
            <w:r>
              <w:rPr>
                <w:rFonts w:ascii="Arial" w:hAnsi="Arial" w:hint="cs"/>
                <w:sz w:val="20"/>
                <w:szCs w:val="18"/>
                <w:cs/>
                <w:lang w:bidi="hi-IN"/>
              </w:rPr>
              <w:t>कोलासिब</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55FB7" w:rsidRDefault="00A85A2F" w:rsidP="006E5586">
            <w:pPr>
              <w:spacing w:after="0" w:line="240" w:lineRule="auto"/>
              <w:rPr>
                <w:rFonts w:ascii="Arial" w:hAnsi="Arial" w:hint="cs"/>
                <w:sz w:val="20"/>
                <w:szCs w:val="18"/>
                <w:lang w:bidi="hi-IN"/>
              </w:rPr>
            </w:pPr>
            <w:r>
              <w:rPr>
                <w:rFonts w:ascii="Arial" w:hAnsi="Arial" w:hint="cs"/>
                <w:sz w:val="20"/>
                <w:szCs w:val="18"/>
                <w:cs/>
                <w:lang w:bidi="hi-IN"/>
              </w:rPr>
              <w:t>चंपई</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55FB7" w:rsidRDefault="00A85A2F" w:rsidP="006E5586">
            <w:pPr>
              <w:spacing w:after="0" w:line="240" w:lineRule="auto"/>
              <w:rPr>
                <w:rFonts w:ascii="Arial" w:hAnsi="Arial" w:hint="cs"/>
                <w:sz w:val="20"/>
                <w:szCs w:val="18"/>
                <w:lang w:bidi="hi-IN"/>
              </w:rPr>
            </w:pPr>
            <w:r>
              <w:rPr>
                <w:rFonts w:ascii="Arial" w:hAnsi="Arial" w:hint="cs"/>
                <w:sz w:val="20"/>
                <w:szCs w:val="18"/>
                <w:cs/>
                <w:lang w:bidi="hi-IN"/>
              </w:rPr>
              <w:t>सेरचिप</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55FB7" w:rsidRDefault="00A85A2F" w:rsidP="006E5586">
            <w:pPr>
              <w:spacing w:after="0" w:line="240" w:lineRule="auto"/>
              <w:rPr>
                <w:rFonts w:ascii="Arial" w:hAnsi="Arial" w:hint="cs"/>
                <w:sz w:val="20"/>
                <w:szCs w:val="18"/>
                <w:lang w:bidi="hi-IN"/>
              </w:rPr>
            </w:pPr>
            <w:r>
              <w:rPr>
                <w:rFonts w:ascii="Arial" w:hAnsi="Arial" w:hint="cs"/>
                <w:sz w:val="20"/>
                <w:szCs w:val="18"/>
                <w:cs/>
                <w:lang w:bidi="hi-IN"/>
              </w:rPr>
              <w:t>लांगतलाई</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C55FB7" w:rsidRDefault="00A85A2F" w:rsidP="006E5586">
            <w:pPr>
              <w:spacing w:after="0" w:line="240" w:lineRule="auto"/>
              <w:rPr>
                <w:rFonts w:ascii="Arial" w:hAnsi="Arial" w:hint="cs"/>
                <w:sz w:val="20"/>
                <w:szCs w:val="18"/>
                <w:lang w:bidi="hi-IN"/>
              </w:rPr>
            </w:pPr>
            <w:r>
              <w:rPr>
                <w:rFonts w:ascii="Arial" w:hAnsi="Arial" w:hint="cs"/>
                <w:sz w:val="20"/>
                <w:szCs w:val="18"/>
                <w:cs/>
                <w:lang w:bidi="hi-IN"/>
              </w:rPr>
              <w:t>सैहा</w:t>
            </w:r>
          </w:p>
        </w:tc>
      </w:tr>
      <w:tr w:rsidR="00A85A2F" w:rsidTr="006E5586">
        <w:tblPrEx>
          <w:tblCellMar>
            <w:top w:w="0" w:type="dxa"/>
            <w:bottom w:w="0" w:type="dxa"/>
          </w:tblCellMar>
        </w:tblPrEx>
        <w:trPr>
          <w:cantSplit/>
        </w:trPr>
        <w:tc>
          <w:tcPr>
            <w:tcW w:w="648" w:type="dxa"/>
          </w:tcPr>
          <w:p w:rsidR="00A85A2F" w:rsidRDefault="00A85A2F" w:rsidP="006E5586">
            <w:pPr>
              <w:pStyle w:val="Heading6"/>
              <w:jc w:val="left"/>
            </w:pPr>
          </w:p>
        </w:tc>
        <w:tc>
          <w:tcPr>
            <w:tcW w:w="2700" w:type="dxa"/>
          </w:tcPr>
          <w:p w:rsidR="00A85A2F" w:rsidRPr="00E85979" w:rsidRDefault="00A85A2F" w:rsidP="006E5586">
            <w:pPr>
              <w:pStyle w:val="Heading6"/>
              <w:rPr>
                <w:rFonts w:cs="Mangal" w:hint="cs"/>
                <w:szCs w:val="18"/>
                <w:lang w:bidi="hi-IN"/>
              </w:rPr>
            </w:pPr>
            <w:r>
              <w:rPr>
                <w:rFonts w:cs="Mangal" w:hint="cs"/>
                <w:szCs w:val="18"/>
                <w:cs/>
                <w:lang w:bidi="hi-IN"/>
              </w:rPr>
              <w:t>नागालैंड</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मोन</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तुएनसांग</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वोखा</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दीमापुर</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फेक</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2C5C27" w:rsidRDefault="00A85A2F" w:rsidP="006E5586">
            <w:pPr>
              <w:spacing w:after="0" w:line="240" w:lineRule="auto"/>
              <w:rPr>
                <w:rFonts w:ascii="Arial" w:hAnsi="Arial" w:hint="cs"/>
                <w:sz w:val="18"/>
                <w:szCs w:val="18"/>
                <w:lang w:bidi="hi-IN"/>
              </w:rPr>
            </w:pPr>
            <w:r w:rsidRPr="002C5C27">
              <w:rPr>
                <w:rFonts w:ascii="Arial" w:hAnsi="Arial" w:hint="cs"/>
                <w:sz w:val="18"/>
                <w:szCs w:val="18"/>
                <w:cs/>
                <w:lang w:bidi="hi-IN"/>
              </w:rPr>
              <w:t>पेरेन</w:t>
            </w:r>
          </w:p>
        </w:tc>
      </w:tr>
      <w:tr w:rsidR="00A85A2F" w:rsidTr="006E5586">
        <w:tblPrEx>
          <w:tblCellMar>
            <w:top w:w="0" w:type="dxa"/>
            <w:bottom w:w="0" w:type="dxa"/>
          </w:tblCellMar>
        </w:tblPrEx>
        <w:trPr>
          <w:cantSplit/>
        </w:trPr>
        <w:tc>
          <w:tcPr>
            <w:tcW w:w="648" w:type="dxa"/>
          </w:tcPr>
          <w:p w:rsidR="00A85A2F" w:rsidRDefault="00A85A2F" w:rsidP="006E5586">
            <w:pPr>
              <w:pStyle w:val="Heading6"/>
              <w:jc w:val="left"/>
            </w:pPr>
          </w:p>
        </w:tc>
        <w:tc>
          <w:tcPr>
            <w:tcW w:w="2700" w:type="dxa"/>
          </w:tcPr>
          <w:p w:rsidR="00A85A2F" w:rsidRPr="00E85979" w:rsidRDefault="00A85A2F" w:rsidP="006E5586">
            <w:pPr>
              <w:pStyle w:val="Heading6"/>
              <w:rPr>
                <w:rFonts w:cs="Mangal" w:hint="cs"/>
                <w:szCs w:val="18"/>
                <w:lang w:bidi="hi-IN"/>
              </w:rPr>
            </w:pPr>
            <w:r>
              <w:rPr>
                <w:rFonts w:cs="Mangal" w:hint="cs"/>
                <w:szCs w:val="18"/>
                <w:cs/>
                <w:lang w:bidi="hi-IN"/>
              </w:rPr>
              <w:t>सिक्किम</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5A75F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नॉर्थ जिला</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5A75F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वेस्ट जिला</w:t>
            </w:r>
          </w:p>
        </w:tc>
      </w:tr>
      <w:tr w:rsidR="00A85A2F" w:rsidTr="006E5586">
        <w:tblPrEx>
          <w:tblCellMar>
            <w:top w:w="0" w:type="dxa"/>
            <w:bottom w:w="0" w:type="dxa"/>
          </w:tblCellMar>
        </w:tblPrEx>
        <w:trPr>
          <w:cantSplit/>
        </w:trPr>
        <w:tc>
          <w:tcPr>
            <w:tcW w:w="648" w:type="dxa"/>
          </w:tcPr>
          <w:p w:rsidR="00A85A2F" w:rsidRDefault="00A85A2F" w:rsidP="006E5586">
            <w:pPr>
              <w:pStyle w:val="Heading6"/>
              <w:jc w:val="left"/>
            </w:pPr>
          </w:p>
        </w:tc>
        <w:tc>
          <w:tcPr>
            <w:tcW w:w="2700" w:type="dxa"/>
          </w:tcPr>
          <w:p w:rsidR="00A85A2F" w:rsidRPr="00E85979" w:rsidRDefault="00A85A2F" w:rsidP="006E5586">
            <w:pPr>
              <w:pStyle w:val="Heading6"/>
              <w:rPr>
                <w:rFonts w:cs="Mangal" w:hint="cs"/>
                <w:szCs w:val="18"/>
                <w:lang w:bidi="hi-IN"/>
              </w:rPr>
            </w:pPr>
            <w:r>
              <w:rPr>
                <w:rFonts w:cs="Mangal" w:hint="cs"/>
                <w:szCs w:val="18"/>
                <w:cs/>
                <w:lang w:bidi="hi-IN"/>
              </w:rPr>
              <w:t>त्रिपुरा</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Default="00A85A2F" w:rsidP="006E5586">
            <w:pPr>
              <w:spacing w:after="0" w:line="240" w:lineRule="auto"/>
              <w:rPr>
                <w:rFonts w:ascii="Arial" w:hAnsi="Arial" w:cs="Arial"/>
                <w:sz w:val="20"/>
                <w:szCs w:val="20"/>
              </w:rPr>
            </w:pPr>
            <w:r>
              <w:rPr>
                <w:rFonts w:ascii="Arial" w:hAnsi="Arial" w:hint="cs"/>
                <w:sz w:val="20"/>
                <w:szCs w:val="18"/>
                <w:cs/>
                <w:lang w:bidi="hi-IN"/>
              </w:rPr>
              <w:t>साउथ त्रिपुरा</w:t>
            </w:r>
            <w:r>
              <w:rPr>
                <w:rFonts w:ascii="Arial" w:hAnsi="Arial" w:cs="Arial"/>
                <w:sz w:val="20"/>
                <w:szCs w:val="20"/>
              </w:rPr>
              <w:t xml:space="preserve"> </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Pr="005A75FF" w:rsidRDefault="00A85A2F" w:rsidP="006E5586">
            <w:pPr>
              <w:spacing w:after="0" w:line="240" w:lineRule="auto"/>
              <w:rPr>
                <w:rFonts w:ascii="Arial" w:hAnsi="Arial" w:hint="cs"/>
                <w:sz w:val="20"/>
                <w:szCs w:val="18"/>
                <w:lang w:bidi="hi-IN"/>
              </w:rPr>
            </w:pPr>
            <w:r>
              <w:rPr>
                <w:rFonts w:ascii="Arial" w:hAnsi="Arial" w:hint="cs"/>
                <w:sz w:val="20"/>
                <w:szCs w:val="18"/>
                <w:cs/>
                <w:lang w:bidi="hi-IN"/>
              </w:rPr>
              <w:t>दलई</w:t>
            </w:r>
          </w:p>
        </w:tc>
      </w:tr>
      <w:tr w:rsidR="00A85A2F" w:rsidTr="006E5586">
        <w:tblPrEx>
          <w:tblCellMar>
            <w:top w:w="0" w:type="dxa"/>
            <w:bottom w:w="0" w:type="dxa"/>
          </w:tblCellMar>
        </w:tblPrEx>
        <w:tc>
          <w:tcPr>
            <w:tcW w:w="648" w:type="dxa"/>
          </w:tcPr>
          <w:p w:rsidR="00A85A2F" w:rsidRDefault="00A85A2F" w:rsidP="006E5586">
            <w:pPr>
              <w:numPr>
                <w:ilvl w:val="0"/>
                <w:numId w:val="1"/>
              </w:numPr>
              <w:spacing w:after="0" w:line="240" w:lineRule="auto"/>
              <w:ind w:left="0" w:firstLine="0"/>
            </w:pPr>
          </w:p>
        </w:tc>
        <w:tc>
          <w:tcPr>
            <w:tcW w:w="2700" w:type="dxa"/>
            <w:vAlign w:val="bottom"/>
          </w:tcPr>
          <w:p w:rsidR="00A85A2F" w:rsidRDefault="00A85A2F" w:rsidP="006E5586">
            <w:pPr>
              <w:spacing w:after="0" w:line="240" w:lineRule="auto"/>
              <w:rPr>
                <w:rFonts w:ascii="Arial" w:hAnsi="Arial" w:cs="Arial"/>
                <w:sz w:val="20"/>
                <w:szCs w:val="20"/>
              </w:rPr>
            </w:pPr>
            <w:r>
              <w:rPr>
                <w:rFonts w:ascii="Arial" w:hAnsi="Arial" w:hint="cs"/>
                <w:sz w:val="20"/>
                <w:szCs w:val="18"/>
                <w:cs/>
                <w:lang w:bidi="hi-IN"/>
              </w:rPr>
              <w:t>नॉर्थ त्रिपुरा</w:t>
            </w:r>
            <w:r>
              <w:rPr>
                <w:rFonts w:ascii="Arial" w:hAnsi="Arial" w:cs="Arial"/>
                <w:sz w:val="20"/>
                <w:szCs w:val="20"/>
              </w:rPr>
              <w:t xml:space="preserve"> </w:t>
            </w:r>
          </w:p>
        </w:tc>
      </w:tr>
    </w:tbl>
    <w:p w:rsidR="00A85A2F" w:rsidRDefault="00A85A2F" w:rsidP="00A85A2F">
      <w:pPr>
        <w:spacing w:after="0" w:line="240" w:lineRule="auto"/>
        <w:ind w:left="567" w:right="-613"/>
        <w:jc w:val="both"/>
        <w:rPr>
          <w:rFonts w:ascii="Mangal" w:hAnsi="Mangal"/>
          <w:sz w:val="24"/>
          <w:szCs w:val="24"/>
          <w:cs/>
          <w:lang w:bidi="hi-IN"/>
        </w:rPr>
        <w:sectPr w:rsidR="00A85A2F" w:rsidSect="00E85979">
          <w:type w:val="continuous"/>
          <w:pgSz w:w="11906" w:h="16838"/>
          <w:pgMar w:top="709" w:right="1440" w:bottom="709" w:left="1440" w:header="708" w:footer="708" w:gutter="0"/>
          <w:cols w:num="2" w:space="708"/>
          <w:docGrid w:linePitch="360"/>
        </w:sectPr>
      </w:pPr>
    </w:p>
    <w:p w:rsidR="00A85A2F" w:rsidRPr="007E55D5" w:rsidRDefault="00A85A2F" w:rsidP="00A85A2F">
      <w:pPr>
        <w:spacing w:after="0" w:line="240" w:lineRule="auto"/>
        <w:ind w:left="567" w:right="-613"/>
        <w:jc w:val="both"/>
        <w:rPr>
          <w:rFonts w:ascii="Mangal" w:hAnsi="Mangal" w:hint="cs"/>
          <w:sz w:val="24"/>
          <w:szCs w:val="24"/>
          <w:lang w:bidi="hi-IN"/>
        </w:rPr>
      </w:pPr>
    </w:p>
    <w:p w:rsidR="00F32F39" w:rsidRDefault="00A85A2F"/>
    <w:sectPr w:rsidR="00F32F39" w:rsidSect="00FC2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80137"/>
    <w:multiLevelType w:val="hybridMultilevel"/>
    <w:tmpl w:val="70FAB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17D"/>
    <w:rsid w:val="003E017D"/>
    <w:rsid w:val="006A7CFD"/>
    <w:rsid w:val="00A85A2F"/>
    <w:rsid w:val="00AB62E9"/>
    <w:rsid w:val="00E558FE"/>
    <w:rsid w:val="00FC2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7D"/>
    <w:rPr>
      <w:rFonts w:ascii="Calibri" w:eastAsia="Calibri" w:hAnsi="Calibri" w:cs="Mangal"/>
      <w:lang w:val="en-IN"/>
    </w:rPr>
  </w:style>
  <w:style w:type="paragraph" w:styleId="Heading6">
    <w:name w:val="heading 6"/>
    <w:basedOn w:val="Normal"/>
    <w:next w:val="Normal"/>
    <w:link w:val="Heading6Char"/>
    <w:qFormat/>
    <w:rsid w:val="00A85A2F"/>
    <w:pPr>
      <w:keepNext/>
      <w:spacing w:after="0" w:line="240" w:lineRule="auto"/>
      <w:jc w:val="center"/>
      <w:outlineLvl w:val="5"/>
    </w:pPr>
    <w:rPr>
      <w:rFonts w:ascii="Arial" w:eastAsia="Times New Roman"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85A2F"/>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2771</Characters>
  <Application>Microsoft Office Word</Application>
  <DocSecurity>0</DocSecurity>
  <Lines>23</Lines>
  <Paragraphs>6</Paragraphs>
  <ScaleCrop>false</ScaleCrop>
  <Company>Hewlett-Packard Company</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2</cp:revision>
  <dcterms:created xsi:type="dcterms:W3CDTF">2013-12-16T05:28:00Z</dcterms:created>
  <dcterms:modified xsi:type="dcterms:W3CDTF">2013-12-16T05:29:00Z</dcterms:modified>
</cp:coreProperties>
</file>