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22" w:rsidRPr="00BC4C05" w:rsidRDefault="009F0A22" w:rsidP="009F0A22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भारत सरकार </w:t>
      </w:r>
    </w:p>
    <w:p w:rsidR="009F0A22" w:rsidRPr="00BC4C05" w:rsidRDefault="009F0A22" w:rsidP="009F0A22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मानव संसाधन विकास मंत्रालय </w:t>
      </w:r>
    </w:p>
    <w:p w:rsidR="009F0A22" w:rsidRPr="00BC4C05" w:rsidRDefault="009F0A22" w:rsidP="009F0A22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उच्‍चतर शिक्षा विभाग </w:t>
      </w:r>
    </w:p>
    <w:p w:rsidR="009F0A22" w:rsidRPr="00BC4C05" w:rsidRDefault="009F0A22" w:rsidP="009F0A22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</w:p>
    <w:p w:rsidR="009F0A22" w:rsidRPr="00BC4C05" w:rsidRDefault="009F0A22" w:rsidP="009F0A22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राज्‍य सभा </w:t>
      </w:r>
    </w:p>
    <w:p w:rsidR="009F0A22" w:rsidRPr="00BC4C05" w:rsidRDefault="009F0A22" w:rsidP="009F0A22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संख्‍या: 1142 </w:t>
      </w:r>
    </w:p>
    <w:p w:rsidR="009F0A22" w:rsidRPr="00BC4C05" w:rsidRDefault="009F0A22" w:rsidP="009F0A22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sz w:val="24"/>
          <w:szCs w:val="24"/>
          <w:lang w:bidi="hi-IN"/>
        </w:rPr>
      </w:pPr>
      <w:r w:rsidRPr="00BC4C05">
        <w:rPr>
          <w:rFonts w:ascii="David" w:hAnsi="David" w:hint="cs"/>
          <w:sz w:val="24"/>
          <w:szCs w:val="24"/>
          <w:cs/>
          <w:lang w:bidi="hi-IN"/>
        </w:rPr>
        <w:t>उत्‍तर देने की तारीख: 16 दिसंबर</w:t>
      </w:r>
      <w:r w:rsidRPr="00BC4C05">
        <w:rPr>
          <w:rFonts w:ascii="David" w:hAnsi="David" w:hint="cs"/>
          <w:sz w:val="24"/>
          <w:szCs w:val="24"/>
          <w:lang w:bidi="hi-IN"/>
        </w:rPr>
        <w:t xml:space="preserve">, 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2013 </w:t>
      </w:r>
    </w:p>
    <w:p w:rsidR="009F0A22" w:rsidRPr="00BC4C05" w:rsidRDefault="009F0A22" w:rsidP="009F0A22">
      <w:pPr>
        <w:spacing w:after="0" w:line="240" w:lineRule="auto"/>
        <w:ind w:left="567" w:right="-613"/>
        <w:rPr>
          <w:rFonts w:ascii="David" w:hAnsi="David" w:hint="cs"/>
          <w:sz w:val="24"/>
          <w:szCs w:val="24"/>
          <w:lang w:bidi="hi-IN"/>
        </w:rPr>
      </w:pPr>
    </w:p>
    <w:p w:rsidR="009F0A22" w:rsidRPr="00BC4C05" w:rsidRDefault="009F0A22" w:rsidP="009F0A22">
      <w:pPr>
        <w:tabs>
          <w:tab w:val="left" w:pos="851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>राष्ट्रीय उच्चतर शिक्षा अभियान के लिए आबंटन</w:t>
      </w:r>
    </w:p>
    <w:p w:rsidR="009F0A22" w:rsidRPr="00BC4C05" w:rsidRDefault="009F0A22" w:rsidP="009F0A22">
      <w:pPr>
        <w:tabs>
          <w:tab w:val="left" w:pos="851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</w:rPr>
      </w:pPr>
    </w:p>
    <w:p w:rsidR="009F0A22" w:rsidRPr="00BC4C05" w:rsidRDefault="009F0A22" w:rsidP="009F0A22">
      <w:pPr>
        <w:spacing w:after="0" w:line="240" w:lineRule="auto"/>
        <w:ind w:left="567" w:right="-613"/>
        <w:jc w:val="both"/>
        <w:rPr>
          <w:rFonts w:ascii="David" w:hAnsi="David" w:hint="cs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>1142.</w:t>
      </w:r>
      <w:r w:rsidRPr="00BC4C05">
        <w:rPr>
          <w:rFonts w:ascii="David" w:hAnsi="David" w:hint="cs"/>
          <w:b/>
          <w:bCs/>
          <w:sz w:val="24"/>
          <w:szCs w:val="24"/>
          <w:lang w:bidi="hi-IN"/>
        </w:rPr>
        <w:tab/>
      </w: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श्री एन॰ के॰ सिंहः </w:t>
      </w:r>
    </w:p>
    <w:p w:rsidR="009F0A22" w:rsidRPr="00BC4C05" w:rsidRDefault="009F0A22" w:rsidP="009F0A22">
      <w:pPr>
        <w:tabs>
          <w:tab w:val="left" w:pos="851"/>
        </w:tabs>
        <w:spacing w:after="0" w:line="240" w:lineRule="auto"/>
        <w:ind w:left="567" w:right="-613"/>
        <w:jc w:val="both"/>
        <w:rPr>
          <w:rFonts w:ascii="David" w:hAnsi="David" w:hint="cs"/>
          <w:b/>
          <w:bCs/>
          <w:sz w:val="24"/>
          <w:szCs w:val="24"/>
          <w:lang w:bidi="hi-IN"/>
        </w:rPr>
      </w:pPr>
    </w:p>
    <w:p w:rsidR="009F0A22" w:rsidRPr="00BC4C05" w:rsidRDefault="009F0A22" w:rsidP="009F0A22">
      <w:pPr>
        <w:tabs>
          <w:tab w:val="left" w:pos="851"/>
        </w:tabs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क्या </w:t>
      </w: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>मानव संसाधन विकास मंत्री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 यह बताने की कृपा करेंगे किः</w:t>
      </w:r>
    </w:p>
    <w:p w:rsidR="009F0A22" w:rsidRPr="00BC4C05" w:rsidRDefault="009F0A22" w:rsidP="009F0A22">
      <w:pPr>
        <w:tabs>
          <w:tab w:val="left" w:pos="851"/>
        </w:tabs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</w:p>
    <w:p w:rsidR="009F0A22" w:rsidRPr="00BC4C05" w:rsidRDefault="009F0A22" w:rsidP="009F0A22">
      <w:pPr>
        <w:tabs>
          <w:tab w:val="left" w:pos="851"/>
        </w:tabs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</w:rPr>
      </w:pPr>
      <w:r w:rsidRPr="00BC4C05">
        <w:rPr>
          <w:rFonts w:ascii="David" w:hAnsi="David" w:hint="cs"/>
          <w:sz w:val="24"/>
          <w:szCs w:val="24"/>
          <w:cs/>
          <w:lang w:bidi="hi-IN"/>
        </w:rPr>
        <w:t>(क)</w:t>
      </w:r>
      <w:r w:rsidRPr="00BC4C05">
        <w:rPr>
          <w:rFonts w:ascii="David" w:hAnsi="David" w:hint="cs"/>
          <w:sz w:val="24"/>
          <w:szCs w:val="24"/>
          <w:cs/>
          <w:lang w:bidi="hi-IN"/>
        </w:rPr>
        <w:tab/>
        <w:t>क्या आर्थिक मामले संबंधी मत्रिमंडलीय समिति ने हाल ही में राष्ट्रीय उच्चतर शिक्षा अभियान</w:t>
      </w:r>
      <w:r w:rsidRPr="00BC4C05">
        <w:rPr>
          <w:rFonts w:ascii="David" w:hAnsi="David" w:hint="cs"/>
          <w:sz w:val="24"/>
          <w:szCs w:val="24"/>
        </w:rPr>
        <w:t>,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 जो कि देश भर के लिए उच्चतर शिक्षा की एक योजना है</w:t>
      </w:r>
      <w:r w:rsidRPr="00BC4C05">
        <w:rPr>
          <w:rFonts w:ascii="David" w:hAnsi="David" w:hint="cs"/>
          <w:sz w:val="24"/>
          <w:szCs w:val="24"/>
        </w:rPr>
        <w:t xml:space="preserve">, </w:t>
      </w:r>
      <w:r w:rsidRPr="00BC4C05">
        <w:rPr>
          <w:rFonts w:ascii="David" w:hAnsi="David" w:hint="cs"/>
          <w:sz w:val="24"/>
          <w:szCs w:val="24"/>
          <w:cs/>
          <w:lang w:bidi="hi-IN"/>
        </w:rPr>
        <w:t>हेतु आवंटनों की संस्वीकृति दी है</w:t>
      </w:r>
      <w:r w:rsidRPr="00BC4C05">
        <w:rPr>
          <w:rFonts w:ascii="David" w:hAnsi="David" w:hint="cs"/>
          <w:sz w:val="24"/>
          <w:szCs w:val="24"/>
        </w:rPr>
        <w:t>;</w:t>
      </w:r>
    </w:p>
    <w:p w:rsidR="009F0A22" w:rsidRPr="00BC4C05" w:rsidRDefault="009F0A22" w:rsidP="009F0A22">
      <w:pPr>
        <w:tabs>
          <w:tab w:val="left" w:pos="851"/>
        </w:tabs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</w:rPr>
      </w:pPr>
      <w:r w:rsidRPr="00BC4C05">
        <w:rPr>
          <w:rFonts w:ascii="David" w:hAnsi="David" w:hint="cs"/>
          <w:sz w:val="24"/>
          <w:szCs w:val="24"/>
          <w:cs/>
          <w:lang w:bidi="hi-IN"/>
        </w:rPr>
        <w:t>(ख)</w:t>
      </w:r>
      <w:r w:rsidRPr="00BC4C05">
        <w:rPr>
          <w:rFonts w:ascii="David" w:hAnsi="David" w:hint="cs"/>
          <w:sz w:val="24"/>
          <w:szCs w:val="24"/>
          <w:cs/>
          <w:lang w:bidi="hi-IN"/>
        </w:rPr>
        <w:tab/>
        <w:t>यदि हां</w:t>
      </w:r>
      <w:r w:rsidRPr="00BC4C05">
        <w:rPr>
          <w:rFonts w:ascii="David" w:hAnsi="David" w:hint="cs"/>
          <w:sz w:val="24"/>
          <w:szCs w:val="24"/>
        </w:rPr>
        <w:t xml:space="preserve">, </w:t>
      </w:r>
      <w:r w:rsidRPr="00BC4C05">
        <w:rPr>
          <w:rFonts w:ascii="David" w:hAnsi="David" w:hint="cs"/>
          <w:sz w:val="24"/>
          <w:szCs w:val="24"/>
          <w:cs/>
          <w:lang w:bidi="hi-IN"/>
        </w:rPr>
        <w:t>तो तत्संबंधी ब्यौरा क्या है</w:t>
      </w:r>
      <w:r w:rsidRPr="00BC4C05">
        <w:rPr>
          <w:rFonts w:ascii="David" w:hAnsi="David" w:hint="cs"/>
          <w:sz w:val="24"/>
          <w:szCs w:val="24"/>
        </w:rPr>
        <w:t>;</w:t>
      </w:r>
    </w:p>
    <w:p w:rsidR="009F0A22" w:rsidRPr="00BC4C05" w:rsidRDefault="009F0A22" w:rsidP="009F0A22">
      <w:pPr>
        <w:tabs>
          <w:tab w:val="left" w:pos="851"/>
        </w:tabs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</w:rPr>
      </w:pPr>
      <w:r w:rsidRPr="00BC4C05">
        <w:rPr>
          <w:rFonts w:ascii="David" w:hAnsi="David" w:hint="cs"/>
          <w:sz w:val="24"/>
          <w:szCs w:val="24"/>
          <w:cs/>
          <w:lang w:bidi="hi-IN"/>
        </w:rPr>
        <w:t>(ग)</w:t>
      </w:r>
      <w:r w:rsidRPr="00BC4C05">
        <w:rPr>
          <w:rFonts w:ascii="David" w:hAnsi="David" w:hint="cs"/>
          <w:sz w:val="24"/>
          <w:szCs w:val="24"/>
          <w:cs/>
          <w:lang w:bidi="hi-IN"/>
        </w:rPr>
        <w:tab/>
        <w:t>क्या सरकार ने देश के विभिन्न भागों में उक्त योजना के कार्यान्वयन का कोई आकलन किया है</w:t>
      </w:r>
      <w:r w:rsidRPr="00BC4C05">
        <w:rPr>
          <w:rFonts w:ascii="David" w:hAnsi="David" w:hint="cs"/>
          <w:sz w:val="24"/>
          <w:szCs w:val="24"/>
        </w:rPr>
        <w:t xml:space="preserve">; </w:t>
      </w:r>
      <w:r w:rsidRPr="00BC4C05">
        <w:rPr>
          <w:rFonts w:ascii="David" w:hAnsi="David" w:hint="cs"/>
          <w:sz w:val="24"/>
          <w:szCs w:val="24"/>
          <w:cs/>
          <w:lang w:bidi="hi-IN"/>
        </w:rPr>
        <w:t>और</w:t>
      </w:r>
    </w:p>
    <w:p w:rsidR="009F0A22" w:rsidRPr="00BC4C05" w:rsidRDefault="009F0A22" w:rsidP="009F0A22">
      <w:pPr>
        <w:tabs>
          <w:tab w:val="left" w:pos="851"/>
        </w:tabs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  <w:r w:rsidRPr="00BC4C05">
        <w:rPr>
          <w:rFonts w:ascii="David" w:hAnsi="David" w:hint="cs"/>
          <w:sz w:val="24"/>
          <w:szCs w:val="24"/>
          <w:cs/>
          <w:lang w:bidi="hi-IN"/>
        </w:rPr>
        <w:t>(घ)</w:t>
      </w:r>
      <w:r w:rsidRPr="00BC4C05">
        <w:rPr>
          <w:rFonts w:ascii="David" w:hAnsi="David" w:hint="cs"/>
          <w:sz w:val="24"/>
          <w:szCs w:val="24"/>
          <w:cs/>
          <w:lang w:bidi="hi-IN"/>
        </w:rPr>
        <w:tab/>
        <w:t>यदि हां</w:t>
      </w:r>
      <w:r w:rsidRPr="00BC4C05">
        <w:rPr>
          <w:rFonts w:ascii="David" w:hAnsi="David" w:hint="cs"/>
          <w:sz w:val="24"/>
          <w:szCs w:val="24"/>
        </w:rPr>
        <w:t xml:space="preserve">, </w:t>
      </w:r>
      <w:r w:rsidRPr="00BC4C05">
        <w:rPr>
          <w:rFonts w:ascii="David" w:hAnsi="David" w:hint="cs"/>
          <w:sz w:val="24"/>
          <w:szCs w:val="24"/>
          <w:cs/>
          <w:lang w:bidi="hi-IN"/>
        </w:rPr>
        <w:t>तो तत्संबंधी ब्यौरा क्या है</w:t>
      </w:r>
      <w:r w:rsidRPr="00BC4C05">
        <w:rPr>
          <w:rFonts w:ascii="David" w:hAnsi="David" w:hint="cs"/>
          <w:sz w:val="24"/>
          <w:szCs w:val="24"/>
        </w:rPr>
        <w:t>?</w:t>
      </w:r>
    </w:p>
    <w:p w:rsidR="009F0A22" w:rsidRPr="00BC4C05" w:rsidRDefault="009F0A22" w:rsidP="009F0A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613"/>
        <w:jc w:val="both"/>
        <w:rPr>
          <w:rFonts w:ascii="David" w:hAnsi="David" w:hint="cs"/>
          <w:color w:val="231F20"/>
          <w:sz w:val="24"/>
          <w:szCs w:val="24"/>
          <w:lang w:bidi="hi-IN"/>
        </w:rPr>
      </w:pPr>
    </w:p>
    <w:p w:rsidR="009F0A22" w:rsidRDefault="009F0A22" w:rsidP="009F0A22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उत्‍तर </w:t>
      </w:r>
    </w:p>
    <w:p w:rsidR="009F0A22" w:rsidRPr="00BC4C05" w:rsidRDefault="009F0A22" w:rsidP="009F0A22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</w:p>
    <w:p w:rsidR="009F0A22" w:rsidRPr="00BC4C05" w:rsidRDefault="009F0A22" w:rsidP="009F0A22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मानव संसाधन विकास मंत्रालय में राज्‍य मंत्री </w:t>
      </w:r>
    </w:p>
    <w:p w:rsidR="009F0A22" w:rsidRPr="00BC4C05" w:rsidRDefault="009F0A22" w:rsidP="009F0A22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>(डॉ. शशि थरूर)</w:t>
      </w:r>
    </w:p>
    <w:p w:rsidR="009F0A22" w:rsidRPr="00BC4C05" w:rsidRDefault="009F0A22" w:rsidP="009F0A22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 w:hint="cs"/>
          <w:sz w:val="24"/>
          <w:szCs w:val="24"/>
          <w:lang w:bidi="hi-IN"/>
        </w:rPr>
      </w:pPr>
    </w:p>
    <w:p w:rsidR="009F0A22" w:rsidRPr="00BC4C05" w:rsidRDefault="009F0A22" w:rsidP="009F0A22">
      <w:pPr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>(क) और (ख):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 मंत्रिमंडल की आर्थिक कार्य संबंधी समिति ने दिनांक 03 अक्‍तूबर</w:t>
      </w:r>
      <w:r w:rsidRPr="00BC4C05">
        <w:rPr>
          <w:rFonts w:ascii="David" w:hAnsi="David" w:hint="cs"/>
          <w:sz w:val="24"/>
          <w:szCs w:val="24"/>
          <w:lang w:bidi="hi-IN"/>
        </w:rPr>
        <w:t>,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 2013 को हुई अपनी बैठक में राष्‍ट्रीय उच्‍चतर शिक्षा अभियान (आरयूएसए) के लिए 22</w:t>
      </w:r>
      <w:r w:rsidRPr="00BC4C05">
        <w:rPr>
          <w:rFonts w:ascii="David" w:hAnsi="David" w:hint="cs"/>
          <w:sz w:val="24"/>
          <w:szCs w:val="24"/>
          <w:lang w:bidi="hi-IN"/>
        </w:rPr>
        <w:t>,</w:t>
      </w:r>
      <w:r w:rsidRPr="00BC4C05">
        <w:rPr>
          <w:rFonts w:ascii="David" w:hAnsi="David" w:hint="cs"/>
          <w:sz w:val="24"/>
          <w:szCs w:val="24"/>
          <w:cs/>
          <w:lang w:bidi="hi-IN"/>
        </w:rPr>
        <w:t>855 करोड़ रूपए के आबंटन का अनुमोदन कर दिया है जिसमें से 16</w:t>
      </w:r>
      <w:r w:rsidRPr="00BC4C05">
        <w:rPr>
          <w:rFonts w:ascii="David" w:hAnsi="David" w:hint="cs"/>
          <w:sz w:val="24"/>
          <w:szCs w:val="24"/>
          <w:lang w:bidi="hi-IN"/>
        </w:rPr>
        <w:t>,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227 करोड़ रूपए केन्‍द्रीय हिस्‍से के होंगे। केन्‍द्रीय वित्‍त-पोषण सामान्‍य श्रेणी राज्‍यों के लिए 65:35 के अनुपात में और विशेष श्रेणी राज्‍यों तथा पूर्वोत्‍तर राज्‍यों के लिए 90:10 के अनुपात में होगा। </w:t>
      </w:r>
    </w:p>
    <w:p w:rsidR="009F0A22" w:rsidRPr="00BC4C05" w:rsidRDefault="009F0A22" w:rsidP="009F0A22">
      <w:pPr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</w:p>
    <w:p w:rsidR="009F0A22" w:rsidRDefault="009F0A22" w:rsidP="009F0A22">
      <w:pPr>
        <w:spacing w:after="0" w:line="240" w:lineRule="auto"/>
        <w:ind w:left="567" w:right="-613"/>
        <w:jc w:val="both"/>
        <w:rPr>
          <w:rFonts w:ascii="David" w:hAnsi="David"/>
          <w:sz w:val="24"/>
          <w:szCs w:val="24"/>
          <w:lang w:bidi="hi-IN"/>
        </w:rPr>
      </w:pPr>
      <w:r w:rsidRPr="00BC4C05">
        <w:rPr>
          <w:rFonts w:ascii="David" w:hAnsi="David" w:hint="cs"/>
          <w:b/>
          <w:bCs/>
          <w:sz w:val="24"/>
          <w:szCs w:val="24"/>
          <w:cs/>
          <w:lang w:bidi="hi-IN"/>
        </w:rPr>
        <w:t>(ग) और (घ):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 राष्‍ट्रीय उच्‍चतर शिक्षा अभियान की दिनांक 06 नवंबर</w:t>
      </w:r>
      <w:r w:rsidRPr="00BC4C05">
        <w:rPr>
          <w:rFonts w:ascii="David" w:hAnsi="David" w:hint="cs"/>
          <w:sz w:val="24"/>
          <w:szCs w:val="24"/>
          <w:lang w:bidi="hi-IN"/>
        </w:rPr>
        <w:t>,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 2013 को हुई राष्‍ट्रीय उच्‍चतर शिक्षा अभियान के परियोजना अनुमोदन बोर्ड की प्रथम बैठक के साथ ही राष्‍ट्रीय </w:t>
      </w:r>
      <w:r w:rsidRPr="00BC4C05">
        <w:rPr>
          <w:rFonts w:ascii="David" w:hAnsi="David" w:hint="cs"/>
          <w:sz w:val="24"/>
          <w:szCs w:val="24"/>
          <w:cs/>
          <w:lang w:bidi="hi-IN"/>
        </w:rPr>
        <w:lastRenderedPageBreak/>
        <w:t>उच्‍चतर शिक्षा अभियान का प्रभावी रूप से कार्यान्‍वयन नवंबर</w:t>
      </w:r>
      <w:r w:rsidRPr="00BC4C05">
        <w:rPr>
          <w:rFonts w:ascii="David" w:hAnsi="David" w:hint="cs"/>
          <w:sz w:val="24"/>
          <w:szCs w:val="24"/>
          <w:lang w:bidi="hi-IN"/>
        </w:rPr>
        <w:t>,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 2013 में ही शुरू हुआ है</w:t>
      </w:r>
      <w:r w:rsidRPr="00BC4C05">
        <w:rPr>
          <w:rFonts w:ascii="David" w:hAnsi="David" w:hint="cs"/>
          <w:sz w:val="24"/>
          <w:szCs w:val="24"/>
          <w:lang w:bidi="hi-IN"/>
        </w:rPr>
        <w:t>,</w:t>
      </w:r>
      <w:r w:rsidRPr="00BC4C05">
        <w:rPr>
          <w:rFonts w:ascii="David" w:hAnsi="David" w:hint="cs"/>
          <w:sz w:val="24"/>
          <w:szCs w:val="24"/>
          <w:cs/>
          <w:lang w:bidi="hi-IN"/>
        </w:rPr>
        <w:t xml:space="preserve"> और इसलिए राष्‍ट्रीय उच्‍चतर शिक्षा अभियान के कार्यान्‍वयन की किसी उपयोगिता का मूल्‍यांकन करना जल्‍दबाज़ी होगी।  </w:t>
      </w:r>
    </w:p>
    <w:p w:rsidR="009F0A22" w:rsidRPr="00BC4C05" w:rsidRDefault="009F0A22" w:rsidP="009F0A22">
      <w:pPr>
        <w:spacing w:after="0" w:line="240" w:lineRule="auto"/>
        <w:ind w:left="567" w:right="-613"/>
        <w:jc w:val="center"/>
        <w:rPr>
          <w:sz w:val="24"/>
          <w:szCs w:val="24"/>
          <w:lang w:val="en-US" w:bidi="hi-IN"/>
        </w:rPr>
      </w:pPr>
      <w:r>
        <w:rPr>
          <w:sz w:val="24"/>
          <w:szCs w:val="24"/>
          <w:lang w:val="en-US" w:bidi="hi-IN"/>
        </w:rPr>
        <w:t>*****</w:t>
      </w:r>
    </w:p>
    <w:p w:rsidR="00F32F39" w:rsidRDefault="009F0A22"/>
    <w:sectPr w:rsidR="00F32F39" w:rsidSect="00FC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A22"/>
    <w:rsid w:val="006A7CFD"/>
    <w:rsid w:val="009F0A22"/>
    <w:rsid w:val="00E558FE"/>
    <w:rsid w:val="00F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22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2013-12-16T05:26:00Z</dcterms:created>
  <dcterms:modified xsi:type="dcterms:W3CDTF">2013-12-16T05:26:00Z</dcterms:modified>
</cp:coreProperties>
</file>