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 w:hint="cs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 xml:space="preserve">उच्‍चतर‍ शिक्षा विभाग </w:t>
      </w:r>
    </w:p>
    <w:p w:rsidR="0003128B" w:rsidRPr="00333DC3" w:rsidRDefault="0003128B" w:rsidP="0003128B">
      <w:pPr>
        <w:jc w:val="center"/>
        <w:rPr>
          <w:rFonts w:ascii="DevLys 040 Wide" w:hAnsi="DevLys 040 Wide"/>
          <w:sz w:val="18"/>
          <w:szCs w:val="14"/>
        </w:rPr>
      </w:pP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अतारांकित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>
        <w:rPr>
          <w:rFonts w:ascii="DevLys 040 Wide" w:hAnsi="DevLys 040 Wide" w:hint="cs"/>
          <w:sz w:val="28"/>
          <w:cs/>
        </w:rPr>
        <w:t>1140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03128B" w:rsidRPr="00333DC3" w:rsidRDefault="0003128B" w:rsidP="0003128B">
      <w:pPr>
        <w:autoSpaceDE w:val="0"/>
        <w:autoSpaceDN w:val="0"/>
        <w:adjustRightInd w:val="0"/>
        <w:spacing w:line="192" w:lineRule="auto"/>
        <w:jc w:val="both"/>
        <w:rPr>
          <w:b/>
          <w:bCs/>
          <w:color w:val="231F20"/>
          <w:sz w:val="26"/>
          <w:szCs w:val="26"/>
        </w:rPr>
      </w:pPr>
    </w:p>
    <w:p w:rsidR="0003128B" w:rsidRDefault="0003128B" w:rsidP="0003128B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  <w:r w:rsidRPr="005722AD">
        <w:rPr>
          <w:b/>
          <w:bCs/>
          <w:color w:val="231F20"/>
          <w:sz w:val="30"/>
          <w:szCs w:val="30"/>
          <w:cs/>
        </w:rPr>
        <w:t>चार वर्षीय स्नातक पाठ्यक्रम की समीक्षा के</w:t>
      </w:r>
      <w:r>
        <w:rPr>
          <w:rFonts w:hint="cs"/>
          <w:b/>
          <w:bCs/>
          <w:color w:val="231F20"/>
          <w:sz w:val="30"/>
          <w:szCs w:val="30"/>
          <w:cs/>
        </w:rPr>
        <w:t xml:space="preserve"> </w:t>
      </w:r>
      <w:r w:rsidRPr="005722AD">
        <w:rPr>
          <w:b/>
          <w:bCs/>
          <w:color w:val="231F20"/>
          <w:sz w:val="30"/>
          <w:szCs w:val="30"/>
          <w:cs/>
        </w:rPr>
        <w:t>लिए सलाहकार समिति</w:t>
      </w:r>
    </w:p>
    <w:p w:rsidR="0003128B" w:rsidRPr="005722AD" w:rsidRDefault="0003128B" w:rsidP="0003128B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</w:p>
    <w:p w:rsidR="0003128B" w:rsidRPr="005722AD" w:rsidRDefault="0003128B" w:rsidP="0003128B">
      <w:pPr>
        <w:autoSpaceDE w:val="0"/>
        <w:autoSpaceDN w:val="0"/>
        <w:adjustRightInd w:val="0"/>
        <w:spacing w:line="192" w:lineRule="auto"/>
        <w:jc w:val="both"/>
        <w:rPr>
          <w:b/>
          <w:bCs/>
          <w:color w:val="231F20"/>
        </w:rPr>
      </w:pPr>
      <w:r w:rsidRPr="005722AD">
        <w:rPr>
          <w:b/>
          <w:bCs/>
          <w:color w:val="231F20"/>
          <w:cs/>
        </w:rPr>
        <w:t>1140. श्री एन॰ के॰ सिंहः</w:t>
      </w:r>
    </w:p>
    <w:p w:rsidR="0003128B" w:rsidRDefault="0003128B" w:rsidP="0003128B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b/>
          <w:bCs/>
          <w:color w:val="231F20"/>
        </w:rPr>
      </w:pPr>
      <w:r>
        <w:rPr>
          <w:rFonts w:hint="cs"/>
          <w:b/>
          <w:bCs/>
          <w:color w:val="231F20"/>
          <w:cs/>
        </w:rPr>
        <w:tab/>
      </w:r>
      <w:r w:rsidRPr="005722AD">
        <w:rPr>
          <w:b/>
          <w:bCs/>
          <w:color w:val="231F20"/>
          <w:cs/>
        </w:rPr>
        <w:t>डा॰ जनार्दन वाघमरेः</w:t>
      </w:r>
    </w:p>
    <w:p w:rsidR="0003128B" w:rsidRPr="005722AD" w:rsidRDefault="0003128B" w:rsidP="0003128B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b/>
          <w:bCs/>
          <w:color w:val="231F20"/>
        </w:rPr>
      </w:pPr>
    </w:p>
    <w:p w:rsidR="0003128B" w:rsidRPr="00DD3C46" w:rsidRDefault="0003128B" w:rsidP="0003128B">
      <w:pPr>
        <w:rPr>
          <w:rFonts w:ascii="DevLys 040 Wide" w:hAnsi="DevLys 040 Wide" w:hint="cs"/>
          <w:sz w:val="28"/>
        </w:rPr>
      </w:pPr>
      <w:r>
        <w:rPr>
          <w:rFonts w:ascii="DevLys 040 Wide" w:hAnsi="DevLys 040 Wide" w:hint="cs"/>
          <w:b/>
          <w:bCs/>
          <w:sz w:val="28"/>
          <w:cs/>
        </w:rPr>
        <w:tab/>
      </w:r>
      <w:r w:rsidRPr="00DD3C46">
        <w:rPr>
          <w:rFonts w:ascii="DevLys 040 Wide" w:hAnsi="DevLys 040 Wide"/>
          <w:sz w:val="28"/>
          <w:cs/>
        </w:rPr>
        <w:t>क्या मानव</w:t>
      </w:r>
      <w:r w:rsidRPr="00DD3C46">
        <w:rPr>
          <w:rFonts w:ascii="DevLys 040 Wide" w:hAnsi="DevLys 040 Wide" w:hint="cs"/>
          <w:sz w:val="28"/>
          <w:cs/>
        </w:rPr>
        <w:t xml:space="preserve"> </w:t>
      </w:r>
      <w:r w:rsidRPr="00DD3C46">
        <w:rPr>
          <w:rFonts w:ascii="DevLys 040 Wide" w:hAnsi="DevLys 040 Wide"/>
          <w:sz w:val="28"/>
          <w:cs/>
        </w:rPr>
        <w:t>संसाधन विकास मंत्री यह बताने की कृपा करेंगे किः</w:t>
      </w:r>
    </w:p>
    <w:p w:rsidR="0003128B" w:rsidRPr="00DD3C46" w:rsidRDefault="0003128B" w:rsidP="0003128B">
      <w:pPr>
        <w:rPr>
          <w:rFonts w:ascii="DevLys 040 Wide" w:hAnsi="DevLys 040 Wide" w:hint="cs"/>
          <w:sz w:val="28"/>
        </w:rPr>
      </w:pPr>
    </w:p>
    <w:p w:rsidR="0003128B" w:rsidRDefault="0003128B" w:rsidP="0003128B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  <w:r w:rsidRPr="002D5E68">
        <w:rPr>
          <w:color w:val="231F20"/>
          <w:cs/>
        </w:rPr>
        <w:t xml:space="preserve">(क)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क्या विश्वविद्यालय अनुदान आयोग ने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दिल्ली विश्वविद्यालय द्वारा शुरू किए गए चार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वर्षीय स्नातक पाठ्यक्रम के क्रियान्वयन की प्रगति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की निगरानी के लिए हाल ही में एक सलाहकार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समिति का गठन किया है</w:t>
      </w:r>
      <w:r w:rsidRPr="002D5E68">
        <w:rPr>
          <w:color w:val="231F20"/>
        </w:rPr>
        <w:t>;</w:t>
      </w:r>
    </w:p>
    <w:p w:rsidR="0003128B" w:rsidRDefault="0003128B" w:rsidP="0003128B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  <w:r w:rsidRPr="002D5E68">
        <w:rPr>
          <w:color w:val="231F20"/>
          <w:cs/>
        </w:rPr>
        <w:t xml:space="preserve">(ख)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यदि हां</w:t>
      </w:r>
      <w:r w:rsidRPr="002D5E68">
        <w:rPr>
          <w:color w:val="231F20"/>
        </w:rPr>
        <w:t xml:space="preserve">, </w:t>
      </w:r>
      <w:r w:rsidRPr="002D5E68">
        <w:rPr>
          <w:color w:val="231F20"/>
          <w:cs/>
        </w:rPr>
        <w:t>तो क्या उक्त सलाहकार समिति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ने सरकार को अपनी रिपोर्ट दे दी है</w:t>
      </w:r>
      <w:r w:rsidRPr="002D5E68">
        <w:rPr>
          <w:color w:val="231F20"/>
        </w:rPr>
        <w:t>;</w:t>
      </w:r>
    </w:p>
    <w:p w:rsidR="0003128B" w:rsidRDefault="0003128B" w:rsidP="0003128B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  <w:r w:rsidRPr="002D5E68">
        <w:rPr>
          <w:color w:val="231F20"/>
          <w:cs/>
        </w:rPr>
        <w:t xml:space="preserve">(ग)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यदि हां</w:t>
      </w:r>
      <w:r w:rsidRPr="002D5E68">
        <w:rPr>
          <w:color w:val="231F20"/>
        </w:rPr>
        <w:t xml:space="preserve">, </w:t>
      </w:r>
      <w:r w:rsidRPr="002D5E68">
        <w:rPr>
          <w:color w:val="231F20"/>
          <w:cs/>
        </w:rPr>
        <w:t xml:space="preserve">तो </w:t>
      </w:r>
      <w:r>
        <w:rPr>
          <w:color w:val="231F20"/>
          <w:cs/>
        </w:rPr>
        <w:t xml:space="preserve">तत्‍संबंधी </w:t>
      </w:r>
      <w:r w:rsidRPr="002D5E68">
        <w:rPr>
          <w:color w:val="231F20"/>
          <w:cs/>
        </w:rPr>
        <w:t xml:space="preserve"> ब्यौरा क्या है</w:t>
      </w:r>
      <w:r w:rsidRPr="002D5E68">
        <w:rPr>
          <w:color w:val="231F20"/>
        </w:rPr>
        <w:t>;</w:t>
      </w:r>
    </w:p>
    <w:p w:rsidR="0003128B" w:rsidRDefault="0003128B" w:rsidP="0003128B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  <w:r w:rsidRPr="002D5E68">
        <w:rPr>
          <w:color w:val="231F20"/>
          <w:cs/>
        </w:rPr>
        <w:t xml:space="preserve">(घ)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क्या जाने माने शिक्षाविदों ने इस कार्यक्रम</w:t>
      </w:r>
      <w:r>
        <w:rPr>
          <w:rFonts w:hint="cs"/>
          <w:color w:val="231F20"/>
          <w:cs/>
        </w:rPr>
        <w:t xml:space="preserve"> </w:t>
      </w:r>
      <w:r>
        <w:rPr>
          <w:color w:val="231F20"/>
          <w:cs/>
        </w:rPr>
        <w:t>के संचालन का पुरजोर विरोध</w:t>
      </w:r>
      <w:r w:rsidRPr="002D5E68">
        <w:rPr>
          <w:color w:val="231F20"/>
          <w:cs/>
        </w:rPr>
        <w:t xml:space="preserve"> किया है</w:t>
      </w:r>
      <w:r w:rsidRPr="002D5E68">
        <w:rPr>
          <w:color w:val="231F20"/>
        </w:rPr>
        <w:t xml:space="preserve">; </w:t>
      </w:r>
      <w:r w:rsidRPr="002D5E68">
        <w:rPr>
          <w:color w:val="231F20"/>
          <w:cs/>
        </w:rPr>
        <w:t>और</w:t>
      </w:r>
    </w:p>
    <w:p w:rsidR="0003128B" w:rsidRPr="002D5E68" w:rsidRDefault="0003128B" w:rsidP="0003128B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2D5E68">
        <w:rPr>
          <w:color w:val="231F20"/>
          <w:cs/>
        </w:rPr>
        <w:t xml:space="preserve">(ङ) </w:t>
      </w:r>
      <w:r>
        <w:rPr>
          <w:rFonts w:hint="cs"/>
          <w:color w:val="231F20"/>
          <w:cs/>
        </w:rPr>
        <w:tab/>
      </w:r>
      <w:r w:rsidRPr="002D5E68">
        <w:rPr>
          <w:color w:val="231F20"/>
          <w:cs/>
        </w:rPr>
        <w:t>यदि हां</w:t>
      </w:r>
      <w:r w:rsidRPr="002D5E68">
        <w:rPr>
          <w:color w:val="231F20"/>
        </w:rPr>
        <w:t xml:space="preserve">, </w:t>
      </w:r>
      <w:r>
        <w:rPr>
          <w:color w:val="231F20"/>
          <w:cs/>
        </w:rPr>
        <w:t>तो इस संबंध</w:t>
      </w:r>
      <w:r w:rsidRPr="002D5E68">
        <w:rPr>
          <w:color w:val="231F20"/>
          <w:cs/>
        </w:rPr>
        <w:t xml:space="preserve"> में सरकार द्वारा</w:t>
      </w:r>
      <w:r>
        <w:rPr>
          <w:rFonts w:hint="cs"/>
          <w:color w:val="231F20"/>
          <w:cs/>
        </w:rPr>
        <w:t xml:space="preserve"> </w:t>
      </w:r>
      <w:r w:rsidRPr="002D5E68">
        <w:rPr>
          <w:color w:val="231F20"/>
          <w:cs/>
        </w:rPr>
        <w:t>आगे की गई कार्रवाई का ब्यौरा क्या है</w:t>
      </w:r>
      <w:r w:rsidRPr="002D5E68">
        <w:rPr>
          <w:color w:val="231F20"/>
        </w:rPr>
        <w:t>?</w:t>
      </w:r>
    </w:p>
    <w:p w:rsidR="0003128B" w:rsidRPr="00333DC3" w:rsidRDefault="0003128B" w:rsidP="0003128B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मानव संसाधन विकास मंत्रालय में राज्‍यमंत्री </w:t>
      </w:r>
    </w:p>
    <w:p w:rsidR="0003128B" w:rsidRPr="00333DC3" w:rsidRDefault="0003128B" w:rsidP="0003128B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डा.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शशि थरूर)</w:t>
      </w:r>
    </w:p>
    <w:p w:rsidR="0003128B" w:rsidRDefault="0003128B" w:rsidP="0003128B">
      <w:pPr>
        <w:jc w:val="both"/>
        <w:rPr>
          <w:rFonts w:hint="cs"/>
        </w:rPr>
      </w:pPr>
      <w:r w:rsidRPr="00822E46">
        <w:rPr>
          <w:rFonts w:hint="cs"/>
          <w:b/>
          <w:bCs/>
          <w:cs/>
        </w:rPr>
        <w:t>(क) :</w:t>
      </w:r>
      <w:r>
        <w:rPr>
          <w:rFonts w:hint="cs"/>
          <w:cs/>
        </w:rPr>
        <w:tab/>
        <w:t>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</w:t>
      </w:r>
    </w:p>
    <w:p w:rsidR="0003128B" w:rsidRDefault="0003128B" w:rsidP="0003128B">
      <w:pPr>
        <w:jc w:val="both"/>
        <w:rPr>
          <w:rFonts w:hint="cs"/>
        </w:rPr>
      </w:pPr>
      <w:r w:rsidRPr="00822E46">
        <w:rPr>
          <w:rFonts w:hint="cs"/>
          <w:b/>
          <w:bCs/>
          <w:cs/>
        </w:rPr>
        <w:t>(ख) :</w:t>
      </w:r>
      <w:r>
        <w:rPr>
          <w:rFonts w:hint="cs"/>
          <w:cs/>
        </w:rPr>
        <w:tab/>
        <w:t>जी</w:t>
      </w:r>
      <w:r>
        <w:rPr>
          <w:rFonts w:hint="cs"/>
        </w:rPr>
        <w:t>,</w:t>
      </w:r>
      <w:r>
        <w:rPr>
          <w:rFonts w:hint="cs"/>
          <w:cs/>
        </w:rPr>
        <w:t xml:space="preserve"> नहीं।</w:t>
      </w:r>
    </w:p>
    <w:p w:rsidR="0003128B" w:rsidRDefault="0003128B" w:rsidP="0003128B">
      <w:pPr>
        <w:jc w:val="both"/>
        <w:rPr>
          <w:rFonts w:hint="cs"/>
        </w:rPr>
      </w:pPr>
      <w:r w:rsidRPr="00822E46">
        <w:rPr>
          <w:rFonts w:hint="cs"/>
          <w:b/>
          <w:bCs/>
          <w:cs/>
        </w:rPr>
        <w:t>(ग) :</w:t>
      </w:r>
      <w:r>
        <w:rPr>
          <w:rFonts w:hint="cs"/>
          <w:cs/>
        </w:rPr>
        <w:tab/>
        <w:t xml:space="preserve">उपर्युक्‍त (ख) के दृष्टिगत प्रश्‍न नहीं उठता। </w:t>
      </w:r>
    </w:p>
    <w:p w:rsidR="0003128B" w:rsidRDefault="0003128B" w:rsidP="0003128B">
      <w:pPr>
        <w:jc w:val="both"/>
        <w:rPr>
          <w:rFonts w:hint="cs"/>
        </w:rPr>
      </w:pPr>
      <w:r w:rsidRPr="00822E46">
        <w:rPr>
          <w:rFonts w:hint="cs"/>
          <w:b/>
          <w:bCs/>
          <w:cs/>
        </w:rPr>
        <w:t xml:space="preserve">(घ) और (ड.) : </w:t>
      </w:r>
      <w:r>
        <w:rPr>
          <w:rFonts w:hint="cs"/>
          <w:cs/>
        </w:rPr>
        <w:t>कुछ शिक्षाविदों ने दिल्‍ली विश्‍वविद्यालय द्वारा चलाए जा रहे चार वर्षीय स्‍नातक कार्यक्रम (एफवाईयूपी) के कार्यान्‍वयन का विरोध किया है। दिल्‍ली विश्‍वविद्यालय</w:t>
      </w:r>
      <w:r>
        <w:rPr>
          <w:rFonts w:hint="cs"/>
        </w:rPr>
        <w:t>,</w:t>
      </w:r>
      <w:r>
        <w:rPr>
          <w:rFonts w:hint="cs"/>
          <w:cs/>
        </w:rPr>
        <w:t xml:space="preserve"> दिल्‍ली विश्‍वविद्यालय अधिनियम द्वारा स्‍थापित एक सांविधिक स्‍वायत्‍त निकाय है और यह इसके तहत बनाए गए अधिनियमों और सांविधियों तथा अध्‍यादेशों द्वारा शासित होता है। विश्‍वविद्यालय अपने अनुदेशों</w:t>
      </w:r>
      <w:r>
        <w:rPr>
          <w:rFonts w:hint="cs"/>
        </w:rPr>
        <w:t>,</w:t>
      </w:r>
      <w:r>
        <w:rPr>
          <w:rFonts w:hint="cs"/>
          <w:cs/>
        </w:rPr>
        <w:t xml:space="preserve"> शिक्षा और परीक्षा के मापदंडों को अपनी क्षमता के तहत बनाए रखता है। </w:t>
      </w:r>
    </w:p>
    <w:p w:rsidR="0003128B" w:rsidRPr="00F75709" w:rsidRDefault="0003128B" w:rsidP="0003128B">
      <w:pPr>
        <w:jc w:val="both"/>
        <w:rPr>
          <w:rFonts w:hint="cs"/>
          <w:sz w:val="10"/>
          <w:szCs w:val="10"/>
        </w:rPr>
      </w:pPr>
    </w:p>
    <w:p w:rsidR="0003128B" w:rsidRPr="002F5011" w:rsidRDefault="0003128B" w:rsidP="0003128B">
      <w:pPr>
        <w:jc w:val="both"/>
        <w:rPr>
          <w:rFonts w:hint="cs"/>
        </w:rPr>
      </w:pPr>
      <w:r>
        <w:rPr>
          <w:rFonts w:hint="cs"/>
          <w:cs/>
        </w:rPr>
        <w:tab/>
        <w:t>विश्‍वविद्यालय अनुदान आयोग (यूजीसी)</w:t>
      </w:r>
      <w:r>
        <w:rPr>
          <w:rFonts w:hint="cs"/>
        </w:rPr>
        <w:t>,</w:t>
      </w:r>
      <w:r>
        <w:rPr>
          <w:rFonts w:hint="cs"/>
          <w:cs/>
        </w:rPr>
        <w:t xml:space="preserve"> जो उच्‍चतर शिक्षा के मापदंडों को संयोजित</w:t>
      </w:r>
      <w:r>
        <w:rPr>
          <w:rFonts w:hint="cs"/>
        </w:rPr>
        <w:t>,</w:t>
      </w:r>
      <w:r>
        <w:rPr>
          <w:rFonts w:hint="cs"/>
          <w:cs/>
        </w:rPr>
        <w:t xml:space="preserve"> निर्धारित और बनाए रखने के लिए प्रतिबद्ध है</w:t>
      </w:r>
      <w:r>
        <w:rPr>
          <w:rFonts w:hint="cs"/>
        </w:rPr>
        <w:t>,</w:t>
      </w:r>
      <w:r>
        <w:rPr>
          <w:rFonts w:hint="cs"/>
          <w:cs/>
        </w:rPr>
        <w:t xml:space="preserve"> ने दिल्‍ली विश्‍वविद्यालय के एफवाईयूपी के </w:t>
      </w:r>
      <w:r>
        <w:rPr>
          <w:rFonts w:hint="cs"/>
          <w:cs/>
        </w:rPr>
        <w:lastRenderedPageBreak/>
        <w:t>कार्यान्‍वयन की प्रगति को मॉनीटर करने</w:t>
      </w:r>
      <w:r>
        <w:rPr>
          <w:rFonts w:hint="cs"/>
        </w:rPr>
        <w:t>,</w:t>
      </w:r>
      <w:r>
        <w:rPr>
          <w:rFonts w:hint="cs"/>
          <w:cs/>
        </w:rPr>
        <w:t xml:space="preserve"> पाठ्यक्रम</w:t>
      </w:r>
      <w:r>
        <w:rPr>
          <w:rFonts w:hint="cs"/>
        </w:rPr>
        <w:t>,</w:t>
      </w:r>
      <w:r>
        <w:rPr>
          <w:rFonts w:hint="cs"/>
          <w:cs/>
        </w:rPr>
        <w:t xml:space="preserve"> शैक्षणिक और मूल्‍यांकन प्रणाली से संबंधित मामलों में परामर्श प्रदान करने</w:t>
      </w:r>
      <w:r>
        <w:rPr>
          <w:rFonts w:hint="cs"/>
        </w:rPr>
        <w:t>,</w:t>
      </w:r>
      <w:r>
        <w:rPr>
          <w:rFonts w:hint="cs"/>
          <w:cs/>
        </w:rPr>
        <w:t xml:space="preserve"> दिल्‍ली विश्‍वविद्यालय में स्‍नातकोत्‍तर डिग्री कार्यक्रमों के लिए एफवाईयूपी के निहितार्थों का मूल्‍यांकन करने के लिए और यूजीसी को उपयुक्‍त सिफारिश भेजने के लिए एक परामर्शी समिति गठित की है।</w:t>
      </w:r>
    </w:p>
    <w:p w:rsidR="0003128B" w:rsidRPr="00333DC3" w:rsidRDefault="0003128B" w:rsidP="0003128B">
      <w:pPr>
        <w:jc w:val="center"/>
      </w:pPr>
      <w:r w:rsidRPr="00333DC3">
        <w:t>*****</w:t>
      </w:r>
    </w:p>
    <w:p w:rsidR="00F32F39" w:rsidRDefault="0003128B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28B"/>
    <w:rsid w:val="0003128B"/>
    <w:rsid w:val="00224456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8B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2013-12-16T05:23:00Z</dcterms:created>
  <dcterms:modified xsi:type="dcterms:W3CDTF">2013-12-16T05:23:00Z</dcterms:modified>
</cp:coreProperties>
</file>