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57" w:rsidRPr="0083373E" w:rsidRDefault="00057757" w:rsidP="00057757">
      <w:pPr>
        <w:autoSpaceDE w:val="0"/>
        <w:autoSpaceDN w:val="0"/>
        <w:adjustRightInd w:val="0"/>
        <w:jc w:val="center"/>
        <w:rPr>
          <w:rFonts w:hint="cs"/>
          <w:b/>
          <w:bCs/>
          <w:sz w:val="22"/>
          <w:szCs w:val="22"/>
        </w:rPr>
      </w:pPr>
      <w:r w:rsidRPr="0083373E">
        <w:rPr>
          <w:rFonts w:ascii="Mangal" w:hAnsi="Mangal"/>
          <w:b/>
          <w:bCs/>
          <w:sz w:val="22"/>
          <w:szCs w:val="22"/>
          <w:cs/>
        </w:rPr>
        <w:t>भारत</w:t>
      </w:r>
      <w:r w:rsidRPr="0083373E">
        <w:rPr>
          <w:rFonts w:ascii="Mangal" w:hAnsi="Mangal" w:hint="cs"/>
          <w:b/>
          <w:bCs/>
          <w:sz w:val="22"/>
          <w:szCs w:val="22"/>
          <w:cs/>
        </w:rPr>
        <w:t xml:space="preserve"> सरकार</w:t>
      </w:r>
    </w:p>
    <w:p w:rsidR="00057757" w:rsidRPr="0083373E" w:rsidRDefault="00057757" w:rsidP="00057757">
      <w:pPr>
        <w:pStyle w:val="Title"/>
        <w:spacing w:line="192" w:lineRule="auto"/>
        <w:rPr>
          <w:rFonts w:cs="Mangal"/>
          <w:b w:val="0"/>
          <w:bCs w:val="0"/>
          <w:sz w:val="22"/>
          <w:szCs w:val="22"/>
          <w:lang w:bidi="hi-IN"/>
        </w:rPr>
      </w:pPr>
      <w:r w:rsidRPr="0083373E">
        <w:rPr>
          <w:rFonts w:cs="Mangal"/>
          <w:b w:val="0"/>
          <w:bCs w:val="0"/>
          <w:sz w:val="22"/>
          <w:szCs w:val="22"/>
          <w:cs/>
          <w:lang w:bidi="hi-IN"/>
        </w:rPr>
        <w:t>मानव संसाधन विकास मंत्रालय</w:t>
      </w:r>
    </w:p>
    <w:p w:rsidR="00057757" w:rsidRPr="0083373E" w:rsidRDefault="00057757" w:rsidP="00057757">
      <w:pPr>
        <w:pStyle w:val="Title"/>
        <w:spacing w:line="192" w:lineRule="auto"/>
        <w:rPr>
          <w:rFonts w:cs="Mangal"/>
          <w:b w:val="0"/>
          <w:bCs w:val="0"/>
          <w:sz w:val="22"/>
          <w:szCs w:val="22"/>
          <w:lang w:bidi="hi-IN"/>
        </w:rPr>
      </w:pPr>
      <w:r>
        <w:rPr>
          <w:rFonts w:cs="Mangal"/>
          <w:b w:val="0"/>
          <w:bCs w:val="0"/>
          <w:sz w:val="22"/>
          <w:szCs w:val="22"/>
          <w:cs/>
          <w:lang w:bidi="hi-IN"/>
        </w:rPr>
        <w:t>स्‍कूल</w:t>
      </w:r>
      <w:r>
        <w:rPr>
          <w:rFonts w:cs="Mangal" w:hint="cs"/>
          <w:b w:val="0"/>
          <w:bCs w:val="0"/>
          <w:sz w:val="22"/>
          <w:szCs w:val="22"/>
          <w:cs/>
          <w:lang w:bidi="hi-IN"/>
        </w:rPr>
        <w:t xml:space="preserve"> </w:t>
      </w:r>
      <w:r w:rsidRPr="0083373E">
        <w:rPr>
          <w:rFonts w:cs="Mangal" w:hint="cs"/>
          <w:b w:val="0"/>
          <w:bCs w:val="0"/>
          <w:sz w:val="22"/>
          <w:szCs w:val="22"/>
          <w:cs/>
          <w:lang w:bidi="hi-IN"/>
        </w:rPr>
        <w:t xml:space="preserve">शिक्षा </w:t>
      </w:r>
      <w:r>
        <w:rPr>
          <w:rFonts w:cs="Mangal" w:hint="cs"/>
          <w:b w:val="0"/>
          <w:bCs w:val="0"/>
          <w:sz w:val="22"/>
          <w:szCs w:val="22"/>
          <w:cs/>
          <w:lang w:bidi="hi-IN"/>
        </w:rPr>
        <w:t xml:space="preserve">और साक्षरता </w:t>
      </w:r>
      <w:r w:rsidRPr="0083373E">
        <w:rPr>
          <w:rFonts w:cs="Mangal"/>
          <w:b w:val="0"/>
          <w:bCs w:val="0"/>
          <w:sz w:val="22"/>
          <w:szCs w:val="22"/>
          <w:cs/>
          <w:lang w:bidi="hi-IN"/>
        </w:rPr>
        <w:t>विभाग</w:t>
      </w:r>
    </w:p>
    <w:p w:rsidR="00057757" w:rsidRPr="0083373E" w:rsidRDefault="00057757" w:rsidP="00057757">
      <w:pPr>
        <w:pStyle w:val="Title"/>
        <w:spacing w:line="192" w:lineRule="auto"/>
        <w:rPr>
          <w:rFonts w:cs="Mangal"/>
          <w:b w:val="0"/>
          <w:bCs w:val="0"/>
          <w:sz w:val="22"/>
          <w:szCs w:val="22"/>
          <w:lang w:bidi="hi-IN"/>
        </w:rPr>
      </w:pPr>
    </w:p>
    <w:p w:rsidR="00057757" w:rsidRPr="0083373E" w:rsidRDefault="00057757" w:rsidP="00057757">
      <w:pPr>
        <w:pStyle w:val="Title"/>
        <w:spacing w:line="192" w:lineRule="auto"/>
        <w:rPr>
          <w:rFonts w:cs="Mangal"/>
          <w:sz w:val="22"/>
          <w:szCs w:val="22"/>
          <w:lang w:bidi="hi-IN"/>
        </w:rPr>
      </w:pPr>
      <w:r w:rsidRPr="0083373E">
        <w:rPr>
          <w:rFonts w:cs="Mangal"/>
          <w:sz w:val="22"/>
          <w:szCs w:val="22"/>
          <w:cs/>
          <w:lang w:bidi="hi-IN"/>
        </w:rPr>
        <w:t>राज्‍य सभा</w:t>
      </w:r>
    </w:p>
    <w:p w:rsidR="00057757" w:rsidRPr="0083373E" w:rsidRDefault="00057757" w:rsidP="00057757">
      <w:pPr>
        <w:pStyle w:val="Title"/>
        <w:spacing w:line="192" w:lineRule="auto"/>
        <w:rPr>
          <w:rFonts w:cs="Mangal" w:hint="cs"/>
          <w:b w:val="0"/>
          <w:bCs w:val="0"/>
          <w:sz w:val="22"/>
          <w:szCs w:val="22"/>
          <w:cs/>
          <w:lang w:bidi="hi-IN"/>
        </w:rPr>
      </w:pPr>
      <w:r w:rsidRPr="0083373E">
        <w:rPr>
          <w:rFonts w:cs="Mangal"/>
          <w:b w:val="0"/>
          <w:bCs w:val="0"/>
          <w:sz w:val="22"/>
          <w:szCs w:val="22"/>
          <w:cs/>
          <w:lang w:bidi="hi-IN"/>
        </w:rPr>
        <w:t>अतारांकित प्रश्‍न संख्‍या:</w:t>
      </w:r>
      <w:r w:rsidRPr="0083373E">
        <w:rPr>
          <w:rFonts w:cs="Mangal" w:hint="cs"/>
          <w:b w:val="0"/>
          <w:bCs w:val="0"/>
          <w:sz w:val="22"/>
          <w:szCs w:val="22"/>
          <w:cs/>
          <w:lang w:bidi="hi-IN"/>
        </w:rPr>
        <w:t xml:space="preserve"> 1120</w:t>
      </w:r>
    </w:p>
    <w:p w:rsidR="00057757" w:rsidRPr="0083373E" w:rsidRDefault="00057757" w:rsidP="00057757">
      <w:pPr>
        <w:pStyle w:val="Title"/>
        <w:spacing w:line="192" w:lineRule="auto"/>
        <w:rPr>
          <w:rFonts w:cs="Mangal" w:hint="cs"/>
          <w:b w:val="0"/>
          <w:bCs w:val="0"/>
          <w:sz w:val="22"/>
          <w:szCs w:val="22"/>
          <w:lang w:bidi="hi-IN"/>
        </w:rPr>
      </w:pPr>
      <w:r w:rsidRPr="0083373E">
        <w:rPr>
          <w:rFonts w:cs="Mangal"/>
          <w:b w:val="0"/>
          <w:bCs w:val="0"/>
          <w:sz w:val="22"/>
          <w:szCs w:val="22"/>
          <w:cs/>
          <w:lang w:bidi="hi-IN"/>
        </w:rPr>
        <w:t>उत्‍तर देने की तारीख: 16</w:t>
      </w:r>
      <w:r w:rsidRPr="0083373E">
        <w:rPr>
          <w:rFonts w:cs="Mangal" w:hint="cs"/>
          <w:b w:val="0"/>
          <w:bCs w:val="0"/>
          <w:sz w:val="22"/>
          <w:szCs w:val="22"/>
          <w:cs/>
          <w:lang w:bidi="hi-IN"/>
        </w:rPr>
        <w:t xml:space="preserve"> दिसम्‍बर</w:t>
      </w:r>
      <w:r w:rsidRPr="0083373E">
        <w:rPr>
          <w:rFonts w:cs="Mangal"/>
          <w:b w:val="0"/>
          <w:bCs w:val="0"/>
          <w:sz w:val="22"/>
          <w:szCs w:val="22"/>
          <w:cs/>
          <w:lang w:bidi="hi-IN"/>
        </w:rPr>
        <w:t>, 2013</w:t>
      </w:r>
    </w:p>
    <w:p w:rsidR="00057757" w:rsidRPr="0083373E" w:rsidRDefault="00057757" w:rsidP="00057757">
      <w:pPr>
        <w:jc w:val="center"/>
        <w:rPr>
          <w:rFonts w:hint="cs"/>
          <w:b/>
          <w:bCs/>
          <w:sz w:val="22"/>
          <w:szCs w:val="22"/>
        </w:rPr>
      </w:pPr>
    </w:p>
    <w:p w:rsidR="00057757" w:rsidRPr="0083373E" w:rsidRDefault="00057757" w:rsidP="00057757">
      <w:pPr>
        <w:jc w:val="center"/>
        <w:rPr>
          <w:rFonts w:hint="cs"/>
          <w:b/>
          <w:bCs/>
          <w:sz w:val="22"/>
          <w:szCs w:val="22"/>
        </w:rPr>
      </w:pPr>
      <w:r w:rsidRPr="0083373E">
        <w:rPr>
          <w:b/>
          <w:bCs/>
          <w:sz w:val="22"/>
          <w:szCs w:val="22"/>
          <w:cs/>
        </w:rPr>
        <w:t>महाराष्ट्र में मॉडल स्कूल</w:t>
      </w:r>
    </w:p>
    <w:p w:rsidR="00057757" w:rsidRPr="0083373E" w:rsidRDefault="00057757" w:rsidP="00057757">
      <w:pPr>
        <w:jc w:val="center"/>
        <w:rPr>
          <w:rFonts w:hint="cs"/>
          <w:b/>
          <w:bCs/>
          <w:sz w:val="22"/>
          <w:szCs w:val="22"/>
        </w:rPr>
      </w:pPr>
    </w:p>
    <w:p w:rsidR="00057757" w:rsidRPr="0083373E" w:rsidRDefault="00057757" w:rsidP="00057757">
      <w:pPr>
        <w:rPr>
          <w:rFonts w:hint="cs"/>
          <w:sz w:val="22"/>
          <w:szCs w:val="22"/>
        </w:rPr>
      </w:pPr>
      <w:r w:rsidRPr="0083373E">
        <w:rPr>
          <w:sz w:val="22"/>
          <w:szCs w:val="22"/>
          <w:cs/>
        </w:rPr>
        <w:t xml:space="preserve">1120. डा॰ भारतकुमार राऊतः </w:t>
      </w:r>
    </w:p>
    <w:p w:rsidR="00057757" w:rsidRPr="0083373E" w:rsidRDefault="00057757" w:rsidP="00057757">
      <w:pPr>
        <w:rPr>
          <w:rFonts w:hint="cs"/>
          <w:sz w:val="22"/>
          <w:szCs w:val="22"/>
        </w:rPr>
      </w:pPr>
    </w:p>
    <w:p w:rsidR="00057757" w:rsidRPr="0083373E" w:rsidRDefault="00057757" w:rsidP="00057757">
      <w:pPr>
        <w:ind w:firstLine="720"/>
        <w:rPr>
          <w:sz w:val="22"/>
          <w:szCs w:val="22"/>
        </w:rPr>
      </w:pPr>
      <w:r w:rsidRPr="0083373E">
        <w:rPr>
          <w:sz w:val="22"/>
          <w:szCs w:val="22"/>
          <w:cs/>
        </w:rPr>
        <w:t>क्या मानव</w:t>
      </w:r>
      <w:r w:rsidRPr="0083373E">
        <w:rPr>
          <w:rFonts w:hint="cs"/>
          <w:sz w:val="22"/>
          <w:szCs w:val="22"/>
          <w:cs/>
        </w:rPr>
        <w:t xml:space="preserve"> </w:t>
      </w:r>
      <w:r w:rsidRPr="0083373E">
        <w:rPr>
          <w:sz w:val="22"/>
          <w:szCs w:val="22"/>
          <w:cs/>
        </w:rPr>
        <w:t>संसाध</w:t>
      </w:r>
      <w:r>
        <w:rPr>
          <w:sz w:val="22"/>
          <w:szCs w:val="22"/>
          <w:cs/>
        </w:rPr>
        <w:t>न</w:t>
      </w:r>
      <w:r w:rsidRPr="0083373E">
        <w:rPr>
          <w:sz w:val="22"/>
          <w:szCs w:val="22"/>
          <w:cs/>
        </w:rPr>
        <w:t xml:space="preserve"> विकास मंत्री यह बताने की कृपा करेंगे</w:t>
      </w:r>
      <w:r w:rsidRPr="0083373E">
        <w:rPr>
          <w:rFonts w:hint="cs"/>
          <w:sz w:val="22"/>
          <w:szCs w:val="22"/>
          <w:cs/>
        </w:rPr>
        <w:t xml:space="preserve"> </w:t>
      </w:r>
      <w:r w:rsidRPr="0083373E">
        <w:rPr>
          <w:sz w:val="22"/>
          <w:szCs w:val="22"/>
          <w:cs/>
        </w:rPr>
        <w:t>किः</w:t>
      </w:r>
    </w:p>
    <w:p w:rsidR="00057757" w:rsidRPr="0083373E" w:rsidRDefault="00057757" w:rsidP="00057757">
      <w:pPr>
        <w:rPr>
          <w:rFonts w:hint="cs"/>
          <w:sz w:val="22"/>
          <w:szCs w:val="22"/>
        </w:rPr>
      </w:pPr>
    </w:p>
    <w:p w:rsidR="00057757" w:rsidRPr="0083373E" w:rsidRDefault="00057757" w:rsidP="00057757">
      <w:pPr>
        <w:jc w:val="both"/>
        <w:rPr>
          <w:sz w:val="22"/>
          <w:szCs w:val="22"/>
        </w:rPr>
      </w:pPr>
      <w:r w:rsidRPr="0083373E">
        <w:rPr>
          <w:sz w:val="22"/>
          <w:szCs w:val="22"/>
          <w:cs/>
        </w:rPr>
        <w:t>(क) महाराष्ट्र के शैक्षिक रूप से पिछड़े ब्लॉकों</w:t>
      </w:r>
      <w:r w:rsidRPr="0083373E">
        <w:rPr>
          <w:rFonts w:hint="cs"/>
          <w:sz w:val="22"/>
          <w:szCs w:val="22"/>
          <w:cs/>
        </w:rPr>
        <w:t xml:space="preserve"> </w:t>
      </w:r>
      <w:r w:rsidRPr="0083373E">
        <w:rPr>
          <w:sz w:val="22"/>
          <w:szCs w:val="22"/>
          <w:cs/>
        </w:rPr>
        <w:t>में छठीं से बारहवीं कक्षा तक उत्कृष्ट शिक्षा प्रदान</w:t>
      </w:r>
      <w:r w:rsidRPr="0083373E">
        <w:rPr>
          <w:rFonts w:hint="cs"/>
          <w:sz w:val="22"/>
          <w:szCs w:val="22"/>
          <w:cs/>
        </w:rPr>
        <w:t xml:space="preserve"> </w:t>
      </w:r>
      <w:r w:rsidRPr="0083373E">
        <w:rPr>
          <w:sz w:val="22"/>
          <w:szCs w:val="22"/>
          <w:cs/>
        </w:rPr>
        <w:t>करने हेतु उक्त ब्‍लॉकों</w:t>
      </w:r>
      <w:r w:rsidRPr="0083373E">
        <w:rPr>
          <w:rFonts w:hint="cs"/>
          <w:sz w:val="22"/>
          <w:szCs w:val="22"/>
          <w:cs/>
        </w:rPr>
        <w:t xml:space="preserve"> </w:t>
      </w:r>
      <w:r w:rsidRPr="0083373E">
        <w:rPr>
          <w:sz w:val="22"/>
          <w:szCs w:val="22"/>
          <w:cs/>
        </w:rPr>
        <w:t>में केन्द्र द्वारा प्रायोजित</w:t>
      </w:r>
      <w:r w:rsidRPr="0083373E">
        <w:rPr>
          <w:rFonts w:hint="cs"/>
          <w:sz w:val="22"/>
          <w:szCs w:val="22"/>
          <w:cs/>
        </w:rPr>
        <w:t xml:space="preserve"> </w:t>
      </w:r>
      <w:r w:rsidRPr="0083373E">
        <w:rPr>
          <w:sz w:val="22"/>
          <w:szCs w:val="22"/>
          <w:cs/>
        </w:rPr>
        <w:t xml:space="preserve">योजना के अंतर्गत </w:t>
      </w:r>
      <w:r w:rsidRPr="0083373E">
        <w:rPr>
          <w:sz w:val="22"/>
          <w:szCs w:val="22"/>
        </w:rPr>
        <w:t>‘</w:t>
      </w:r>
      <w:r w:rsidRPr="0083373E">
        <w:rPr>
          <w:rFonts w:ascii="Mangal" w:hAnsi="Mangal"/>
          <w:sz w:val="22"/>
          <w:szCs w:val="22"/>
          <w:cs/>
        </w:rPr>
        <w:t>मॉडल</w:t>
      </w:r>
      <w:r w:rsidRPr="0083373E">
        <w:rPr>
          <w:rFonts w:ascii="Mangal" w:hAnsi="Mangal" w:hint="cs"/>
          <w:sz w:val="22"/>
          <w:szCs w:val="22"/>
          <w:cs/>
        </w:rPr>
        <w:t xml:space="preserve"> </w:t>
      </w:r>
      <w:r w:rsidRPr="0083373E">
        <w:rPr>
          <w:sz w:val="22"/>
          <w:szCs w:val="22"/>
          <w:cs/>
        </w:rPr>
        <w:t>स्कूल</w:t>
      </w:r>
      <w:r w:rsidRPr="0083373E">
        <w:rPr>
          <w:sz w:val="22"/>
          <w:szCs w:val="22"/>
        </w:rPr>
        <w:t xml:space="preserve">’ </w:t>
      </w:r>
      <w:r w:rsidRPr="0083373E">
        <w:rPr>
          <w:sz w:val="22"/>
          <w:szCs w:val="22"/>
          <w:cs/>
        </w:rPr>
        <w:t>आरंभ किए</w:t>
      </w:r>
      <w:r w:rsidRPr="0083373E">
        <w:rPr>
          <w:rFonts w:hint="cs"/>
          <w:sz w:val="22"/>
          <w:szCs w:val="22"/>
          <w:cs/>
        </w:rPr>
        <w:t xml:space="preserve"> </w:t>
      </w:r>
      <w:r w:rsidRPr="0083373E">
        <w:rPr>
          <w:sz w:val="22"/>
          <w:szCs w:val="22"/>
          <w:cs/>
        </w:rPr>
        <w:t>जाने संबंधी</w:t>
      </w:r>
      <w:r w:rsidRPr="0083373E">
        <w:rPr>
          <w:rFonts w:hint="cs"/>
          <w:sz w:val="22"/>
          <w:szCs w:val="22"/>
          <w:cs/>
        </w:rPr>
        <w:t xml:space="preserve"> </w:t>
      </w:r>
      <w:r w:rsidRPr="0083373E">
        <w:rPr>
          <w:sz w:val="22"/>
          <w:szCs w:val="22"/>
          <w:cs/>
        </w:rPr>
        <w:t>प्रस्ताव की वर्तमान स्थिति क्या है</w:t>
      </w:r>
      <w:r w:rsidRPr="0083373E">
        <w:rPr>
          <w:sz w:val="22"/>
          <w:szCs w:val="22"/>
        </w:rPr>
        <w:t>;</w:t>
      </w:r>
    </w:p>
    <w:p w:rsidR="00057757" w:rsidRPr="0083373E" w:rsidRDefault="00057757" w:rsidP="00057757">
      <w:pPr>
        <w:jc w:val="both"/>
        <w:rPr>
          <w:sz w:val="22"/>
          <w:szCs w:val="22"/>
        </w:rPr>
      </w:pPr>
      <w:r w:rsidRPr="0083373E">
        <w:rPr>
          <w:sz w:val="22"/>
          <w:szCs w:val="22"/>
          <w:cs/>
        </w:rPr>
        <w:t>(ख) क्या महाराष्ट्र सरकार ने केन्द्र सरकार</w:t>
      </w:r>
      <w:r w:rsidRPr="0083373E">
        <w:rPr>
          <w:rFonts w:hint="cs"/>
          <w:sz w:val="22"/>
          <w:szCs w:val="22"/>
          <w:cs/>
        </w:rPr>
        <w:t xml:space="preserve"> </w:t>
      </w:r>
      <w:r w:rsidRPr="0083373E">
        <w:rPr>
          <w:sz w:val="22"/>
          <w:szCs w:val="22"/>
          <w:cs/>
        </w:rPr>
        <w:t>से इन स्कूलों की इमारतों के निर्माण हेतु विहित</w:t>
      </w:r>
      <w:r w:rsidRPr="0083373E">
        <w:rPr>
          <w:rFonts w:hint="cs"/>
          <w:sz w:val="22"/>
          <w:szCs w:val="22"/>
          <w:cs/>
        </w:rPr>
        <w:t xml:space="preserve"> </w:t>
      </w:r>
      <w:r w:rsidRPr="0083373E">
        <w:rPr>
          <w:sz w:val="22"/>
          <w:szCs w:val="22"/>
          <w:cs/>
        </w:rPr>
        <w:t>3.02 करोड़ रुपए की सीमा को बढ़ाए जाने का</w:t>
      </w:r>
      <w:r w:rsidRPr="0083373E">
        <w:rPr>
          <w:rFonts w:hint="cs"/>
          <w:sz w:val="22"/>
          <w:szCs w:val="22"/>
          <w:cs/>
        </w:rPr>
        <w:t xml:space="preserve"> </w:t>
      </w:r>
      <w:r w:rsidRPr="0083373E">
        <w:rPr>
          <w:sz w:val="22"/>
          <w:szCs w:val="22"/>
          <w:cs/>
        </w:rPr>
        <w:t>अनुरोध किया है</w:t>
      </w:r>
      <w:r w:rsidRPr="0083373E">
        <w:rPr>
          <w:sz w:val="22"/>
          <w:szCs w:val="22"/>
        </w:rPr>
        <w:t>;</w:t>
      </w:r>
    </w:p>
    <w:p w:rsidR="00057757" w:rsidRPr="0083373E" w:rsidRDefault="00057757" w:rsidP="00057757">
      <w:pPr>
        <w:jc w:val="both"/>
        <w:rPr>
          <w:rFonts w:hint="cs"/>
          <w:sz w:val="22"/>
          <w:szCs w:val="22"/>
        </w:rPr>
      </w:pPr>
      <w:r w:rsidRPr="0083373E">
        <w:rPr>
          <w:sz w:val="22"/>
          <w:szCs w:val="22"/>
          <w:cs/>
        </w:rPr>
        <w:t>(ग) केन्द्र सरकार ने महाराष्ट्र सरकार द्वारा</w:t>
      </w:r>
      <w:r w:rsidRPr="0083373E">
        <w:rPr>
          <w:rFonts w:hint="cs"/>
          <w:sz w:val="22"/>
          <w:szCs w:val="22"/>
          <w:cs/>
        </w:rPr>
        <w:t xml:space="preserve"> </w:t>
      </w:r>
      <w:r w:rsidRPr="0083373E">
        <w:rPr>
          <w:sz w:val="22"/>
          <w:szCs w:val="22"/>
          <w:cs/>
        </w:rPr>
        <w:t>प्रस्तुत किए गए संशोधित अनुमान संबंधी</w:t>
      </w:r>
      <w:r w:rsidRPr="0083373E">
        <w:rPr>
          <w:rFonts w:hint="cs"/>
          <w:sz w:val="22"/>
          <w:szCs w:val="22"/>
          <w:cs/>
        </w:rPr>
        <w:t xml:space="preserve"> </w:t>
      </w:r>
      <w:r w:rsidRPr="0083373E">
        <w:rPr>
          <w:sz w:val="22"/>
          <w:szCs w:val="22"/>
          <w:cs/>
        </w:rPr>
        <w:t>प्रस्ताव</w:t>
      </w:r>
      <w:r w:rsidRPr="0083373E">
        <w:rPr>
          <w:rFonts w:hint="cs"/>
          <w:sz w:val="22"/>
          <w:szCs w:val="22"/>
          <w:cs/>
        </w:rPr>
        <w:t xml:space="preserve"> </w:t>
      </w:r>
      <w:r w:rsidRPr="0083373E">
        <w:rPr>
          <w:sz w:val="22"/>
          <w:szCs w:val="22"/>
          <w:cs/>
        </w:rPr>
        <w:t>के संबंध में क्या कार्रवाई की है</w:t>
      </w:r>
      <w:r w:rsidRPr="0083373E">
        <w:rPr>
          <w:sz w:val="22"/>
          <w:szCs w:val="22"/>
        </w:rPr>
        <w:t xml:space="preserve">; </w:t>
      </w:r>
      <w:r w:rsidRPr="0083373E">
        <w:rPr>
          <w:sz w:val="22"/>
          <w:szCs w:val="22"/>
          <w:cs/>
        </w:rPr>
        <w:t>और</w:t>
      </w:r>
      <w:r w:rsidRPr="0083373E">
        <w:rPr>
          <w:rFonts w:hint="cs"/>
          <w:sz w:val="22"/>
          <w:szCs w:val="22"/>
          <w:cs/>
        </w:rPr>
        <w:t xml:space="preserve"> </w:t>
      </w:r>
    </w:p>
    <w:p w:rsidR="00057757" w:rsidRPr="0083373E" w:rsidRDefault="00057757" w:rsidP="00057757">
      <w:pPr>
        <w:jc w:val="both"/>
        <w:rPr>
          <w:rFonts w:hint="cs"/>
          <w:sz w:val="22"/>
          <w:szCs w:val="22"/>
        </w:rPr>
      </w:pPr>
      <w:r w:rsidRPr="0083373E">
        <w:rPr>
          <w:sz w:val="22"/>
          <w:szCs w:val="22"/>
          <w:cs/>
        </w:rPr>
        <w:t>(घ) केन्द्र सरकार द्वारा धनराशि जारी करने</w:t>
      </w:r>
      <w:r w:rsidRPr="0083373E">
        <w:rPr>
          <w:rFonts w:hint="cs"/>
          <w:sz w:val="22"/>
          <w:szCs w:val="22"/>
          <w:cs/>
        </w:rPr>
        <w:t xml:space="preserve"> </w:t>
      </w:r>
      <w:r w:rsidRPr="0083373E">
        <w:rPr>
          <w:sz w:val="22"/>
          <w:szCs w:val="22"/>
          <w:cs/>
        </w:rPr>
        <w:t>में विलम्ब होने के क्या कारण हैं</w:t>
      </w:r>
      <w:r w:rsidRPr="0083373E">
        <w:rPr>
          <w:sz w:val="22"/>
          <w:szCs w:val="22"/>
        </w:rPr>
        <w:t>?</w:t>
      </w:r>
    </w:p>
    <w:p w:rsidR="00057757" w:rsidRPr="0083373E" w:rsidRDefault="00057757" w:rsidP="00057757">
      <w:pPr>
        <w:rPr>
          <w:rFonts w:hint="cs"/>
          <w:sz w:val="22"/>
          <w:szCs w:val="22"/>
        </w:rPr>
      </w:pPr>
    </w:p>
    <w:p w:rsidR="00057757" w:rsidRPr="0083373E" w:rsidRDefault="00057757" w:rsidP="00057757">
      <w:pPr>
        <w:jc w:val="center"/>
        <w:rPr>
          <w:rFonts w:ascii="Mangal" w:hAnsi="Mangal" w:hint="cs"/>
          <w:b/>
          <w:bCs/>
          <w:color w:val="231F20"/>
          <w:sz w:val="22"/>
          <w:szCs w:val="22"/>
        </w:rPr>
      </w:pPr>
    </w:p>
    <w:p w:rsidR="00057757" w:rsidRPr="0083373E" w:rsidRDefault="00057757" w:rsidP="00057757">
      <w:pPr>
        <w:spacing w:line="192" w:lineRule="auto"/>
        <w:jc w:val="center"/>
        <w:rPr>
          <w:rFonts w:ascii="DevLys 040 Wide" w:hAnsi="DevLys 040 Wide"/>
          <w:b/>
          <w:bCs/>
          <w:sz w:val="22"/>
          <w:szCs w:val="22"/>
        </w:rPr>
      </w:pPr>
      <w:r w:rsidRPr="0083373E">
        <w:rPr>
          <w:rFonts w:ascii="DevLys 040 Wide" w:hAnsi="DevLys 040 Wide"/>
          <w:b/>
          <w:bCs/>
          <w:sz w:val="22"/>
          <w:szCs w:val="22"/>
          <w:cs/>
        </w:rPr>
        <w:t>उत्‍तर</w:t>
      </w:r>
    </w:p>
    <w:p w:rsidR="00057757" w:rsidRPr="0083373E" w:rsidRDefault="00057757" w:rsidP="00057757">
      <w:pPr>
        <w:spacing w:line="192" w:lineRule="auto"/>
        <w:jc w:val="center"/>
        <w:rPr>
          <w:rFonts w:ascii="DevLys 040 Wide" w:hAnsi="DevLys 040 Wide"/>
          <w:b/>
          <w:bCs/>
          <w:sz w:val="22"/>
          <w:szCs w:val="22"/>
        </w:rPr>
      </w:pPr>
      <w:r w:rsidRPr="0083373E">
        <w:rPr>
          <w:rFonts w:ascii="DevLys 040 Wide" w:hAnsi="DevLys 040 Wide"/>
          <w:b/>
          <w:bCs/>
          <w:sz w:val="22"/>
          <w:szCs w:val="22"/>
          <w:cs/>
        </w:rPr>
        <w:t>मानव संसाधन विकास मंत्रालय में राज्‍यमंत्री</w:t>
      </w:r>
    </w:p>
    <w:p w:rsidR="00057757" w:rsidRPr="0083373E" w:rsidRDefault="00057757" w:rsidP="00057757">
      <w:pPr>
        <w:spacing w:line="192" w:lineRule="auto"/>
        <w:jc w:val="center"/>
        <w:rPr>
          <w:rFonts w:hint="cs"/>
          <w:b/>
          <w:bCs/>
          <w:sz w:val="22"/>
          <w:szCs w:val="22"/>
        </w:rPr>
      </w:pPr>
      <w:r w:rsidRPr="0083373E">
        <w:rPr>
          <w:b/>
          <w:bCs/>
          <w:sz w:val="22"/>
          <w:szCs w:val="22"/>
          <w:cs/>
        </w:rPr>
        <w:t>(डा. शशि थरूर)</w:t>
      </w:r>
    </w:p>
    <w:p w:rsidR="00057757" w:rsidRPr="0083373E" w:rsidRDefault="00057757" w:rsidP="00057757">
      <w:pPr>
        <w:spacing w:line="192" w:lineRule="auto"/>
        <w:jc w:val="center"/>
        <w:rPr>
          <w:rFonts w:hint="cs"/>
          <w:b/>
          <w:bCs/>
          <w:sz w:val="22"/>
          <w:szCs w:val="22"/>
        </w:rPr>
      </w:pPr>
    </w:p>
    <w:p w:rsidR="00057757" w:rsidRPr="0083373E" w:rsidRDefault="00057757" w:rsidP="00057757">
      <w:pPr>
        <w:autoSpaceDE w:val="0"/>
        <w:autoSpaceDN w:val="0"/>
        <w:adjustRightInd w:val="0"/>
        <w:jc w:val="both"/>
        <w:rPr>
          <w:rFonts w:ascii="Rupee Foradian" w:hAnsi="Rupee Foradian" w:hint="cs"/>
          <w:sz w:val="22"/>
          <w:szCs w:val="22"/>
        </w:rPr>
      </w:pPr>
      <w:r w:rsidRPr="0083373E">
        <w:rPr>
          <w:rFonts w:hint="cs"/>
          <w:sz w:val="22"/>
          <w:szCs w:val="22"/>
          <w:cs/>
        </w:rPr>
        <w:t>(क) से (ग): जी</w:t>
      </w:r>
      <w:r w:rsidRPr="0083373E">
        <w:rPr>
          <w:rFonts w:hint="cs"/>
          <w:sz w:val="22"/>
          <w:szCs w:val="22"/>
        </w:rPr>
        <w:t>,</w:t>
      </w:r>
      <w:r w:rsidRPr="0083373E">
        <w:rPr>
          <w:rFonts w:hint="cs"/>
          <w:sz w:val="22"/>
          <w:szCs w:val="22"/>
          <w:cs/>
        </w:rPr>
        <w:t xml:space="preserve"> हां। राज्‍य सरकार ने </w:t>
      </w:r>
      <w:r w:rsidRPr="0083373E">
        <w:rPr>
          <w:rFonts w:ascii="Rupee Foradian" w:hAnsi="Rupee Foradian" w:hint="cs"/>
          <w:sz w:val="22"/>
          <w:szCs w:val="22"/>
          <w:cs/>
        </w:rPr>
        <w:t>3.02 करोड़ प्रति स्‍कूल की निर्धारित इकाई लागत से अधिक अनुमानित निर्माण लागत से शैक्षिक रूप से पिछड़े ब्‍लॉकों (ई.बी.बी.) में 43 मॉडल स्‍कूलों की स्‍थापना का प्रस्‍ताव प्रस्‍तुत किया था। प्रस्‍ताव को इस मंत्रालय द्वारा इस शर्त पर अनुमोदित किया गया था कि या तो राज्‍य सरकार लागत अनुमान को संशोधित करके योजना के मानकों के भीतर लाए अथवा अपने स्‍वयं के संसाधनों से अतिरिक्‍त निधियां जुटाए।</w:t>
      </w:r>
    </w:p>
    <w:p w:rsidR="00057757" w:rsidRPr="0083373E" w:rsidRDefault="00057757" w:rsidP="00057757">
      <w:pPr>
        <w:autoSpaceDE w:val="0"/>
        <w:autoSpaceDN w:val="0"/>
        <w:adjustRightInd w:val="0"/>
        <w:jc w:val="both"/>
        <w:rPr>
          <w:rFonts w:ascii="Rupee Foradian" w:hAnsi="Rupee Foradian" w:hint="cs"/>
          <w:sz w:val="22"/>
          <w:szCs w:val="22"/>
        </w:rPr>
      </w:pPr>
    </w:p>
    <w:p w:rsidR="00057757" w:rsidRPr="0083373E" w:rsidRDefault="00057757" w:rsidP="00057757">
      <w:pPr>
        <w:autoSpaceDE w:val="0"/>
        <w:autoSpaceDN w:val="0"/>
        <w:adjustRightInd w:val="0"/>
        <w:jc w:val="both"/>
        <w:rPr>
          <w:rFonts w:ascii="Rupee Foradian" w:hAnsi="Rupee Foradian" w:hint="cs"/>
          <w:sz w:val="22"/>
          <w:szCs w:val="22"/>
          <w:cs/>
        </w:rPr>
      </w:pPr>
      <w:r w:rsidRPr="0083373E">
        <w:rPr>
          <w:rFonts w:ascii="Rupee Foradian" w:hAnsi="Rupee Foradian" w:hint="cs"/>
          <w:sz w:val="22"/>
          <w:szCs w:val="22"/>
          <w:cs/>
        </w:rPr>
        <w:t>(घ): राज्‍य सरकार द्वारा तत्‍पश्‍चात प्रस्‍तुत संशोधित योजना के आधार पर इस संबंध में क्रमश: 2011-12 और 2012-13 में केन्‍द्रीय हिस्‍से के रूप में 29.27 और 20.65 करोड़ रूपये की राशि जारी की गई।</w:t>
      </w:r>
    </w:p>
    <w:p w:rsidR="00057757" w:rsidRPr="0083373E" w:rsidRDefault="00057757" w:rsidP="00057757">
      <w:pPr>
        <w:autoSpaceDE w:val="0"/>
        <w:autoSpaceDN w:val="0"/>
        <w:adjustRightInd w:val="0"/>
        <w:spacing w:line="320" w:lineRule="exact"/>
        <w:rPr>
          <w:rFonts w:ascii="Mangal" w:hAnsi="Mangal" w:hint="cs"/>
          <w:color w:val="231F20"/>
          <w:sz w:val="22"/>
          <w:szCs w:val="22"/>
        </w:rPr>
      </w:pPr>
    </w:p>
    <w:p w:rsidR="00057757" w:rsidRPr="0083373E" w:rsidRDefault="00057757" w:rsidP="00057757">
      <w:pPr>
        <w:jc w:val="center"/>
        <w:rPr>
          <w:rFonts w:hint="cs"/>
          <w:sz w:val="22"/>
          <w:szCs w:val="22"/>
        </w:rPr>
      </w:pPr>
      <w:r w:rsidRPr="0083373E">
        <w:rPr>
          <w:sz w:val="22"/>
          <w:szCs w:val="22"/>
        </w:rPr>
        <w:t>*****</w:t>
      </w:r>
    </w:p>
    <w:p w:rsidR="00F32F39" w:rsidRDefault="00057757"/>
    <w:sectPr w:rsidR="00F32F39" w:rsidSect="0033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upee Foradian">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757"/>
    <w:rsid w:val="00057757"/>
    <w:rsid w:val="00331A48"/>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57"/>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7757"/>
    <w:pPr>
      <w:jc w:val="center"/>
    </w:pPr>
    <w:rPr>
      <w:rFonts w:ascii="DevLys 040 Wide" w:eastAsia="SimSun" w:hAnsi="DevLys 040 Wide" w:cs="Times New Roman"/>
      <w:b/>
      <w:bCs/>
      <w:sz w:val="28"/>
      <w:lang w:val="en-GB" w:bidi="ar-SA"/>
    </w:rPr>
  </w:style>
  <w:style w:type="character" w:customStyle="1" w:styleId="TitleChar">
    <w:name w:val="Title Char"/>
    <w:basedOn w:val="DefaultParagraphFont"/>
    <w:link w:val="Title"/>
    <w:rsid w:val="00057757"/>
    <w:rPr>
      <w:rFonts w:ascii="DevLys 040 Wide" w:eastAsia="SimSun" w:hAnsi="DevLys 040 Wide" w:cs="Times New Roman"/>
      <w:b/>
      <w:bCs/>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Hewlett-Packard Company</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2013-12-16T09:17:00Z</dcterms:created>
  <dcterms:modified xsi:type="dcterms:W3CDTF">2013-12-16T09:17:00Z</dcterms:modified>
</cp:coreProperties>
</file>