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CE" w:rsidRPr="00B5635A" w:rsidRDefault="003760CE" w:rsidP="003760CE">
      <w:pPr>
        <w:spacing w:line="276" w:lineRule="auto"/>
        <w:jc w:val="center"/>
        <w:rPr>
          <w:rFonts w:ascii="Aryan2" w:hAnsi="Aryan2"/>
          <w:b/>
          <w:bCs/>
          <w:sz w:val="36"/>
          <w:szCs w:val="36"/>
          <w:lang w:val="fr-FR"/>
        </w:rPr>
      </w:pPr>
      <w:r w:rsidRPr="00B5635A">
        <w:rPr>
          <w:rFonts w:ascii="Aryan2" w:hAnsi="Aryan2"/>
          <w:b/>
          <w:bCs/>
          <w:sz w:val="36"/>
          <w:szCs w:val="36"/>
          <w:lang w:val="fr-FR"/>
        </w:rPr>
        <w:t>£</w:t>
      </w:r>
      <w:proofErr w:type="spellStart"/>
      <w:r w:rsidRPr="00B5635A">
        <w:rPr>
          <w:rFonts w:ascii="Aryan2" w:hAnsi="Aryan2"/>
          <w:b/>
          <w:bCs/>
          <w:sz w:val="36"/>
          <w:szCs w:val="36"/>
          <w:lang w:val="fr-FR"/>
        </w:rPr>
        <w:t>ÉÉ®iÉ</w:t>
      </w:r>
      <w:proofErr w:type="spellEnd"/>
      <w:r w:rsidRPr="00B5635A">
        <w:rPr>
          <w:rFonts w:ascii="Aryan2" w:hAnsi="Aryan2"/>
          <w:b/>
          <w:bCs/>
          <w:sz w:val="36"/>
          <w:szCs w:val="36"/>
          <w:lang w:val="fr-FR"/>
        </w:rPr>
        <w:t xml:space="preserve"> ºÉ®BÉEÉ®</w:t>
      </w:r>
    </w:p>
    <w:p w:rsidR="003760CE" w:rsidRPr="00B5635A" w:rsidRDefault="003760CE" w:rsidP="003760CE">
      <w:pPr>
        <w:spacing w:line="276" w:lineRule="auto"/>
        <w:jc w:val="center"/>
        <w:rPr>
          <w:rFonts w:ascii="Aryan2" w:hAnsi="Aryan2"/>
          <w:b/>
          <w:bCs/>
          <w:sz w:val="36"/>
          <w:szCs w:val="36"/>
          <w:lang w:val="fr-FR"/>
        </w:rPr>
      </w:pPr>
      <w:proofErr w:type="spellStart"/>
      <w:r w:rsidRPr="00B5635A">
        <w:rPr>
          <w:rFonts w:ascii="Aryan2" w:hAnsi="Aryan2"/>
          <w:b/>
          <w:bCs/>
          <w:sz w:val="36"/>
          <w:szCs w:val="36"/>
          <w:lang w:val="fr-FR"/>
        </w:rPr>
        <w:t>BÉEÉä</w:t>
      </w:r>
      <w:proofErr w:type="spellEnd"/>
      <w:r w:rsidRPr="00B5635A">
        <w:rPr>
          <w:rFonts w:ascii="Aryan2" w:hAnsi="Aryan2"/>
          <w:b/>
          <w:bCs/>
          <w:sz w:val="36"/>
          <w:szCs w:val="36"/>
          <w:lang w:val="fr-FR"/>
        </w:rPr>
        <w:t>ª</w:t>
      </w:r>
      <w:proofErr w:type="spellStart"/>
      <w:r w:rsidRPr="00B5635A">
        <w:rPr>
          <w:rFonts w:ascii="Aryan2" w:hAnsi="Aryan2"/>
          <w:b/>
          <w:bCs/>
          <w:sz w:val="36"/>
          <w:szCs w:val="36"/>
          <w:lang w:val="fr-FR"/>
        </w:rPr>
        <w:t>ÉãÉÉ</w:t>
      </w:r>
      <w:proofErr w:type="spellEnd"/>
      <w:r w:rsidRPr="00B5635A">
        <w:rPr>
          <w:rFonts w:ascii="Aryan2" w:hAnsi="Aryan2"/>
          <w:b/>
          <w:bCs/>
          <w:sz w:val="36"/>
          <w:szCs w:val="36"/>
          <w:lang w:val="fr-FR"/>
        </w:rPr>
        <w:t xml:space="preserve"> </w:t>
      </w:r>
      <w:proofErr w:type="spellStart"/>
      <w:r w:rsidRPr="00B5635A">
        <w:rPr>
          <w:rFonts w:ascii="Aryan2" w:hAnsi="Aryan2"/>
          <w:b/>
          <w:bCs/>
          <w:sz w:val="36"/>
          <w:szCs w:val="36"/>
          <w:lang w:val="fr-FR"/>
        </w:rPr>
        <w:t>àÉÆjÉÉãÉ</w:t>
      </w:r>
      <w:proofErr w:type="spellEnd"/>
      <w:r w:rsidRPr="00B5635A">
        <w:rPr>
          <w:rFonts w:ascii="Aryan2" w:hAnsi="Aryan2"/>
          <w:b/>
          <w:bCs/>
          <w:sz w:val="36"/>
          <w:szCs w:val="36"/>
          <w:lang w:val="fr-FR"/>
        </w:rPr>
        <w:t xml:space="preserve">ªÉ </w:t>
      </w:r>
    </w:p>
    <w:p w:rsidR="003760CE" w:rsidRPr="00B5635A" w:rsidRDefault="003760CE" w:rsidP="003760CE">
      <w:pPr>
        <w:spacing w:line="276" w:lineRule="auto"/>
        <w:jc w:val="center"/>
        <w:rPr>
          <w:rFonts w:ascii="Aryan2" w:hAnsi="Aryan2"/>
          <w:b/>
          <w:bCs/>
          <w:sz w:val="36"/>
          <w:szCs w:val="36"/>
          <w:lang w:val="fr-FR"/>
        </w:rPr>
      </w:pPr>
      <w:r w:rsidRPr="00B5635A">
        <w:rPr>
          <w:rFonts w:ascii="Aryan2" w:hAnsi="Aryan2"/>
          <w:b/>
          <w:bCs/>
          <w:sz w:val="36"/>
          <w:szCs w:val="36"/>
          <w:lang w:val="fr-FR"/>
        </w:rPr>
        <w:t>®ÉVªÉ ºÉ£ÉÉ</w:t>
      </w:r>
    </w:p>
    <w:p w:rsidR="003760CE" w:rsidRPr="00B5635A" w:rsidRDefault="003760CE" w:rsidP="003760CE">
      <w:pPr>
        <w:spacing w:line="276" w:lineRule="auto"/>
        <w:jc w:val="right"/>
        <w:rPr>
          <w:rFonts w:ascii="Aryan2" w:hAnsi="Aryan2"/>
          <w:b/>
          <w:bCs/>
          <w:sz w:val="36"/>
          <w:szCs w:val="36"/>
          <w:u w:val="single"/>
          <w:lang w:val="fr-FR"/>
        </w:rPr>
      </w:pPr>
      <w:proofErr w:type="spellStart"/>
      <w:proofErr w:type="gram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iÉÉ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®</w:t>
      </w:r>
      <w:proofErr w:type="spellStart"/>
      <w:proofErr w:type="gram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ÉÆÉÊBÉEiÉ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|</w:t>
      </w:r>
      <w:proofErr w:type="spell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É¶xÉ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ºÉÆJªÉÉ </w:t>
      </w:r>
      <w:r>
        <w:rPr>
          <w:rFonts w:ascii="Aryan2" w:hAnsi="Aryan2"/>
          <w:b/>
          <w:bCs/>
          <w:sz w:val="36"/>
          <w:szCs w:val="36"/>
          <w:u w:val="single"/>
          <w:lang w:val="fr-FR"/>
        </w:rPr>
        <w:t>155</w:t>
      </w:r>
      <w:r>
        <w:rPr>
          <w:rFonts w:ascii="Aryan2" w:hAnsi="Aryan2" w:cstheme="minorBidi" w:hint="cs"/>
          <w:b/>
          <w:bCs/>
          <w:sz w:val="36"/>
          <w:szCs w:val="32"/>
          <w:u w:val="single"/>
          <w:cs/>
          <w:lang w:val="fr-FR" w:bidi="hi-IN"/>
        </w:rPr>
        <w:t xml:space="preserve">  </w:t>
      </w:r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 </w:t>
      </w:r>
    </w:p>
    <w:p w:rsidR="003760CE" w:rsidRDefault="003760CE" w:rsidP="003760CE">
      <w:pPr>
        <w:spacing w:line="276" w:lineRule="auto"/>
        <w:jc w:val="both"/>
        <w:rPr>
          <w:rFonts w:ascii="Aryan2" w:hAnsi="Aryan2"/>
          <w:b/>
          <w:bCs/>
          <w:sz w:val="16"/>
          <w:szCs w:val="16"/>
          <w:lang w:val="fr-FR"/>
        </w:rPr>
      </w:pPr>
    </w:p>
    <w:p w:rsidR="003760CE" w:rsidRPr="00B87BFE" w:rsidRDefault="003760CE" w:rsidP="003760CE">
      <w:pPr>
        <w:spacing w:line="276" w:lineRule="auto"/>
        <w:jc w:val="both"/>
        <w:rPr>
          <w:rFonts w:ascii="Aryan2" w:hAnsi="Aryan2"/>
          <w:b/>
          <w:bCs/>
          <w:sz w:val="16"/>
          <w:szCs w:val="16"/>
          <w:lang w:val="fr-FR"/>
        </w:rPr>
      </w:pPr>
    </w:p>
    <w:p w:rsidR="003760CE" w:rsidRPr="00B5635A" w:rsidRDefault="003760CE" w:rsidP="003760CE">
      <w:pPr>
        <w:spacing w:line="276" w:lineRule="auto"/>
        <w:jc w:val="center"/>
        <w:rPr>
          <w:rFonts w:ascii="Aryan2" w:hAnsi="Aryan2"/>
          <w:b/>
          <w:bCs/>
          <w:sz w:val="36"/>
          <w:szCs w:val="36"/>
          <w:u w:val="single"/>
          <w:lang w:val="fr-FR"/>
        </w:rPr>
      </w:pPr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ÉÊVÉºÉBÉEÉ =</w:t>
      </w:r>
      <w:proofErr w:type="spell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kÉ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® </w:t>
      </w:r>
      <w:r>
        <w:rPr>
          <w:rFonts w:ascii="Aryan2" w:hAnsi="Aryan2"/>
          <w:b/>
          <w:bCs/>
          <w:sz w:val="36"/>
          <w:szCs w:val="36"/>
          <w:u w:val="single"/>
          <w:lang w:val="fr-FR"/>
        </w:rPr>
        <w:t>16</w:t>
      </w:r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B5635A">
        <w:rPr>
          <w:rFonts w:ascii="DevLys 010" w:hAnsi="DevLys 010"/>
          <w:b/>
          <w:bCs/>
          <w:sz w:val="36"/>
          <w:szCs w:val="36"/>
          <w:u w:val="single"/>
          <w:lang w:val="fr-FR"/>
        </w:rPr>
        <w:t>fnlEcj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, 2013 </w:t>
      </w:r>
      <w:proofErr w:type="spell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BÉEÉä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ÉÊn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ªÉÉ </w:t>
      </w:r>
      <w:proofErr w:type="spell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VÉÉxÉÉ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cè</w:t>
      </w:r>
      <w:proofErr w:type="spellEnd"/>
    </w:p>
    <w:p w:rsidR="003760CE" w:rsidRDefault="003760CE" w:rsidP="003760CE">
      <w:pPr>
        <w:spacing w:line="276" w:lineRule="auto"/>
        <w:jc w:val="both"/>
        <w:rPr>
          <w:rFonts w:ascii="Aryan2" w:hAnsi="Aryan2"/>
          <w:sz w:val="16"/>
          <w:szCs w:val="16"/>
          <w:lang w:val="fr-FR"/>
        </w:rPr>
      </w:pPr>
    </w:p>
    <w:p w:rsidR="003760CE" w:rsidRPr="00B87BFE" w:rsidRDefault="003760CE" w:rsidP="003760CE">
      <w:pPr>
        <w:spacing w:line="276" w:lineRule="auto"/>
        <w:jc w:val="both"/>
        <w:rPr>
          <w:rFonts w:ascii="Aryan2" w:hAnsi="Aryan2"/>
          <w:sz w:val="16"/>
          <w:szCs w:val="16"/>
          <w:lang w:val="fr-FR"/>
        </w:rPr>
      </w:pPr>
    </w:p>
    <w:p w:rsidR="003760CE" w:rsidRPr="00B5635A" w:rsidRDefault="003760CE" w:rsidP="003760CE">
      <w:pPr>
        <w:autoSpaceDE w:val="0"/>
        <w:autoSpaceDN w:val="0"/>
        <w:adjustRightInd w:val="0"/>
        <w:spacing w:line="276" w:lineRule="auto"/>
        <w:jc w:val="center"/>
        <w:rPr>
          <w:rFonts w:ascii="DevLys 010" w:hAnsi="DevLys 010" w:cs="Vivek-Bold"/>
          <w:b/>
          <w:bCs/>
          <w:color w:val="231F20"/>
          <w:sz w:val="36"/>
          <w:szCs w:val="36"/>
          <w:lang w:val="fr-FR" w:bidi="hi-IN"/>
        </w:rPr>
      </w:pPr>
      <w:proofErr w:type="spellStart"/>
      <w:proofErr w:type="gramStart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>dks;</w:t>
      </w:r>
      <w:proofErr w:type="gramEnd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>yk</w:t>
      </w:r>
      <w:proofErr w:type="spellEnd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>CykWdksa</w:t>
      </w:r>
      <w:proofErr w:type="spellEnd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>dks</w:t>
      </w:r>
      <w:proofErr w:type="spellEnd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>jí</w:t>
      </w:r>
      <w:proofErr w:type="spellEnd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>fd;k</w:t>
      </w:r>
      <w:proofErr w:type="spellEnd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>tkuk</w:t>
      </w:r>
      <w:proofErr w:type="spellEnd"/>
    </w:p>
    <w:p w:rsidR="003760CE" w:rsidRDefault="003760CE" w:rsidP="003760CE">
      <w:pPr>
        <w:spacing w:line="276" w:lineRule="auto"/>
        <w:jc w:val="both"/>
        <w:rPr>
          <w:rFonts w:ascii="DevLys 010" w:hAnsi="DevLys 010"/>
          <w:sz w:val="16"/>
          <w:szCs w:val="16"/>
          <w:lang w:val="fr-FR"/>
        </w:rPr>
      </w:pPr>
    </w:p>
    <w:p w:rsidR="003760CE" w:rsidRPr="00B87BFE" w:rsidRDefault="003760CE" w:rsidP="003760CE">
      <w:pPr>
        <w:spacing w:line="276" w:lineRule="auto"/>
        <w:jc w:val="both"/>
        <w:rPr>
          <w:rFonts w:ascii="DevLys 010" w:hAnsi="DevLys 010"/>
          <w:sz w:val="16"/>
          <w:szCs w:val="16"/>
          <w:lang w:val="fr-FR"/>
        </w:rPr>
      </w:pPr>
    </w:p>
    <w:p w:rsidR="003760CE" w:rsidRPr="00B5635A" w:rsidRDefault="003760CE" w:rsidP="003760CE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6"/>
          <w:szCs w:val="36"/>
          <w:lang w:val="fr-FR"/>
        </w:rPr>
      </w:pPr>
      <w:r w:rsidRPr="00B5635A">
        <w:rPr>
          <w:rFonts w:ascii="Aryan2" w:hAnsi="Aryan2"/>
          <w:b/>
          <w:bCs/>
          <w:sz w:val="36"/>
          <w:szCs w:val="36"/>
          <w:lang w:val="fr-FR"/>
        </w:rPr>
        <w:t>¯</w:t>
      </w:r>
      <w:r>
        <w:rPr>
          <w:rFonts w:ascii="Aryan2" w:hAnsi="Aryan2"/>
          <w:b/>
          <w:bCs/>
          <w:sz w:val="36"/>
          <w:szCs w:val="36"/>
          <w:lang w:val="fr-FR"/>
        </w:rPr>
        <w:t>155</w:t>
      </w:r>
      <w:r>
        <w:rPr>
          <w:rFonts w:ascii="Aryan2" w:hAnsi="Aryan2" w:cstheme="minorBidi" w:hint="cs"/>
          <w:b/>
          <w:bCs/>
          <w:sz w:val="36"/>
          <w:szCs w:val="32"/>
          <w:cs/>
          <w:lang w:val="fr-FR" w:bidi="hi-IN"/>
        </w:rPr>
        <w:t xml:space="preserve"> </w:t>
      </w:r>
      <w:proofErr w:type="spellStart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>Jh</w:t>
      </w:r>
      <w:proofErr w:type="spellEnd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>nsosanj</w:t>
      </w:r>
      <w:proofErr w:type="spellEnd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>xkSM</w:t>
      </w:r>
      <w:proofErr w:type="spellEnd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>Vhñ</w:t>
      </w:r>
      <w:proofErr w:type="spellEnd"/>
      <w:r>
        <w:rPr>
          <w:rFonts w:ascii="DevLys 010" w:hAnsi="DevLys 010" w:cstheme="minorBidi" w:hint="cs"/>
          <w:b/>
          <w:bCs/>
          <w:color w:val="231F20"/>
          <w:sz w:val="36"/>
          <w:szCs w:val="32"/>
          <w:cs/>
          <w:lang w:bidi="hi-IN"/>
        </w:rPr>
        <w:t xml:space="preserve"> </w:t>
      </w:r>
      <w:r w:rsidRPr="00B87BFE">
        <w:rPr>
          <w:rFonts w:ascii="DevLys 010" w:hAnsi="DevLys 010" w:cs="Vivek-BoldA"/>
          <w:b/>
          <w:bCs/>
          <w:color w:val="231F20"/>
          <w:sz w:val="36"/>
          <w:szCs w:val="36"/>
        </w:rPr>
        <w:t>%</w:t>
      </w:r>
    </w:p>
    <w:p w:rsidR="003760CE" w:rsidRDefault="003760CE" w:rsidP="003760CE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6"/>
          <w:szCs w:val="16"/>
          <w:lang w:val="fr-FR"/>
        </w:rPr>
      </w:pPr>
    </w:p>
    <w:p w:rsidR="003760CE" w:rsidRPr="00B87BFE" w:rsidRDefault="003760CE" w:rsidP="003760CE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6"/>
          <w:szCs w:val="16"/>
          <w:lang w:val="fr-FR"/>
        </w:rPr>
      </w:pPr>
    </w:p>
    <w:p w:rsidR="003760CE" w:rsidRPr="00B5635A" w:rsidRDefault="003760CE" w:rsidP="003760CE">
      <w:pPr>
        <w:pStyle w:val="Heading1"/>
        <w:spacing w:line="276" w:lineRule="auto"/>
        <w:ind w:firstLine="720"/>
        <w:jc w:val="both"/>
        <w:rPr>
          <w:sz w:val="36"/>
          <w:szCs w:val="36"/>
          <w:lang w:val="fr-FR"/>
        </w:rPr>
      </w:pPr>
      <w:proofErr w:type="spellStart"/>
      <w:r w:rsidRPr="00B5635A">
        <w:rPr>
          <w:sz w:val="36"/>
          <w:szCs w:val="36"/>
          <w:lang w:val="fr-FR"/>
        </w:rPr>
        <w:t>D;k</w:t>
      </w:r>
      <w:proofErr w:type="spellEnd"/>
      <w:r w:rsidRPr="00B5635A">
        <w:rPr>
          <w:sz w:val="36"/>
          <w:szCs w:val="36"/>
          <w:lang w:val="fr-FR"/>
        </w:rPr>
        <w:t xml:space="preserve"> </w:t>
      </w:r>
      <w:proofErr w:type="spellStart"/>
      <w:r w:rsidRPr="00B5635A">
        <w:rPr>
          <w:b/>
          <w:bCs/>
          <w:sz w:val="36"/>
          <w:szCs w:val="36"/>
          <w:lang w:val="fr-FR"/>
        </w:rPr>
        <w:t>dks;yk</w:t>
      </w:r>
      <w:proofErr w:type="spellEnd"/>
      <w:r w:rsidRPr="00B5635A">
        <w:rPr>
          <w:b/>
          <w:bCs/>
          <w:sz w:val="36"/>
          <w:szCs w:val="36"/>
          <w:lang w:val="fr-FR"/>
        </w:rPr>
        <w:t xml:space="preserve"> </w:t>
      </w:r>
      <w:proofErr w:type="spellStart"/>
      <w:r w:rsidRPr="00B5635A">
        <w:rPr>
          <w:b/>
          <w:bCs/>
          <w:sz w:val="36"/>
          <w:szCs w:val="36"/>
          <w:lang w:val="fr-FR"/>
        </w:rPr>
        <w:t>ea</w:t>
      </w:r>
      <w:proofErr w:type="spellEnd"/>
      <w:r w:rsidRPr="00B5635A">
        <w:rPr>
          <w:b/>
          <w:bCs/>
          <w:sz w:val="36"/>
          <w:szCs w:val="36"/>
          <w:lang w:val="fr-FR"/>
        </w:rPr>
        <w:t>=h</w:t>
      </w:r>
      <w:r w:rsidRPr="00B5635A">
        <w:rPr>
          <w:sz w:val="36"/>
          <w:szCs w:val="36"/>
          <w:lang w:val="fr-FR"/>
        </w:rPr>
        <w:t xml:space="preserve"> </w:t>
      </w:r>
      <w:proofErr w:type="gramStart"/>
      <w:r w:rsidRPr="00B5635A">
        <w:rPr>
          <w:sz w:val="36"/>
          <w:szCs w:val="36"/>
          <w:lang w:val="fr-FR"/>
        </w:rPr>
        <w:t>;g</w:t>
      </w:r>
      <w:proofErr w:type="gramEnd"/>
      <w:r w:rsidRPr="00B5635A">
        <w:rPr>
          <w:sz w:val="36"/>
          <w:szCs w:val="36"/>
          <w:lang w:val="fr-FR"/>
        </w:rPr>
        <w:t xml:space="preserve"> </w:t>
      </w:r>
      <w:proofErr w:type="spellStart"/>
      <w:r w:rsidRPr="00B5635A">
        <w:rPr>
          <w:sz w:val="36"/>
          <w:szCs w:val="36"/>
          <w:lang w:val="fr-FR"/>
        </w:rPr>
        <w:t>crkus</w:t>
      </w:r>
      <w:proofErr w:type="spellEnd"/>
      <w:r w:rsidRPr="00B5635A">
        <w:rPr>
          <w:sz w:val="36"/>
          <w:szCs w:val="36"/>
          <w:lang w:val="fr-FR"/>
        </w:rPr>
        <w:t xml:space="preserve"> </w:t>
      </w:r>
      <w:proofErr w:type="spellStart"/>
      <w:r w:rsidRPr="00B5635A">
        <w:rPr>
          <w:sz w:val="36"/>
          <w:szCs w:val="36"/>
          <w:lang w:val="fr-FR"/>
        </w:rPr>
        <w:t>dh</w:t>
      </w:r>
      <w:proofErr w:type="spellEnd"/>
      <w:r w:rsidRPr="00B5635A">
        <w:rPr>
          <w:sz w:val="36"/>
          <w:szCs w:val="36"/>
          <w:lang w:val="fr-FR"/>
        </w:rPr>
        <w:t xml:space="preserve"> d`</w:t>
      </w:r>
      <w:proofErr w:type="spellStart"/>
      <w:r w:rsidRPr="00B5635A">
        <w:rPr>
          <w:sz w:val="36"/>
          <w:szCs w:val="36"/>
          <w:lang w:val="fr-FR"/>
        </w:rPr>
        <w:t>ik</w:t>
      </w:r>
      <w:proofErr w:type="spellEnd"/>
      <w:r w:rsidRPr="00B5635A">
        <w:rPr>
          <w:sz w:val="36"/>
          <w:szCs w:val="36"/>
          <w:lang w:val="fr-FR"/>
        </w:rPr>
        <w:t xml:space="preserve"> </w:t>
      </w:r>
      <w:proofErr w:type="spellStart"/>
      <w:r w:rsidRPr="00B5635A">
        <w:rPr>
          <w:sz w:val="36"/>
          <w:szCs w:val="36"/>
          <w:lang w:val="fr-FR"/>
        </w:rPr>
        <w:t>djsaxs</w:t>
      </w:r>
      <w:proofErr w:type="spellEnd"/>
      <w:r w:rsidRPr="00B5635A">
        <w:rPr>
          <w:sz w:val="36"/>
          <w:szCs w:val="36"/>
          <w:lang w:val="fr-FR"/>
        </w:rPr>
        <w:t xml:space="preserve"> </w:t>
      </w:r>
      <w:proofErr w:type="spellStart"/>
      <w:r w:rsidRPr="00B5635A">
        <w:rPr>
          <w:sz w:val="36"/>
          <w:szCs w:val="36"/>
          <w:lang w:val="fr-FR"/>
        </w:rPr>
        <w:t>fd</w:t>
      </w:r>
      <w:proofErr w:type="spellEnd"/>
      <w:r w:rsidRPr="00B5635A">
        <w:rPr>
          <w:sz w:val="36"/>
          <w:szCs w:val="36"/>
          <w:lang w:val="fr-FR"/>
        </w:rPr>
        <w:t>%</w:t>
      </w:r>
    </w:p>
    <w:p w:rsidR="003760CE" w:rsidRDefault="003760CE" w:rsidP="003760CE">
      <w:pPr>
        <w:spacing w:line="276" w:lineRule="auto"/>
        <w:rPr>
          <w:sz w:val="16"/>
          <w:szCs w:val="16"/>
          <w:lang w:val="fr-FR"/>
        </w:rPr>
      </w:pPr>
    </w:p>
    <w:p w:rsidR="003760CE" w:rsidRPr="00B87BFE" w:rsidRDefault="003760CE" w:rsidP="003760CE">
      <w:pPr>
        <w:spacing w:line="276" w:lineRule="auto"/>
        <w:rPr>
          <w:sz w:val="16"/>
          <w:szCs w:val="16"/>
          <w:lang w:val="fr-FR"/>
        </w:rPr>
      </w:pPr>
    </w:p>
    <w:p w:rsidR="003760CE" w:rsidRDefault="003760CE" w:rsidP="003760CE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theme="minorBidi"/>
          <w:color w:val="231F20"/>
          <w:sz w:val="36"/>
          <w:szCs w:val="32"/>
          <w:lang w:bidi="hi-IN"/>
        </w:rPr>
      </w:pPr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¼d½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X;kjg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vkc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)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dks;yk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CykWdksa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esa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ls</w:t>
      </w:r>
      <w:proofErr w:type="spellEnd"/>
      <w:r>
        <w:rPr>
          <w:rFonts w:ascii="DevLys 010" w:hAnsi="DevLys 010" w:cstheme="minorBidi" w:hint="cs"/>
          <w:color w:val="231F20"/>
          <w:sz w:val="36"/>
          <w:szCs w:val="32"/>
          <w:cs/>
          <w:lang w:bidi="hi-IN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izR;sd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,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sls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CykWd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dk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C;kSjk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D;k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gS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ftls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ea=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ky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>;</w:t>
      </w:r>
      <w:r>
        <w:rPr>
          <w:rFonts w:ascii="DevLys 010" w:hAnsi="DevLys 010" w:cstheme="minorBidi" w:hint="cs"/>
          <w:color w:val="231F20"/>
          <w:sz w:val="36"/>
          <w:szCs w:val="32"/>
          <w:cs/>
          <w:lang w:bidi="hi-IN"/>
        </w:rPr>
        <w:t xml:space="preserve"> </w:t>
      </w:r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us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jí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dj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fn;k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Fkk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>(</w:t>
      </w:r>
    </w:p>
    <w:p w:rsidR="003760CE" w:rsidRPr="00B87BFE" w:rsidRDefault="003760CE" w:rsidP="003760CE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theme="minorBidi"/>
          <w:color w:val="231F20"/>
          <w:sz w:val="36"/>
          <w:szCs w:val="32"/>
          <w:lang w:bidi="hi-IN"/>
        </w:rPr>
      </w:pPr>
    </w:p>
    <w:p w:rsidR="003760CE" w:rsidRDefault="003760CE" w:rsidP="003760CE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theme="minorBidi"/>
          <w:color w:val="231F20"/>
          <w:sz w:val="36"/>
          <w:szCs w:val="32"/>
          <w:lang w:bidi="hi-IN"/>
        </w:rPr>
      </w:pPr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¼[k½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bu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dks</w:t>
      </w:r>
      <w:proofErr w:type="gramStart"/>
      <w:r w:rsidRPr="00B87BFE">
        <w:rPr>
          <w:rFonts w:ascii="DevLys 010" w:hAnsi="DevLys 010" w:cs="Vivek-NormalA"/>
          <w:color w:val="231F20"/>
          <w:sz w:val="36"/>
          <w:szCs w:val="36"/>
        </w:rPr>
        <w:t>;yk</w:t>
      </w:r>
      <w:proofErr w:type="spellEnd"/>
      <w:proofErr w:type="gram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CykWd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dks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jí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fd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,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tkus</w:t>
      </w:r>
      <w:proofErr w:type="spellEnd"/>
      <w:r>
        <w:rPr>
          <w:rFonts w:ascii="DevLys 010" w:hAnsi="DevLys 010" w:cstheme="minorBidi" w:hint="cs"/>
          <w:color w:val="231F20"/>
          <w:sz w:val="36"/>
          <w:szCs w:val="32"/>
          <w:cs/>
          <w:lang w:bidi="hi-IN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ds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D;k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dkj.k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gSa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(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vkSj</w:t>
      </w:r>
      <w:proofErr w:type="spellEnd"/>
    </w:p>
    <w:p w:rsidR="003760CE" w:rsidRPr="00B87BFE" w:rsidRDefault="003760CE" w:rsidP="003760CE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theme="minorBidi"/>
          <w:color w:val="231F20"/>
          <w:sz w:val="36"/>
          <w:szCs w:val="32"/>
          <w:lang w:bidi="hi-IN"/>
        </w:rPr>
      </w:pPr>
    </w:p>
    <w:p w:rsidR="003760CE" w:rsidRDefault="003760CE" w:rsidP="003760CE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theme="minorBidi"/>
          <w:color w:val="231F20"/>
          <w:sz w:val="36"/>
          <w:szCs w:val="32"/>
          <w:lang w:bidi="hi-IN"/>
        </w:rPr>
      </w:pPr>
      <w:r w:rsidRPr="00B87BFE">
        <w:rPr>
          <w:rFonts w:ascii="DevLys 010" w:hAnsi="DevLys 010" w:cs="Vivek-NormalA"/>
          <w:color w:val="231F20"/>
          <w:sz w:val="36"/>
          <w:szCs w:val="36"/>
        </w:rPr>
        <w:t>¼x½ ea=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ky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; us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mlds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}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kjk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voSè</w:t>
      </w:r>
      <w:r>
        <w:rPr>
          <w:rFonts w:ascii="DevLys 010" w:hAnsi="DevLys 010" w:cs="Vivek-NormalA"/>
          <w:color w:val="231F20"/>
          <w:sz w:val="36"/>
          <w:szCs w:val="36"/>
        </w:rPr>
        <w:t>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rjhds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ls</w:t>
      </w:r>
      <w:proofErr w:type="spellEnd"/>
      <w:r>
        <w:rPr>
          <w:rFonts w:ascii="DevLys 010" w:hAnsi="DevLys 010" w:cstheme="minorBidi" w:hint="cs"/>
          <w:color w:val="231F20"/>
          <w:sz w:val="36"/>
          <w:szCs w:val="32"/>
          <w:cs/>
          <w:lang w:bidi="hi-IN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vkoafVr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fd;s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x;s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'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ks"k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rhl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dks;yk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CykWdksa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ds</w:t>
      </w:r>
      <w:proofErr w:type="spellEnd"/>
      <w:r>
        <w:rPr>
          <w:rFonts w:ascii="DevLys 010" w:hAnsi="DevLys 010" w:cstheme="minorBidi" w:hint="cs"/>
          <w:color w:val="231F20"/>
          <w:sz w:val="36"/>
          <w:szCs w:val="32"/>
          <w:cs/>
          <w:lang w:bidi="hi-IN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lacaè</w:t>
      </w:r>
      <w:r>
        <w:rPr>
          <w:rFonts w:ascii="DevLys 010" w:hAnsi="DevLys 010" w:cs="Vivek-NormalA"/>
          <w:color w:val="231F20"/>
          <w:sz w:val="36"/>
          <w:szCs w:val="36"/>
        </w:rPr>
        <w:t>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esa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D;k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fu.kZ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;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fy;k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B87BFE">
        <w:rPr>
          <w:rFonts w:ascii="DevLys 010" w:hAnsi="DevLys 010" w:cs="Vivek-NormalA"/>
          <w:color w:val="231F20"/>
          <w:sz w:val="36"/>
          <w:szCs w:val="36"/>
        </w:rPr>
        <w:t>gS</w:t>
      </w:r>
      <w:proofErr w:type="spellEnd"/>
      <w:r w:rsidRPr="00B87BFE">
        <w:rPr>
          <w:rFonts w:ascii="DevLys 010" w:hAnsi="DevLys 010" w:cs="Vivek-NormalA"/>
          <w:color w:val="231F20"/>
          <w:sz w:val="36"/>
          <w:szCs w:val="36"/>
        </w:rPr>
        <w:t>\</w:t>
      </w:r>
    </w:p>
    <w:p w:rsidR="003760CE" w:rsidRPr="00B5635A" w:rsidRDefault="003760CE" w:rsidP="003760CE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theme="minorBidi"/>
          <w:color w:val="231F20"/>
          <w:lang w:val="fr-FR" w:bidi="hi-IN"/>
        </w:rPr>
      </w:pPr>
    </w:p>
    <w:p w:rsidR="003760CE" w:rsidRPr="00B5635A" w:rsidRDefault="003760CE" w:rsidP="003760CE">
      <w:pPr>
        <w:spacing w:line="276" w:lineRule="auto"/>
        <w:jc w:val="center"/>
        <w:rPr>
          <w:rFonts w:ascii="Aryan2" w:hAnsi="Aryan2"/>
          <w:b/>
          <w:sz w:val="36"/>
          <w:szCs w:val="36"/>
          <w:u w:val="single"/>
          <w:lang w:val="fr-FR"/>
        </w:rPr>
      </w:pPr>
      <w:r w:rsidRPr="00B5635A">
        <w:rPr>
          <w:rFonts w:ascii="Aryan2" w:hAnsi="Aryan2"/>
          <w:b/>
          <w:sz w:val="36"/>
          <w:szCs w:val="36"/>
          <w:u w:val="single"/>
          <w:lang w:val="fr-FR"/>
        </w:rPr>
        <w:t>=</w:t>
      </w:r>
      <w:proofErr w:type="spellStart"/>
      <w:r w:rsidRPr="00B5635A">
        <w:rPr>
          <w:rFonts w:ascii="Aryan2" w:hAnsi="Aryan2"/>
          <w:b/>
          <w:sz w:val="36"/>
          <w:szCs w:val="36"/>
          <w:u w:val="single"/>
          <w:lang w:val="fr-FR"/>
        </w:rPr>
        <w:t>kÉ</w:t>
      </w:r>
      <w:proofErr w:type="spellEnd"/>
      <w:r w:rsidRPr="00B5635A">
        <w:rPr>
          <w:rFonts w:ascii="Aryan2" w:hAnsi="Aryan2"/>
          <w:b/>
          <w:sz w:val="36"/>
          <w:szCs w:val="36"/>
          <w:u w:val="single"/>
          <w:lang w:val="fr-FR"/>
        </w:rPr>
        <w:t>®</w:t>
      </w:r>
    </w:p>
    <w:p w:rsidR="003760CE" w:rsidRPr="00B5635A" w:rsidRDefault="003760CE" w:rsidP="003760CE">
      <w:pPr>
        <w:spacing w:line="276" w:lineRule="auto"/>
        <w:jc w:val="center"/>
        <w:rPr>
          <w:rFonts w:ascii="Aryan2" w:hAnsi="Aryan2"/>
          <w:b/>
          <w:sz w:val="18"/>
          <w:szCs w:val="18"/>
          <w:u w:val="single"/>
          <w:lang w:val="fr-FR"/>
        </w:rPr>
      </w:pPr>
    </w:p>
    <w:p w:rsidR="003760CE" w:rsidRPr="00B5635A" w:rsidRDefault="003760CE" w:rsidP="003760CE">
      <w:pPr>
        <w:spacing w:line="276" w:lineRule="auto"/>
        <w:jc w:val="center"/>
        <w:rPr>
          <w:rFonts w:ascii="Aryan2" w:hAnsi="Aryan2"/>
          <w:b/>
          <w:bCs/>
          <w:sz w:val="36"/>
          <w:szCs w:val="36"/>
          <w:u w:val="single"/>
          <w:lang w:val="fr-FR"/>
        </w:rPr>
      </w:pPr>
      <w:proofErr w:type="spell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BÉEÉä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ª</w:t>
      </w:r>
      <w:proofErr w:type="spell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ÉãÉÉ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àÉÆjÉÉÒ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(</w:t>
      </w:r>
      <w:proofErr w:type="spell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gÉÉÒ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gÉÉÒ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|ÉBÉEÉ¶É VÉÉªÉºÉ´</w:t>
      </w:r>
      <w:proofErr w:type="spellStart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ÉÉãÉ</w:t>
      </w:r>
      <w:proofErr w:type="spellEnd"/>
      <w:r w:rsidRPr="00B5635A">
        <w:rPr>
          <w:rFonts w:ascii="Aryan2" w:hAnsi="Aryan2"/>
          <w:b/>
          <w:bCs/>
          <w:sz w:val="36"/>
          <w:szCs w:val="36"/>
          <w:u w:val="single"/>
          <w:lang w:val="fr-FR"/>
        </w:rPr>
        <w:t>)</w:t>
      </w:r>
    </w:p>
    <w:p w:rsidR="003760CE" w:rsidRDefault="003760CE" w:rsidP="003760CE">
      <w:pPr>
        <w:spacing w:line="276" w:lineRule="auto"/>
        <w:jc w:val="center"/>
        <w:rPr>
          <w:rFonts w:ascii="Aryan2" w:hAnsi="Aryan2"/>
          <w:b/>
          <w:bCs/>
          <w:sz w:val="20"/>
          <w:szCs w:val="20"/>
          <w:u w:val="single"/>
          <w:lang w:val="fr-FR"/>
        </w:rPr>
      </w:pPr>
    </w:p>
    <w:p w:rsidR="003760CE" w:rsidRPr="00B87BFE" w:rsidRDefault="003760CE" w:rsidP="003760CE">
      <w:pPr>
        <w:spacing w:line="276" w:lineRule="auto"/>
        <w:jc w:val="center"/>
        <w:rPr>
          <w:rFonts w:ascii="Aryan2" w:hAnsi="Aryan2"/>
          <w:b/>
          <w:bCs/>
          <w:sz w:val="20"/>
          <w:szCs w:val="20"/>
          <w:u w:val="single"/>
          <w:lang w:val="fr-FR"/>
        </w:rPr>
      </w:pPr>
    </w:p>
    <w:p w:rsidR="00D569E5" w:rsidRPr="00D569E5" w:rsidRDefault="00D569E5" w:rsidP="00D569E5">
      <w:pPr>
        <w:jc w:val="both"/>
        <w:rPr>
          <w:rFonts w:asciiTheme="minorBidi" w:hAnsiTheme="minorBidi" w:cstheme="minorBidi"/>
          <w:sz w:val="26"/>
          <w:szCs w:val="26"/>
          <w:lang w:bidi="hi-IN"/>
        </w:rPr>
      </w:pPr>
      <w:r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>(क) से (ग</w:t>
      </w:r>
      <w:r w:rsidRPr="00B8225C"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>)</w:t>
      </w:r>
      <w:r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 xml:space="preserve"> </w:t>
      </w:r>
      <w:r w:rsidRPr="00B8225C"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>:</w:t>
      </w:r>
      <w:r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आवटंन र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द्द करने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हेतु विभिन्‍न कारणों सहित तत्‍कालीन समीक्षा समिति तथा अब अंतर-मंत्रालयी समूह (आईएमजी) की सिफारिशों</w:t>
      </w:r>
      <w:r w:rsidR="00D677B2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के आधार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पर सरकार द्वारा रद्द किए गए कोयला ब्‍लॉकों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के आवंटन का ब्‍यौरा अनुबंध में दिया गया है। आवंटन रद्द किए गए 47 कोयला ब्‍लॉकों में से 02 कोयला ब्‍लॉक नामत: उत्‍कल बी-1 तथा उत्‍कल </w:t>
      </w:r>
      <w:r>
        <w:rPr>
          <w:rFonts w:asciiTheme="minorBidi" w:hAnsiTheme="minorBidi" w:cstheme="minorBidi"/>
          <w:sz w:val="26"/>
          <w:szCs w:val="26"/>
          <w:cs/>
          <w:lang w:bidi="hi-IN"/>
        </w:rPr>
        <w:t>–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ए पुन: नई कंपनियों को आवंटित किए गए तथा आवटंन रद्द हुए 05 कोयला ब्‍लॉको नामत: चट्टी बरियातु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चट्टी बरियातु दक्षिण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नेशनल थर्मल पावर कारपोरेशन को आवंटित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lastRenderedPageBreak/>
        <w:t>केरंदरी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दामोदर वैली कारपोरेशन को आवंटित सहरपुर </w:t>
      </w:r>
      <w:r>
        <w:rPr>
          <w:rFonts w:asciiTheme="minorBidi" w:hAnsiTheme="minorBidi" w:cstheme="minorBidi"/>
          <w:sz w:val="26"/>
          <w:szCs w:val="26"/>
          <w:cs/>
          <w:lang w:bidi="hi-IN"/>
        </w:rPr>
        <w:t>–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जमारपानी कोयला ब्‍लॉक तथा झारखण्‍ड राज्‍य विद्युत बोर्ड को आवंटित बनहरडीह कोयला ब्‍लॉक के संबंध में आवंटन र</w:t>
      </w:r>
      <w:r w:rsidR="00152290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द्द </w:t>
      </w:r>
      <w:r w:rsidR="00D677B2">
        <w:rPr>
          <w:rFonts w:asciiTheme="minorBidi" w:hAnsiTheme="minorBidi" w:cstheme="minorBidi" w:hint="cs"/>
          <w:sz w:val="26"/>
          <w:szCs w:val="26"/>
          <w:cs/>
          <w:lang w:bidi="hi-IN"/>
        </w:rPr>
        <w:t>करने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के निर्णय को वापस ले लिया गया था। अभी तक 40 कोयला ब्‍लॉकों का आवंटन रद्द किया गया है।</w:t>
      </w:r>
    </w:p>
    <w:p w:rsidR="00D569E5" w:rsidRDefault="00D569E5" w:rsidP="00D569E5">
      <w:pPr>
        <w:jc w:val="both"/>
        <w:rPr>
          <w:rFonts w:asciiTheme="minorBidi" w:hAnsiTheme="minorBidi" w:cstheme="minorBidi"/>
          <w:sz w:val="26"/>
          <w:szCs w:val="26"/>
          <w:lang w:bidi="hi-IN"/>
        </w:rPr>
      </w:pPr>
    </w:p>
    <w:p w:rsidR="00D569E5" w:rsidRDefault="00D569E5" w:rsidP="008A2DB4">
      <w:pPr>
        <w:ind w:firstLine="720"/>
        <w:jc w:val="both"/>
        <w:rPr>
          <w:rFonts w:asciiTheme="minorBidi" w:hAnsiTheme="minorBidi" w:cstheme="minorBidi"/>
          <w:sz w:val="26"/>
          <w:szCs w:val="26"/>
          <w:lang w:bidi="hi-IN"/>
        </w:rPr>
      </w:pP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सरकार द्वारा स्‍क्रीनिंग समिति की सिफारिशों के आधार पर आवंटन का निर्णय लिया गया था। जांच समिति एक व्‍यापक आधार</w:t>
      </w:r>
      <w:r w:rsidR="00D677B2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वा</w:t>
      </w:r>
      <w:r w:rsidR="00D677B2">
        <w:rPr>
          <w:rFonts w:asciiTheme="minorBidi" w:hAnsiTheme="minorBidi" w:cstheme="minorBidi" w:hint="cs"/>
          <w:sz w:val="26"/>
          <w:szCs w:val="26"/>
          <w:cs/>
          <w:lang w:bidi="hi-IN"/>
        </w:rPr>
        <w:t>ला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निकाय </w:t>
      </w:r>
      <w:r w:rsidR="00D677B2">
        <w:rPr>
          <w:rFonts w:asciiTheme="minorBidi" w:hAnsiTheme="minorBidi" w:cstheme="minorBidi" w:hint="cs"/>
          <w:sz w:val="26"/>
          <w:szCs w:val="26"/>
          <w:cs/>
          <w:lang w:bidi="hi-IN"/>
        </w:rPr>
        <w:t>था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जिसमें राज्‍य सरकारों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केन्‍द्रीय सरकार के संबंधित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मंत्रालयों तथा सरकारी कोयला कंपनियों के प्रतिनिधि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थे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। कार्यवृत्‍त के अनुसार जांच समिति ने अन्‍त्‍य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उपयोग परियोजना की तकनीकी आर्थिक व्‍यवहार्यता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अन्‍त्‍य उपयोग परियोजना स्‍थापित करने की तैयारी की स्‍थिति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परियोजनाओं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के निष्‍पादन में पूर्व का ट्रैक रिकार्ड</w:t>
      </w:r>
      <w:r w:rsidR="00DC4CC6"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आवेदक कंपनियों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की वित्‍तीय तथा तकनीकी क्षमताओं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संबंधित राज्‍य  सरकारों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तथा प्रशासनिक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मंत्रालय की सिफारिशों से संबंधित मामलों के बारे म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ें आवेदनों का ऑकलन किया </w:t>
      </w:r>
      <w:r w:rsidR="00D677B2">
        <w:rPr>
          <w:rFonts w:asciiTheme="minorBidi" w:hAnsiTheme="minorBidi" w:cstheme="minorBidi" w:hint="cs"/>
          <w:sz w:val="26"/>
          <w:szCs w:val="26"/>
          <w:cs/>
          <w:lang w:bidi="hi-IN"/>
        </w:rPr>
        <w:t>था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। </w:t>
      </w:r>
    </w:p>
    <w:p w:rsidR="00D569E5" w:rsidRDefault="00D569E5" w:rsidP="00D569E5">
      <w:pPr>
        <w:rPr>
          <w:rFonts w:asciiTheme="minorBidi" w:hAnsiTheme="minorBidi" w:cstheme="minorBidi"/>
          <w:sz w:val="26"/>
          <w:szCs w:val="26"/>
          <w:lang w:bidi="hi-IN"/>
        </w:rPr>
      </w:pPr>
    </w:p>
    <w:p w:rsidR="00D569E5" w:rsidRDefault="00D569E5" w:rsidP="00D569E5">
      <w:pPr>
        <w:jc w:val="both"/>
        <w:rPr>
          <w:rFonts w:asciiTheme="minorBidi" w:hAnsiTheme="minorBidi" w:cstheme="minorBidi"/>
          <w:sz w:val="26"/>
          <w:szCs w:val="26"/>
          <w:lang w:bidi="hi-IN"/>
        </w:rPr>
      </w:pPr>
      <w:r>
        <w:rPr>
          <w:rFonts w:asciiTheme="minorBidi" w:hAnsiTheme="minorBidi" w:cstheme="minorBidi" w:hint="cs"/>
          <w:sz w:val="26"/>
          <w:szCs w:val="26"/>
          <w:cs/>
          <w:lang w:bidi="hi-IN"/>
        </w:rPr>
        <w:tab/>
        <w:t>केन्‍द्रीय जांच ब्‍यूरों(सीबीआई) ने कोयला ब्‍लॉकों के आबंटन वर्ष 2006-09 की अवधि के दौरान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निजी कंपनियों को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1993-2004 की अवधि के दौरान निजी कंपनियों को कोयला ब्‍लॉकों के आबंटन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तथा सरकारी कंपनियों को कोयला ब्‍लॉकों के आबंटन संबंध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में तथा</w:t>
      </w:r>
      <w:bookmarkStart w:id="0" w:name="_GoBack"/>
      <w:bookmarkEnd w:id="0"/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कथित अनियमितताओं के संबंध में 3 प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>्रारंभिक जांच (पीई) दर्ज की हैं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।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इसके अलावा यह सूचित किया गया है कि सीबीआई ने विभिन्‍न कंपनियों के मामले में 14 एफआईआर दर्ज </w:t>
      </w:r>
      <w:r w:rsidR="00D677B2">
        <w:rPr>
          <w:rFonts w:asciiTheme="minorBidi" w:hAnsiTheme="minorBidi" w:cstheme="minorBidi" w:hint="cs"/>
          <w:sz w:val="26"/>
          <w:szCs w:val="26"/>
          <w:cs/>
          <w:lang w:bidi="hi-IN"/>
        </w:rPr>
        <w:t>की हैं</w:t>
      </w:r>
      <w:r w:rsidR="00DC4CC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।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सीबीआई की जांच की मानीटरिंग भारत के माननीय उच्‍चतम न्‍यायालय द्वारा की जाती है । </w:t>
      </w:r>
    </w:p>
    <w:p w:rsidR="00BB568F" w:rsidRDefault="00D569E5" w:rsidP="00D569E5">
      <w:pPr>
        <w:jc w:val="center"/>
      </w:pP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------</w:t>
      </w:r>
    </w:p>
    <w:sectPr w:rsidR="00BB568F" w:rsidSect="00606E2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0CE"/>
    <w:rsid w:val="00152290"/>
    <w:rsid w:val="00160EC9"/>
    <w:rsid w:val="00307E0D"/>
    <w:rsid w:val="003760CE"/>
    <w:rsid w:val="004208E1"/>
    <w:rsid w:val="00606E22"/>
    <w:rsid w:val="006E0EA8"/>
    <w:rsid w:val="00764818"/>
    <w:rsid w:val="008A2DB4"/>
    <w:rsid w:val="008B4AB3"/>
    <w:rsid w:val="00A171EF"/>
    <w:rsid w:val="00B51F27"/>
    <w:rsid w:val="00BB568F"/>
    <w:rsid w:val="00BD7179"/>
    <w:rsid w:val="00C23483"/>
    <w:rsid w:val="00D1512F"/>
    <w:rsid w:val="00D569E5"/>
    <w:rsid w:val="00D677B2"/>
    <w:rsid w:val="00DB4C49"/>
    <w:rsid w:val="00DC4CC6"/>
    <w:rsid w:val="00E6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0CE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0CE"/>
    <w:rPr>
      <w:rFonts w:ascii="DevLys 010" w:eastAsia="Times New Roman" w:hAnsi="DevLys 010" w:cs="Times New Roman"/>
      <w:color w:val="231F20"/>
      <w:sz w:val="32"/>
    </w:rPr>
  </w:style>
  <w:style w:type="paragraph" w:styleId="ListParagraph">
    <w:name w:val="List Paragraph"/>
    <w:basedOn w:val="Normal"/>
    <w:uiPriority w:val="34"/>
    <w:qFormat/>
    <w:rsid w:val="00D56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2013-12-13T10:07:00Z</cp:lastPrinted>
  <dcterms:created xsi:type="dcterms:W3CDTF">2013-12-13T06:01:00Z</dcterms:created>
  <dcterms:modified xsi:type="dcterms:W3CDTF">2013-12-13T10:08:00Z</dcterms:modified>
</cp:coreProperties>
</file>