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33" w:rsidRPr="00F661D2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>भारत सरकार</w:t>
      </w:r>
    </w:p>
    <w:p w:rsidR="00B92C33" w:rsidRPr="00F661D2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B92C33" w:rsidRPr="00F661D2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F661D2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सभा</w:t>
      </w:r>
    </w:p>
    <w:p w:rsidR="00B92C33" w:rsidRPr="00F661D2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F661D2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प्रश्न संख्या </w:t>
      </w:r>
      <w:r w:rsidRPr="00F661D2">
        <w:rPr>
          <w:rFonts w:ascii="Mangal" w:hAnsi="Mangal" w:hint="cs"/>
          <w:b/>
          <w:bCs/>
          <w:sz w:val="20"/>
          <w:cs/>
        </w:rPr>
        <w:t>141</w:t>
      </w:r>
    </w:p>
    <w:p w:rsidR="00B92C33" w:rsidRPr="00F661D2" w:rsidRDefault="00B92C33" w:rsidP="00B92C33">
      <w:pPr>
        <w:spacing w:after="0" w:line="240" w:lineRule="auto"/>
        <w:jc w:val="center"/>
        <w:rPr>
          <w:rFonts w:ascii="Mangal" w:hAnsi="Mangal"/>
          <w:b/>
          <w:bCs/>
          <w:color w:val="000000"/>
          <w:sz w:val="20"/>
        </w:rPr>
      </w:pPr>
      <w:r w:rsidRPr="00F661D2">
        <w:rPr>
          <w:rFonts w:ascii="Mangal" w:hAnsi="Mangal"/>
          <w:b/>
          <w:bCs/>
          <w:sz w:val="20"/>
          <w:cs/>
        </w:rPr>
        <w:t xml:space="preserve">दिनांक </w:t>
      </w:r>
      <w:r w:rsidRPr="00F661D2">
        <w:rPr>
          <w:rFonts w:ascii="Mangal" w:hAnsi="Mangal"/>
          <w:b/>
          <w:bCs/>
          <w:sz w:val="20"/>
        </w:rPr>
        <w:t>16</w:t>
      </w:r>
      <w:r w:rsidRPr="00F661D2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F661D2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F661D2">
        <w:rPr>
          <w:rFonts w:ascii="Mangal" w:hAnsi="Mangal"/>
          <w:b/>
          <w:bCs/>
          <w:sz w:val="20"/>
        </w:rPr>
        <w:t>, 2013</w:t>
      </w:r>
      <w:r w:rsidRPr="00F661D2">
        <w:rPr>
          <w:rFonts w:ascii="Mangal" w:hAnsi="Mangal"/>
          <w:b/>
          <w:bCs/>
          <w:sz w:val="20"/>
          <w:cs/>
        </w:rPr>
        <w:t xml:space="preserve"> </w:t>
      </w:r>
      <w:r w:rsidRPr="00F661D2">
        <w:rPr>
          <w:rFonts w:ascii="Mangal" w:hAnsi="Mangal"/>
          <w:b/>
          <w:bCs/>
          <w:color w:val="000000"/>
          <w:sz w:val="20"/>
          <w:cs/>
        </w:rPr>
        <w:t>को उत्तर के लिए</w:t>
      </w:r>
    </w:p>
    <w:p w:rsidR="00B92C33" w:rsidRPr="00F13465" w:rsidRDefault="00B92C33" w:rsidP="00B92C3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sz w:val="20"/>
        </w:rPr>
      </w:pPr>
    </w:p>
    <w:p w:rsidR="00B92C33" w:rsidRPr="00F13465" w:rsidRDefault="00B92C33" w:rsidP="00B92C3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>
        <w:rPr>
          <w:rFonts w:ascii="Mangal" w:hAnsi="Mangal"/>
          <w:b/>
          <w:bCs/>
          <w:sz w:val="20"/>
          <w:cs/>
        </w:rPr>
        <w:t>दत्त</w:t>
      </w:r>
      <w:r w:rsidRPr="00F13465">
        <w:rPr>
          <w:rFonts w:ascii="Mangal" w:hAnsi="Mangal"/>
          <w:b/>
          <w:bCs/>
          <w:sz w:val="20"/>
          <w:cs/>
        </w:rPr>
        <w:t xml:space="preserve">क-ग्रहण संबंधी </w:t>
      </w:r>
      <w:proofErr w:type="spellStart"/>
      <w:r w:rsidRPr="00F13465">
        <w:rPr>
          <w:rFonts w:ascii="Mangal" w:hAnsi="Mangal"/>
          <w:b/>
          <w:bCs/>
          <w:sz w:val="20"/>
          <w:cs/>
        </w:rPr>
        <w:t>मानदण्ड</w:t>
      </w:r>
      <w:proofErr w:type="spellEnd"/>
      <w:r>
        <w:rPr>
          <w:rFonts w:ascii="Mangal" w:hAnsi="Mangal" w:hint="cs"/>
          <w:b/>
          <w:bCs/>
          <w:sz w:val="20"/>
          <w:cs/>
        </w:rPr>
        <w:t xml:space="preserve"> </w:t>
      </w:r>
    </w:p>
    <w:p w:rsidR="00B92C33" w:rsidRPr="00F13465" w:rsidRDefault="00B92C33" w:rsidP="00B92C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B92C33" w:rsidRPr="00F661D2" w:rsidRDefault="00B92C33" w:rsidP="00B92C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F661D2">
        <w:rPr>
          <w:rFonts w:ascii="Mangal" w:hAnsi="Mangal"/>
          <w:b/>
          <w:bCs/>
          <w:sz w:val="20"/>
        </w:rPr>
        <w:t>*141.</w:t>
      </w:r>
      <w:r w:rsidRPr="00F661D2">
        <w:rPr>
          <w:rFonts w:ascii="Mangal" w:hAnsi="Mangal" w:hint="cs"/>
          <w:b/>
          <w:bCs/>
          <w:sz w:val="20"/>
          <w:cs/>
        </w:rPr>
        <w:tab/>
      </w:r>
      <w:r w:rsidRPr="00F661D2">
        <w:rPr>
          <w:rFonts w:ascii="Mangal" w:hAnsi="Mangal"/>
          <w:b/>
          <w:bCs/>
          <w:sz w:val="20"/>
        </w:rPr>
        <w:t xml:space="preserve"> </w:t>
      </w:r>
      <w:r w:rsidRPr="00F661D2">
        <w:rPr>
          <w:rFonts w:ascii="Mangal" w:hAnsi="Mangal"/>
          <w:b/>
          <w:bCs/>
          <w:sz w:val="20"/>
          <w:cs/>
        </w:rPr>
        <w:t xml:space="preserve">श्री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संजय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राउत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: </w:t>
      </w:r>
    </w:p>
    <w:p w:rsidR="00B92C33" w:rsidRPr="00F13465" w:rsidRDefault="00B92C33" w:rsidP="00B92C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B92C33" w:rsidRPr="00F13465" w:rsidRDefault="00B92C33" w:rsidP="00B92C3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क्या </w:t>
      </w:r>
      <w:r w:rsidRPr="00C27F92">
        <w:rPr>
          <w:rFonts w:ascii="Mangal" w:hAnsi="Mangal"/>
          <w:b/>
          <w:bCs/>
          <w:sz w:val="20"/>
          <w:cs/>
        </w:rPr>
        <w:t>महिला एवं बाल</w:t>
      </w:r>
      <w:r w:rsidRPr="00C27F92">
        <w:rPr>
          <w:rFonts w:ascii="Mangal" w:hAnsi="Mangal" w:hint="cs"/>
          <w:b/>
          <w:bCs/>
          <w:sz w:val="20"/>
          <w:cs/>
        </w:rPr>
        <w:t xml:space="preserve"> </w:t>
      </w:r>
      <w:r w:rsidRPr="00C27F92">
        <w:rPr>
          <w:rFonts w:ascii="Mangal" w:hAnsi="Mangal"/>
          <w:b/>
          <w:bCs/>
          <w:sz w:val="20"/>
          <w:cs/>
        </w:rPr>
        <w:t>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B92C33" w:rsidRPr="00F13465" w:rsidRDefault="00B92C33" w:rsidP="00B92C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B92C33" w:rsidRPr="00F13465" w:rsidRDefault="00B92C33" w:rsidP="00B92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 xml:space="preserve">क्या </w:t>
      </w:r>
      <w:proofErr w:type="spellStart"/>
      <w:r w:rsidRPr="00F13465">
        <w:rPr>
          <w:rFonts w:ascii="Mangal" w:hAnsi="Mangal"/>
          <w:sz w:val="20"/>
          <w:cs/>
        </w:rPr>
        <w:t>मुम्बई</w:t>
      </w:r>
      <w:proofErr w:type="spellEnd"/>
      <w:r w:rsidRPr="00F13465">
        <w:rPr>
          <w:rFonts w:ascii="Mangal" w:hAnsi="Mangal"/>
          <w:sz w:val="20"/>
          <w:cs/>
        </w:rPr>
        <w:t xml:space="preserve"> और दिल्ली में </w:t>
      </w:r>
      <w:proofErr w:type="spellStart"/>
      <w:r w:rsidRPr="00F13465">
        <w:rPr>
          <w:rFonts w:ascii="Mangal" w:hAnsi="Mangal"/>
          <w:sz w:val="20"/>
          <w:cs/>
        </w:rPr>
        <w:t>नि:संतान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माता-पिता द्वारा </w:t>
      </w:r>
      <w:proofErr w:type="spellStart"/>
      <w:r w:rsidRPr="00F13465">
        <w:rPr>
          <w:rFonts w:ascii="Mangal" w:hAnsi="Mangal"/>
          <w:sz w:val="20"/>
          <w:cs/>
        </w:rPr>
        <w:t>दत्ताक</w:t>
      </w:r>
      <w:proofErr w:type="spellEnd"/>
      <w:r w:rsidRPr="00F13465">
        <w:rPr>
          <w:rFonts w:ascii="Mangal" w:hAnsi="Mangal"/>
          <w:sz w:val="20"/>
          <w:cs/>
        </w:rPr>
        <w:t>-ग्रहण किये जाने की प्रतीक्षा</w:t>
      </w:r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/>
          <w:sz w:val="20"/>
          <w:cs/>
        </w:rPr>
        <w:t xml:space="preserve">अवधि बहुत </w:t>
      </w:r>
      <w:proofErr w:type="spellStart"/>
      <w:r>
        <w:rPr>
          <w:rFonts w:ascii="Mangal" w:hAnsi="Mangal"/>
          <w:sz w:val="20"/>
          <w:cs/>
        </w:rPr>
        <w:t>लम्बी</w:t>
      </w:r>
      <w:proofErr w:type="spellEnd"/>
      <w:r>
        <w:rPr>
          <w:rFonts w:ascii="Mangal" w:hAnsi="Mangal"/>
          <w:sz w:val="20"/>
          <w:cs/>
        </w:rPr>
        <w:t xml:space="preserve"> है और क्या दत्त</w:t>
      </w:r>
      <w:r w:rsidRPr="00F13465">
        <w:rPr>
          <w:rFonts w:ascii="Mangal" w:hAnsi="Mangal"/>
          <w:sz w:val="20"/>
          <w:cs/>
        </w:rPr>
        <w:t>क-ग्रहण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संबंधी प्रक्रिया अत्यन्त बोझिल और जटिल है</w:t>
      </w:r>
      <w:r w:rsidRPr="00F13465">
        <w:rPr>
          <w:rFonts w:ascii="Mangal" w:hAnsi="Mangal"/>
          <w:sz w:val="20"/>
        </w:rPr>
        <w:t>;</w:t>
      </w:r>
    </w:p>
    <w:p w:rsidR="00B92C33" w:rsidRPr="00F13465" w:rsidRDefault="00B92C33" w:rsidP="00B92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</w:p>
    <w:p w:rsidR="00B92C33" w:rsidRPr="00F13465" w:rsidRDefault="00B92C33" w:rsidP="00B92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>
        <w:rPr>
          <w:rFonts w:ascii="Mangal" w:hAnsi="Mangal"/>
          <w:sz w:val="20"/>
          <w:cs/>
        </w:rPr>
        <w:t>तो दत्त</w:t>
      </w:r>
      <w:r w:rsidRPr="00F13465">
        <w:rPr>
          <w:rFonts w:ascii="Mangal" w:hAnsi="Mangal"/>
          <w:sz w:val="20"/>
          <w:cs/>
        </w:rPr>
        <w:t>क-ग्रहण संबंधी मामलों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का निपटान शीघ्र किए जाने हेतु मंत्रालय क्या-क्या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कदम उठा रहा है</w:t>
      </w:r>
      <w:r w:rsidRPr="00F13465">
        <w:rPr>
          <w:rFonts w:ascii="Mangal" w:hAnsi="Mangal"/>
          <w:sz w:val="20"/>
        </w:rPr>
        <w:t>;</w:t>
      </w:r>
      <w:r w:rsidRPr="00F13465">
        <w:rPr>
          <w:rFonts w:ascii="Mangal" w:hAnsi="Mangal" w:hint="cs"/>
          <w:sz w:val="20"/>
          <w:cs/>
        </w:rPr>
        <w:t xml:space="preserve"> </w:t>
      </w:r>
    </w:p>
    <w:p w:rsidR="00B92C33" w:rsidRPr="00F13465" w:rsidRDefault="00B92C33" w:rsidP="00B92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>
        <w:rPr>
          <w:rFonts w:ascii="Mangal" w:hAnsi="Mangal"/>
          <w:sz w:val="20"/>
          <w:cs/>
        </w:rPr>
        <w:t>क्या यह सच है कि दत्त</w:t>
      </w:r>
      <w:r w:rsidRPr="00F13465">
        <w:rPr>
          <w:rFonts w:ascii="Mangal" w:hAnsi="Mangal"/>
          <w:sz w:val="20"/>
          <w:cs/>
        </w:rPr>
        <w:t>क-ग्रहण हेतु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भारतीय माता-पिता की तुलना में विदेशों में रह रहे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भारतीयों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प्रवासी भारतीयों अथवा </w:t>
      </w:r>
      <w:proofErr w:type="spellStart"/>
      <w:r w:rsidRPr="00F13465">
        <w:rPr>
          <w:rFonts w:ascii="Mangal" w:hAnsi="Mangal"/>
          <w:sz w:val="20"/>
          <w:cs/>
        </w:rPr>
        <w:t>विदेशियों</w:t>
      </w:r>
      <w:proofErr w:type="spellEnd"/>
      <w:r w:rsidRPr="00F13465">
        <w:rPr>
          <w:rFonts w:ascii="Mangal" w:hAnsi="Mangal"/>
          <w:sz w:val="20"/>
          <w:cs/>
        </w:rPr>
        <w:t xml:space="preserve"> को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प्राथमिकता दी जाती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B92C33" w:rsidRPr="00F13465" w:rsidRDefault="00B92C33" w:rsidP="00B92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</w:p>
    <w:p w:rsidR="00B92C33" w:rsidRPr="00F13465" w:rsidRDefault="00B92C33" w:rsidP="00B92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इसके क्या कारण हैं और</w:t>
      </w:r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/>
          <w:sz w:val="20"/>
          <w:cs/>
        </w:rPr>
        <w:t>क्या सरकार दत्त</w:t>
      </w:r>
      <w:r w:rsidRPr="00F13465">
        <w:rPr>
          <w:rFonts w:ascii="Mangal" w:hAnsi="Mangal"/>
          <w:sz w:val="20"/>
          <w:cs/>
        </w:rPr>
        <w:t xml:space="preserve">क-ग्रहण संबंधी </w:t>
      </w:r>
      <w:proofErr w:type="spellStart"/>
      <w:r w:rsidRPr="00F13465">
        <w:rPr>
          <w:rFonts w:ascii="Mangal" w:hAnsi="Mangal"/>
          <w:sz w:val="20"/>
          <w:cs/>
        </w:rPr>
        <w:t>मानदण्ड</w:t>
      </w:r>
      <w:proofErr w:type="spellEnd"/>
      <w:r w:rsidRPr="00F13465">
        <w:rPr>
          <w:rFonts w:ascii="Mangal" w:hAnsi="Mangal"/>
          <w:sz w:val="20"/>
          <w:cs/>
        </w:rPr>
        <w:t xml:space="preserve"> में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परिवर्तन किए जाने पर विचार कर रही है</w:t>
      </w:r>
      <w:r w:rsidRPr="00F13465">
        <w:rPr>
          <w:rFonts w:ascii="Mangal" w:hAnsi="Mangal"/>
          <w:sz w:val="20"/>
        </w:rPr>
        <w:t>?</w:t>
      </w:r>
    </w:p>
    <w:p w:rsidR="00B92C33" w:rsidRPr="00F13465" w:rsidRDefault="00B92C33" w:rsidP="00B92C33">
      <w:pPr>
        <w:ind w:left="426" w:hanging="426"/>
        <w:jc w:val="both"/>
        <w:rPr>
          <w:rFonts w:ascii="Kruti Dev 010" w:hAnsi="Kruti Dev 010" w:cs="TT2D4CO00"/>
          <w:sz w:val="20"/>
        </w:rPr>
      </w:pPr>
    </w:p>
    <w:p w:rsidR="00B92C33" w:rsidRPr="00F13465" w:rsidRDefault="00B92C33" w:rsidP="00B92C33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B92C33" w:rsidRPr="00F13465" w:rsidRDefault="00B92C33" w:rsidP="00B92C33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Cs/>
          <w:sz w:val="20"/>
        </w:rPr>
      </w:pPr>
      <w:r>
        <w:rPr>
          <w:rFonts w:ascii="Mangal" w:hAnsi="Mangal" w:hint="cs"/>
          <w:bCs/>
          <w:sz w:val="20"/>
          <w:cs/>
        </w:rPr>
        <w:t xml:space="preserve">(क) से (घ) : विवरण सदन के पटल पर रख दिया गया है । </w:t>
      </w:r>
    </w:p>
    <w:p w:rsidR="00B92C33" w:rsidRPr="00F661D2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>
        <w:rPr>
          <w:rFonts w:ascii="Mangal" w:hAnsi="Mangal"/>
          <w:sz w:val="20"/>
          <w:cs/>
        </w:rPr>
        <w:br w:type="page"/>
      </w:r>
    </w:p>
    <w:p w:rsidR="00B92C33" w:rsidRPr="00F13465" w:rsidRDefault="00B92C33" w:rsidP="00B92C3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>
        <w:rPr>
          <w:rFonts w:ascii="Mangal" w:hAnsi="Mangal"/>
          <w:b/>
          <w:bCs/>
          <w:sz w:val="20"/>
        </w:rPr>
        <w:lastRenderedPageBreak/>
        <w:t>''</w:t>
      </w:r>
      <w:r>
        <w:rPr>
          <w:rFonts w:ascii="Mangal" w:hAnsi="Mangal"/>
          <w:b/>
          <w:bCs/>
          <w:sz w:val="20"/>
          <w:cs/>
        </w:rPr>
        <w:t>दत्त</w:t>
      </w:r>
      <w:r w:rsidRPr="00F13465">
        <w:rPr>
          <w:rFonts w:ascii="Mangal" w:hAnsi="Mangal"/>
          <w:b/>
          <w:bCs/>
          <w:sz w:val="20"/>
          <w:cs/>
        </w:rPr>
        <w:t xml:space="preserve">क-ग्रहण संबंधी </w:t>
      </w:r>
      <w:proofErr w:type="spellStart"/>
      <w:r w:rsidRPr="00F13465">
        <w:rPr>
          <w:rFonts w:ascii="Mangal" w:hAnsi="Mangal"/>
          <w:b/>
          <w:bCs/>
          <w:sz w:val="20"/>
          <w:cs/>
        </w:rPr>
        <w:t>मानदण्ड</w:t>
      </w:r>
      <w:proofErr w:type="spellEnd"/>
      <w:r>
        <w:rPr>
          <w:rFonts w:ascii="Mangal" w:hAnsi="Mangal"/>
          <w:b/>
          <w:bCs/>
          <w:sz w:val="20"/>
        </w:rPr>
        <w:t>''</w:t>
      </w:r>
      <w:r>
        <w:rPr>
          <w:rFonts w:ascii="Mangal" w:hAnsi="Mangal" w:hint="cs"/>
          <w:b/>
          <w:bCs/>
          <w:sz w:val="20"/>
          <w:cs/>
        </w:rPr>
        <w:t xml:space="preserve"> विषय पर </w:t>
      </w:r>
      <w:r w:rsidRPr="00F661D2">
        <w:rPr>
          <w:rFonts w:ascii="Mangal" w:hAnsi="Mangal"/>
          <w:b/>
          <w:bCs/>
          <w:sz w:val="20"/>
          <w:cs/>
        </w:rPr>
        <w:t xml:space="preserve">श्री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संजय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राउत</w:t>
      </w:r>
      <w:proofErr w:type="spellEnd"/>
      <w:r>
        <w:rPr>
          <w:rFonts w:ascii="Mangal" w:hAnsi="Mangal" w:hint="cs"/>
          <w:b/>
          <w:bCs/>
          <w:sz w:val="20"/>
          <w:cs/>
        </w:rPr>
        <w:t xml:space="preserve"> द्वारा </w:t>
      </w:r>
      <w:r w:rsidRPr="00F661D2">
        <w:rPr>
          <w:rFonts w:ascii="Mangal" w:hAnsi="Mangal"/>
          <w:b/>
          <w:bCs/>
          <w:sz w:val="20"/>
          <w:cs/>
        </w:rPr>
        <w:t xml:space="preserve">दिनांक </w:t>
      </w:r>
      <w:r w:rsidRPr="00F661D2">
        <w:rPr>
          <w:rFonts w:ascii="Mangal" w:hAnsi="Mangal"/>
          <w:b/>
          <w:bCs/>
          <w:sz w:val="20"/>
        </w:rPr>
        <w:t>16</w:t>
      </w:r>
      <w:r w:rsidRPr="00F661D2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F661D2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F661D2">
        <w:rPr>
          <w:rFonts w:ascii="Mangal" w:hAnsi="Mangal"/>
          <w:b/>
          <w:bCs/>
          <w:sz w:val="20"/>
        </w:rPr>
        <w:t>, 2013</w:t>
      </w:r>
      <w:r w:rsidRPr="00F661D2">
        <w:rPr>
          <w:rFonts w:ascii="Mangal" w:hAnsi="Mangal"/>
          <w:b/>
          <w:bCs/>
          <w:sz w:val="20"/>
          <w:cs/>
        </w:rPr>
        <w:t xml:space="preserve"> </w:t>
      </w:r>
      <w:r w:rsidRPr="00F661D2">
        <w:rPr>
          <w:rFonts w:ascii="Mangal" w:hAnsi="Mangal"/>
          <w:b/>
          <w:bCs/>
          <w:color w:val="000000"/>
          <w:sz w:val="20"/>
          <w:cs/>
        </w:rPr>
        <w:t>को</w:t>
      </w:r>
      <w:r>
        <w:rPr>
          <w:rFonts w:ascii="Mangal" w:hAnsi="Mangal" w:hint="cs"/>
          <w:b/>
          <w:bCs/>
          <w:color w:val="000000"/>
          <w:sz w:val="20"/>
          <w:cs/>
        </w:rPr>
        <w:t xml:space="preserve"> पूछे जाने वाले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सभा</w:t>
      </w:r>
      <w:r>
        <w:rPr>
          <w:rFonts w:ascii="Mangal" w:hAnsi="Mangal" w:hint="cs"/>
          <w:b/>
          <w:bCs/>
          <w:sz w:val="20"/>
          <w:cs/>
        </w:rPr>
        <w:t xml:space="preserve"> </w:t>
      </w:r>
      <w:proofErr w:type="spellStart"/>
      <w:r w:rsidRPr="00F661D2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F661D2">
        <w:rPr>
          <w:rFonts w:ascii="Mangal" w:hAnsi="Mangal"/>
          <w:b/>
          <w:bCs/>
          <w:sz w:val="20"/>
          <w:cs/>
        </w:rPr>
        <w:t xml:space="preserve"> प्रश्न संख्या </w:t>
      </w:r>
      <w:r w:rsidRPr="00F661D2">
        <w:rPr>
          <w:rFonts w:ascii="Mangal" w:hAnsi="Mangal" w:hint="cs"/>
          <w:b/>
          <w:bCs/>
          <w:sz w:val="20"/>
          <w:cs/>
        </w:rPr>
        <w:t>141</w:t>
      </w:r>
      <w:r>
        <w:rPr>
          <w:rFonts w:ascii="Mangal" w:hAnsi="Mangal" w:hint="cs"/>
          <w:b/>
          <w:bCs/>
          <w:sz w:val="20"/>
          <w:cs/>
        </w:rPr>
        <w:t xml:space="preserve"> के </w:t>
      </w:r>
      <w:proofErr w:type="spellStart"/>
      <w:r>
        <w:rPr>
          <w:rFonts w:ascii="Mangal" w:hAnsi="Mangal" w:hint="cs"/>
          <w:b/>
          <w:bCs/>
          <w:sz w:val="20"/>
          <w:cs/>
        </w:rPr>
        <w:t>उत्‍तर</w:t>
      </w:r>
      <w:proofErr w:type="spellEnd"/>
      <w:r>
        <w:rPr>
          <w:rFonts w:ascii="Mangal" w:hAnsi="Mangal" w:hint="cs"/>
          <w:b/>
          <w:bCs/>
          <w:sz w:val="20"/>
          <w:cs/>
        </w:rPr>
        <w:t xml:space="preserve"> में </w:t>
      </w:r>
      <w:proofErr w:type="spellStart"/>
      <w:r>
        <w:rPr>
          <w:rFonts w:ascii="Mangal" w:hAnsi="Mangal" w:hint="cs"/>
          <w:b/>
          <w:bCs/>
          <w:sz w:val="20"/>
          <w:cs/>
        </w:rPr>
        <w:t>संदर्भित</w:t>
      </w:r>
      <w:proofErr w:type="spellEnd"/>
      <w:r>
        <w:rPr>
          <w:rFonts w:ascii="Mangal" w:hAnsi="Mangal" w:hint="cs"/>
          <w:b/>
          <w:bCs/>
          <w:sz w:val="20"/>
          <w:cs/>
        </w:rPr>
        <w:t xml:space="preserve"> विवरण </w:t>
      </w:r>
    </w:p>
    <w:p w:rsidR="00B92C33" w:rsidRPr="00F13465" w:rsidRDefault="00B92C33" w:rsidP="00B92C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/>
          <w:sz w:val="20"/>
          <w:cs/>
        </w:rPr>
        <w:t>(क)</w:t>
      </w:r>
      <w:r>
        <w:rPr>
          <w:rFonts w:ascii="Mangal" w:hAnsi="Mangal" w:hint="cs"/>
          <w:sz w:val="20"/>
          <w:cs/>
        </w:rPr>
        <w:t xml:space="preserve"> और (ख) : किसी </w:t>
      </w:r>
      <w:proofErr w:type="spellStart"/>
      <w:r>
        <w:rPr>
          <w:rFonts w:ascii="Mangal" w:hAnsi="Mangal" w:hint="cs"/>
          <w:sz w:val="20"/>
          <w:cs/>
        </w:rPr>
        <w:t>बच्‍चे</w:t>
      </w:r>
      <w:proofErr w:type="spellEnd"/>
      <w:r>
        <w:rPr>
          <w:rFonts w:ascii="Mangal" w:hAnsi="Mangal" w:hint="cs"/>
          <w:sz w:val="20"/>
          <w:cs/>
        </w:rPr>
        <w:t xml:space="preserve"> को गोद लेने के लिए गोद लेने वाले संभावित अभिभावकों (</w:t>
      </w:r>
      <w:proofErr w:type="spellStart"/>
      <w:r>
        <w:rPr>
          <w:rFonts w:ascii="Mangal" w:hAnsi="Mangal" w:hint="cs"/>
          <w:sz w:val="20"/>
          <w:cs/>
        </w:rPr>
        <w:t>पीएपी</w:t>
      </w:r>
      <w:proofErr w:type="spellEnd"/>
      <w:r>
        <w:rPr>
          <w:rFonts w:ascii="Mangal" w:hAnsi="Mangal" w:hint="cs"/>
          <w:sz w:val="20"/>
          <w:cs/>
        </w:rPr>
        <w:t xml:space="preserve">) के लिए प्रतीक्षा अवधि उनकी </w:t>
      </w:r>
      <w:proofErr w:type="spellStart"/>
      <w:r>
        <w:rPr>
          <w:rFonts w:ascii="Mangal" w:hAnsi="Mangal" w:hint="cs"/>
          <w:sz w:val="20"/>
          <w:cs/>
        </w:rPr>
        <w:t>आवश्‍यकता</w:t>
      </w:r>
      <w:proofErr w:type="spellEnd"/>
      <w:r>
        <w:rPr>
          <w:rFonts w:ascii="Mangal" w:hAnsi="Mangal" w:hint="cs"/>
          <w:sz w:val="20"/>
          <w:cs/>
        </w:rPr>
        <w:t xml:space="preserve"> के अनुरूप गोद लेने </w:t>
      </w:r>
      <w:proofErr w:type="spellStart"/>
      <w:r>
        <w:rPr>
          <w:rFonts w:ascii="Mangal" w:hAnsi="Mangal" w:hint="cs"/>
          <w:sz w:val="20"/>
          <w:cs/>
        </w:rPr>
        <w:t>योग्‍य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बच्‍चे</w:t>
      </w:r>
      <w:proofErr w:type="spellEnd"/>
      <w:r>
        <w:rPr>
          <w:rFonts w:ascii="Mangal" w:hAnsi="Mangal" w:hint="cs"/>
          <w:sz w:val="20"/>
          <w:cs/>
        </w:rPr>
        <w:t xml:space="preserve"> की </w:t>
      </w:r>
      <w:proofErr w:type="spellStart"/>
      <w:r>
        <w:rPr>
          <w:rFonts w:ascii="Mangal" w:hAnsi="Mangal" w:hint="cs"/>
          <w:sz w:val="20"/>
          <w:cs/>
        </w:rPr>
        <w:t>उपलब्‍धता</w:t>
      </w:r>
      <w:proofErr w:type="spellEnd"/>
      <w:r>
        <w:rPr>
          <w:rFonts w:ascii="Mangal" w:hAnsi="Mangal" w:hint="cs"/>
          <w:sz w:val="20"/>
          <w:cs/>
        </w:rPr>
        <w:t xml:space="preserve"> तथा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</w:t>
      </w:r>
      <w:proofErr w:type="spellStart"/>
      <w:r>
        <w:rPr>
          <w:rFonts w:ascii="Mangal" w:hAnsi="Mangal" w:hint="cs"/>
          <w:sz w:val="20"/>
          <w:cs/>
        </w:rPr>
        <w:t>एजेंसी</w:t>
      </w:r>
      <w:proofErr w:type="spellEnd"/>
      <w:r>
        <w:rPr>
          <w:rFonts w:ascii="Mangal" w:hAnsi="Mangal" w:hint="cs"/>
          <w:sz w:val="20"/>
          <w:cs/>
        </w:rPr>
        <w:t xml:space="preserve"> के यहां पंजीकृत </w:t>
      </w:r>
      <w:proofErr w:type="spellStart"/>
      <w:r>
        <w:rPr>
          <w:rFonts w:ascii="Mangal" w:hAnsi="Mangal" w:hint="cs"/>
          <w:sz w:val="20"/>
          <w:cs/>
        </w:rPr>
        <w:t>पीएपी</w:t>
      </w:r>
      <w:proofErr w:type="spellEnd"/>
      <w:r>
        <w:rPr>
          <w:rFonts w:ascii="Mangal" w:hAnsi="Mangal" w:hint="cs"/>
          <w:sz w:val="20"/>
          <w:cs/>
        </w:rPr>
        <w:t xml:space="preserve"> की </w:t>
      </w:r>
      <w:proofErr w:type="spellStart"/>
      <w:r>
        <w:rPr>
          <w:rFonts w:ascii="Mangal" w:hAnsi="Mangal" w:hint="cs"/>
          <w:sz w:val="20"/>
          <w:cs/>
        </w:rPr>
        <w:t>संख्‍या</w:t>
      </w:r>
      <w:proofErr w:type="spellEnd"/>
      <w:r>
        <w:rPr>
          <w:rFonts w:ascii="Mangal" w:hAnsi="Mangal" w:hint="cs"/>
          <w:sz w:val="20"/>
          <w:cs/>
        </w:rPr>
        <w:t xml:space="preserve"> पर निर्भर होती है । बाल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संसाधन सूचना एवं मार्गदर्शन प्रणाली (</w:t>
      </w:r>
      <w:proofErr w:type="spellStart"/>
      <w:r>
        <w:rPr>
          <w:rFonts w:ascii="Mangal" w:hAnsi="Mangal" w:hint="cs"/>
          <w:sz w:val="20"/>
          <w:cs/>
        </w:rPr>
        <w:t>केयरिग्‍ंस</w:t>
      </w:r>
      <w:proofErr w:type="spellEnd"/>
      <w:r>
        <w:rPr>
          <w:rFonts w:ascii="Mangal" w:hAnsi="Mangal" w:hint="cs"/>
          <w:sz w:val="20"/>
          <w:cs/>
        </w:rPr>
        <w:t>)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जो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के लिए एक </w:t>
      </w:r>
      <w:proofErr w:type="spellStart"/>
      <w:r>
        <w:rPr>
          <w:rFonts w:ascii="Mangal" w:hAnsi="Mangal" w:hint="cs"/>
          <w:sz w:val="20"/>
          <w:cs/>
        </w:rPr>
        <w:t>वेब</w:t>
      </w:r>
      <w:proofErr w:type="spellEnd"/>
      <w:r>
        <w:rPr>
          <w:rFonts w:ascii="Mangal" w:hAnsi="Mangal" w:hint="cs"/>
          <w:sz w:val="20"/>
          <w:cs/>
        </w:rPr>
        <w:t xml:space="preserve"> आधारित प्रबंध सूचना प्रणाली है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पर </w:t>
      </w:r>
      <w:proofErr w:type="spellStart"/>
      <w:r>
        <w:rPr>
          <w:rFonts w:ascii="Mangal" w:hAnsi="Mangal" w:hint="cs"/>
          <w:sz w:val="20"/>
          <w:cs/>
        </w:rPr>
        <w:t>उपलब्‍ध</w:t>
      </w:r>
      <w:proofErr w:type="spellEnd"/>
      <w:r>
        <w:rPr>
          <w:rFonts w:ascii="Mangal" w:hAnsi="Mangal" w:hint="cs"/>
          <w:sz w:val="20"/>
          <w:cs/>
        </w:rPr>
        <w:t xml:space="preserve"> सूचना के अनुसार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किसी </w:t>
      </w:r>
      <w:proofErr w:type="spellStart"/>
      <w:r>
        <w:rPr>
          <w:rFonts w:ascii="Mangal" w:hAnsi="Mangal" w:hint="cs"/>
          <w:sz w:val="20"/>
          <w:cs/>
        </w:rPr>
        <w:t>बच्‍चे</w:t>
      </w:r>
      <w:proofErr w:type="spellEnd"/>
      <w:r>
        <w:rPr>
          <w:rFonts w:ascii="Mangal" w:hAnsi="Mangal" w:hint="cs"/>
          <w:sz w:val="20"/>
          <w:cs/>
        </w:rPr>
        <w:t xml:space="preserve"> को गोद लेने के लिए </w:t>
      </w:r>
      <w:proofErr w:type="spellStart"/>
      <w:r>
        <w:rPr>
          <w:rFonts w:ascii="Mangal" w:hAnsi="Mangal" w:hint="cs"/>
          <w:sz w:val="20"/>
          <w:cs/>
        </w:rPr>
        <w:t>मुम्‍बई</w:t>
      </w:r>
      <w:proofErr w:type="spellEnd"/>
      <w:r>
        <w:rPr>
          <w:rFonts w:ascii="Mangal" w:hAnsi="Mangal" w:hint="cs"/>
          <w:sz w:val="20"/>
          <w:cs/>
        </w:rPr>
        <w:t xml:space="preserve"> एवं </w:t>
      </w:r>
      <w:proofErr w:type="spellStart"/>
      <w:r>
        <w:rPr>
          <w:rFonts w:ascii="Mangal" w:hAnsi="Mangal" w:hint="cs"/>
          <w:sz w:val="20"/>
          <w:cs/>
        </w:rPr>
        <w:t>दिल्‍ली</w:t>
      </w:r>
      <w:proofErr w:type="spellEnd"/>
      <w:r>
        <w:rPr>
          <w:rFonts w:ascii="Mangal" w:hAnsi="Mangal" w:hint="cs"/>
          <w:sz w:val="20"/>
          <w:cs/>
        </w:rPr>
        <w:t xml:space="preserve"> में </w:t>
      </w:r>
      <w:proofErr w:type="spellStart"/>
      <w:r>
        <w:rPr>
          <w:rFonts w:ascii="Mangal" w:hAnsi="Mangal" w:hint="cs"/>
          <w:sz w:val="20"/>
          <w:cs/>
        </w:rPr>
        <w:t>पीएपी</w:t>
      </w:r>
      <w:proofErr w:type="spellEnd"/>
      <w:r>
        <w:rPr>
          <w:rFonts w:ascii="Mangal" w:hAnsi="Mangal" w:hint="cs"/>
          <w:sz w:val="20"/>
          <w:cs/>
        </w:rPr>
        <w:t xml:space="preserve"> के लिए प्रतीक्षा अवधि एक से तीन वर्ष के बीच है । 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ab/>
      </w:r>
      <w:r>
        <w:rPr>
          <w:rFonts w:ascii="Mangal" w:hAnsi="Mangal"/>
          <w:sz w:val="20"/>
        </w:rPr>
        <w:t>‘</w:t>
      </w:r>
      <w:proofErr w:type="spellStart"/>
      <w:r>
        <w:rPr>
          <w:rFonts w:ascii="Mangal" w:hAnsi="Mangal"/>
          <w:sz w:val="20"/>
          <w:cs/>
        </w:rPr>
        <w:t>बच्‍चों</w:t>
      </w:r>
      <w:proofErr w:type="spellEnd"/>
      <w:r>
        <w:rPr>
          <w:rFonts w:ascii="Mangal" w:hAnsi="Mangal" w:hint="cs"/>
          <w:sz w:val="20"/>
          <w:cs/>
        </w:rPr>
        <w:t xml:space="preserve"> के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को अभिशासित करने वाले दिशानिर्देश 2011</w:t>
      </w:r>
      <w:r>
        <w:rPr>
          <w:rFonts w:ascii="Mangal" w:hAnsi="Mangal"/>
          <w:sz w:val="20"/>
        </w:rPr>
        <w:t>’</w:t>
      </w:r>
      <w:r>
        <w:rPr>
          <w:rFonts w:ascii="Mangal" w:hAnsi="Mangal" w:hint="cs"/>
          <w:sz w:val="20"/>
          <w:cs/>
        </w:rPr>
        <w:t xml:space="preserve"> को लागू करने से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की प्रक्रिया सरल एवं </w:t>
      </w:r>
      <w:proofErr w:type="spellStart"/>
      <w:r>
        <w:rPr>
          <w:rFonts w:ascii="Mangal" w:hAnsi="Mangal" w:hint="cs"/>
          <w:sz w:val="20"/>
          <w:cs/>
        </w:rPr>
        <w:t>त्‍वरित</w:t>
      </w:r>
      <w:proofErr w:type="spellEnd"/>
      <w:r>
        <w:rPr>
          <w:rFonts w:ascii="Mangal" w:hAnsi="Mangal" w:hint="cs"/>
          <w:sz w:val="20"/>
          <w:cs/>
        </w:rPr>
        <w:t xml:space="preserve"> हुई है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जिसमें </w:t>
      </w:r>
      <w:proofErr w:type="spellStart"/>
      <w:r>
        <w:rPr>
          <w:rFonts w:ascii="Mangal" w:hAnsi="Mangal" w:hint="cs"/>
          <w:sz w:val="20"/>
          <w:cs/>
        </w:rPr>
        <w:t>अन्‍य</w:t>
      </w:r>
      <w:proofErr w:type="spellEnd"/>
      <w:r>
        <w:rPr>
          <w:rFonts w:ascii="Mangal" w:hAnsi="Mangal" w:hint="cs"/>
          <w:sz w:val="20"/>
          <w:cs/>
        </w:rPr>
        <w:t xml:space="preserve"> बातों के साथ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की प्रक्रिया में </w:t>
      </w:r>
      <w:proofErr w:type="spellStart"/>
      <w:r>
        <w:rPr>
          <w:rFonts w:ascii="Mangal" w:hAnsi="Mangal" w:hint="cs"/>
          <w:sz w:val="20"/>
          <w:cs/>
        </w:rPr>
        <w:t>अपनाए</w:t>
      </w:r>
      <w:proofErr w:type="spellEnd"/>
      <w:r>
        <w:rPr>
          <w:rFonts w:ascii="Mangal" w:hAnsi="Mangal" w:hint="cs"/>
          <w:sz w:val="20"/>
          <w:cs/>
        </w:rPr>
        <w:t xml:space="preserve"> जाने वाले प्रमुख चरणों के लिए अनुसूची 8 के अंतर्गत समय-सीमा निर्धारित की गई है । महिला एवं बाल विकास मंत्रालय ने पूरे देश में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की प्रक्रिया को सरल एवं कारगर बनाने तथा उसकी निगरानी करने के लिए </w:t>
      </w:r>
      <w:proofErr w:type="spellStart"/>
      <w:r>
        <w:rPr>
          <w:rFonts w:ascii="Mangal" w:hAnsi="Mangal" w:hint="cs"/>
          <w:sz w:val="20"/>
          <w:cs/>
        </w:rPr>
        <w:t>केयरिग्‍ंस</w:t>
      </w:r>
      <w:proofErr w:type="spellEnd"/>
      <w:r>
        <w:rPr>
          <w:rFonts w:ascii="Mangal" w:hAnsi="Mangal" w:hint="cs"/>
          <w:sz w:val="20"/>
          <w:cs/>
        </w:rPr>
        <w:t xml:space="preserve"> की भी शुरूआत की है ।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ab/>
        <w:t>इसके अलावा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2009 में शुरू की गई महिला एवं बाल विकास मंत्रालय में सरकार की समेकित बाल संरक्षण </w:t>
      </w:r>
      <w:proofErr w:type="spellStart"/>
      <w:r>
        <w:rPr>
          <w:rFonts w:ascii="Mangal" w:hAnsi="Mangal" w:hint="cs"/>
          <w:sz w:val="20"/>
          <w:cs/>
        </w:rPr>
        <w:t>स्‍कीम</w:t>
      </w:r>
      <w:proofErr w:type="spellEnd"/>
      <w:r>
        <w:rPr>
          <w:rFonts w:ascii="Mangal" w:hAnsi="Mangal" w:hint="cs"/>
          <w:sz w:val="20"/>
          <w:cs/>
        </w:rPr>
        <w:t xml:space="preserve"> (</w:t>
      </w:r>
      <w:proofErr w:type="spellStart"/>
      <w:r>
        <w:rPr>
          <w:rFonts w:ascii="Mangal" w:hAnsi="Mangal" w:hint="cs"/>
          <w:sz w:val="20"/>
          <w:cs/>
        </w:rPr>
        <w:t>आईसीपीएस</w:t>
      </w:r>
      <w:proofErr w:type="spellEnd"/>
      <w:r>
        <w:rPr>
          <w:rFonts w:ascii="Mangal" w:hAnsi="Mangal" w:hint="cs"/>
          <w:sz w:val="20"/>
          <w:cs/>
        </w:rPr>
        <w:t>) के अंतर्गत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>
        <w:rPr>
          <w:rFonts w:ascii="Mangal" w:hAnsi="Mangal" w:hint="cs"/>
          <w:sz w:val="20"/>
          <w:cs/>
        </w:rPr>
        <w:t xml:space="preserve"> में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की प्रक्रिया की निगरानी करने के लिए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>
        <w:rPr>
          <w:rFonts w:ascii="Mangal" w:hAnsi="Mangal" w:hint="cs"/>
          <w:sz w:val="20"/>
          <w:cs/>
        </w:rPr>
        <w:t xml:space="preserve">  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</w:t>
      </w:r>
      <w:proofErr w:type="spellStart"/>
      <w:r>
        <w:rPr>
          <w:rFonts w:ascii="Mangal" w:hAnsi="Mangal" w:hint="cs"/>
          <w:sz w:val="20"/>
          <w:cs/>
        </w:rPr>
        <w:t>एजेंसी</w:t>
      </w:r>
      <w:proofErr w:type="spellEnd"/>
      <w:r>
        <w:rPr>
          <w:rFonts w:ascii="Mangal" w:hAnsi="Mangal" w:hint="cs"/>
          <w:sz w:val="20"/>
          <w:cs/>
        </w:rPr>
        <w:t xml:space="preserve"> (</w:t>
      </w:r>
      <w:proofErr w:type="spellStart"/>
      <w:r>
        <w:rPr>
          <w:rFonts w:ascii="Mangal" w:hAnsi="Mangal" w:hint="cs"/>
          <w:sz w:val="20"/>
          <w:cs/>
        </w:rPr>
        <w:t>एसएआरए</w:t>
      </w:r>
      <w:proofErr w:type="spellEnd"/>
      <w:r>
        <w:rPr>
          <w:rFonts w:ascii="Mangal" w:hAnsi="Mangal" w:hint="cs"/>
          <w:sz w:val="20"/>
          <w:cs/>
        </w:rPr>
        <w:t xml:space="preserve">) तथा उनके </w:t>
      </w:r>
      <w:proofErr w:type="spellStart"/>
      <w:r>
        <w:rPr>
          <w:rFonts w:ascii="Mangal" w:hAnsi="Mangal" w:hint="cs"/>
          <w:sz w:val="20"/>
          <w:cs/>
        </w:rPr>
        <w:t>कार्यकरण</w:t>
      </w:r>
      <w:proofErr w:type="spellEnd"/>
      <w:r>
        <w:rPr>
          <w:rFonts w:ascii="Mangal" w:hAnsi="Mangal" w:hint="cs"/>
          <w:sz w:val="20"/>
          <w:cs/>
        </w:rPr>
        <w:t xml:space="preserve"> में सहायता प्रदान करने के लिए विशेषज्ञता </w:t>
      </w:r>
      <w:proofErr w:type="spellStart"/>
      <w:r>
        <w:rPr>
          <w:rFonts w:ascii="Mangal" w:hAnsi="Mangal" w:hint="cs"/>
          <w:sz w:val="20"/>
          <w:cs/>
        </w:rPr>
        <w:t>प्राप्‍त</w:t>
      </w:r>
      <w:proofErr w:type="spellEnd"/>
      <w:r>
        <w:rPr>
          <w:rFonts w:ascii="Mangal" w:hAnsi="Mangal" w:hint="cs"/>
          <w:sz w:val="20"/>
          <w:cs/>
        </w:rPr>
        <w:t xml:space="preserve"> 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</w:t>
      </w:r>
      <w:proofErr w:type="spellStart"/>
      <w:r>
        <w:rPr>
          <w:rFonts w:ascii="Mangal" w:hAnsi="Mangal" w:hint="cs"/>
          <w:sz w:val="20"/>
          <w:cs/>
        </w:rPr>
        <w:t>एजेंसियां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स्‍थापित</w:t>
      </w:r>
      <w:proofErr w:type="spellEnd"/>
      <w:r>
        <w:rPr>
          <w:rFonts w:ascii="Mangal" w:hAnsi="Mangal" w:hint="cs"/>
          <w:sz w:val="20"/>
          <w:cs/>
        </w:rPr>
        <w:t xml:space="preserve"> करने के लिए </w:t>
      </w:r>
      <w:proofErr w:type="spellStart"/>
      <w:r>
        <w:rPr>
          <w:rFonts w:ascii="Mangal" w:hAnsi="Mangal" w:hint="cs"/>
          <w:sz w:val="20"/>
          <w:cs/>
        </w:rPr>
        <w:t>राज्‍य</w:t>
      </w:r>
      <w:proofErr w:type="spellEnd"/>
      <w:r>
        <w:rPr>
          <w:rFonts w:ascii="Mangal" w:hAnsi="Mangal" w:hint="cs"/>
          <w:sz w:val="20"/>
          <w:cs/>
        </w:rPr>
        <w:t xml:space="preserve"> सरकारों को </w:t>
      </w:r>
      <w:proofErr w:type="spellStart"/>
      <w:r>
        <w:rPr>
          <w:rFonts w:ascii="Mangal" w:hAnsi="Mangal" w:hint="cs"/>
          <w:sz w:val="20"/>
          <w:cs/>
        </w:rPr>
        <w:t>वित्‍तीय</w:t>
      </w:r>
      <w:proofErr w:type="spellEnd"/>
      <w:r>
        <w:rPr>
          <w:rFonts w:ascii="Mangal" w:hAnsi="Mangal" w:hint="cs"/>
          <w:sz w:val="20"/>
          <w:cs/>
        </w:rPr>
        <w:t xml:space="preserve"> सहायता दी जाती है । 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>(ग) : जी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नहीं । जैसा कि </w:t>
      </w:r>
      <w:r>
        <w:rPr>
          <w:rFonts w:ascii="Mangal" w:hAnsi="Mangal"/>
          <w:sz w:val="20"/>
        </w:rPr>
        <w:t>‘</w:t>
      </w:r>
      <w:proofErr w:type="spellStart"/>
      <w:r>
        <w:rPr>
          <w:rFonts w:ascii="Mangal" w:hAnsi="Mangal"/>
          <w:sz w:val="20"/>
          <w:cs/>
        </w:rPr>
        <w:t>बच्‍चों</w:t>
      </w:r>
      <w:proofErr w:type="spellEnd"/>
      <w:r>
        <w:rPr>
          <w:rFonts w:ascii="Mangal" w:hAnsi="Mangal" w:hint="cs"/>
          <w:sz w:val="20"/>
          <w:cs/>
        </w:rPr>
        <w:t xml:space="preserve"> के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को अभिशासित करने वाले दिशानिर्देश 2011</w:t>
      </w:r>
      <w:r>
        <w:rPr>
          <w:rFonts w:ascii="Mangal" w:hAnsi="Mangal"/>
          <w:sz w:val="20"/>
        </w:rPr>
        <w:t>’</w:t>
      </w:r>
      <w:r>
        <w:rPr>
          <w:rFonts w:ascii="Mangal" w:hAnsi="Mangal" w:hint="cs"/>
          <w:sz w:val="20"/>
          <w:cs/>
        </w:rPr>
        <w:t xml:space="preserve"> के पैरा 3(ख) और 8(5) में निर्धारित किया गया है</w:t>
      </w:r>
      <w:r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देश के अंदर </w:t>
      </w:r>
      <w:proofErr w:type="spellStart"/>
      <w:r>
        <w:rPr>
          <w:rFonts w:ascii="Mangal" w:hAnsi="Mangal" w:hint="cs"/>
          <w:sz w:val="20"/>
          <w:cs/>
        </w:rPr>
        <w:t>दत्‍तक</w:t>
      </w:r>
      <w:proofErr w:type="spellEnd"/>
      <w:r>
        <w:rPr>
          <w:rFonts w:ascii="Mangal" w:hAnsi="Mangal" w:hint="cs"/>
          <w:sz w:val="20"/>
          <w:cs/>
        </w:rPr>
        <w:t xml:space="preserve"> ग्रहण में </w:t>
      </w:r>
      <w:proofErr w:type="spellStart"/>
      <w:r>
        <w:rPr>
          <w:rFonts w:ascii="Mangal" w:hAnsi="Mangal" w:hint="cs"/>
          <w:sz w:val="20"/>
          <w:cs/>
        </w:rPr>
        <w:t>बच्‍चों</w:t>
      </w:r>
      <w:proofErr w:type="spellEnd"/>
      <w:r>
        <w:rPr>
          <w:rFonts w:ascii="Mangal" w:hAnsi="Mangal" w:hint="cs"/>
          <w:sz w:val="20"/>
          <w:cs/>
        </w:rPr>
        <w:t xml:space="preserve"> को डालने को वरीयता दी जाती है ।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 xml:space="preserve">(घ) : </w:t>
      </w:r>
      <w:proofErr w:type="spellStart"/>
      <w:r>
        <w:rPr>
          <w:rFonts w:ascii="Mangal" w:hAnsi="Mangal" w:hint="cs"/>
          <w:sz w:val="20"/>
          <w:cs/>
        </w:rPr>
        <w:t>उपर्युक्‍त</w:t>
      </w:r>
      <w:proofErr w:type="spellEnd"/>
      <w:r>
        <w:rPr>
          <w:rFonts w:ascii="Mangal" w:hAnsi="Mangal" w:hint="cs"/>
          <w:sz w:val="20"/>
          <w:cs/>
        </w:rPr>
        <w:t xml:space="preserve"> (ग) के </w:t>
      </w:r>
      <w:proofErr w:type="spellStart"/>
      <w:r>
        <w:rPr>
          <w:rFonts w:ascii="Mangal" w:hAnsi="Mangal" w:hint="cs"/>
          <w:sz w:val="20"/>
          <w:cs/>
        </w:rPr>
        <w:t>मद्देनज़र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>
        <w:rPr>
          <w:rFonts w:ascii="Mangal" w:hAnsi="Mangal" w:hint="cs"/>
          <w:sz w:val="20"/>
          <w:cs/>
        </w:rPr>
        <w:t>प्रश्‍न</w:t>
      </w:r>
      <w:proofErr w:type="spellEnd"/>
      <w:r>
        <w:rPr>
          <w:rFonts w:ascii="Mangal" w:hAnsi="Mangal" w:hint="cs"/>
          <w:sz w:val="20"/>
          <w:cs/>
        </w:rPr>
        <w:t xml:space="preserve"> नहीं उठता ।        </w:t>
      </w:r>
    </w:p>
    <w:p w:rsidR="00B92C33" w:rsidRDefault="00B92C33" w:rsidP="00B92C3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 w:val="20"/>
        </w:rPr>
      </w:pPr>
    </w:p>
    <w:p w:rsidR="00B850F5" w:rsidRDefault="00B92C33" w:rsidP="00B92C33">
      <w:r>
        <w:rPr>
          <w:rFonts w:ascii="Mangal" w:hAnsi="Mangal" w:hint="cs"/>
          <w:sz w:val="20"/>
          <w:cs/>
        </w:rPr>
        <w:t xml:space="preserve">***** </w:t>
      </w:r>
      <w:r w:rsidRPr="00F13465">
        <w:rPr>
          <w:rFonts w:ascii="Mangal" w:hAnsi="Mangal"/>
          <w:sz w:val="20"/>
        </w:rPr>
        <w:br w:type="page"/>
      </w:r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2D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5"/>
    <w:rsid w:val="002D0C57"/>
    <w:rsid w:val="005B3CFC"/>
    <w:rsid w:val="00780825"/>
    <w:rsid w:val="008C5028"/>
    <w:rsid w:val="00B850F5"/>
    <w:rsid w:val="00B92C33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33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33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2013-12-16T09:17:00Z</dcterms:created>
  <dcterms:modified xsi:type="dcterms:W3CDTF">2013-12-16T09:18:00Z</dcterms:modified>
</cp:coreProperties>
</file>