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7E" w:rsidRPr="006C320F" w:rsidRDefault="008D077E" w:rsidP="003836F1">
      <w:pPr>
        <w:tabs>
          <w:tab w:val="left" w:pos="3937"/>
          <w:tab w:val="center" w:pos="4680"/>
        </w:tabs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6C320F">
        <w:rPr>
          <w:rFonts w:ascii="Mangal" w:hAnsi="Mangal" w:hint="cs"/>
          <w:b/>
          <w:bCs/>
          <w:sz w:val="24"/>
          <w:szCs w:val="24"/>
          <w:cs/>
        </w:rPr>
        <w:t>भारत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सरकार</w:t>
      </w:r>
    </w:p>
    <w:p w:rsidR="008D077E" w:rsidRPr="006C320F" w:rsidRDefault="008D077E" w:rsidP="003836F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6C320F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मंत्रालय</w:t>
      </w:r>
    </w:p>
    <w:p w:rsidR="008D077E" w:rsidRPr="001356E5" w:rsidRDefault="008D077E" w:rsidP="003836F1">
      <w:pPr>
        <w:spacing w:after="0" w:line="240" w:lineRule="auto"/>
        <w:contextualSpacing/>
        <w:jc w:val="center"/>
        <w:rPr>
          <w:rFonts w:ascii="Mangal" w:hAnsi="Mangal"/>
          <w:b/>
          <w:bCs/>
          <w:sz w:val="10"/>
          <w:szCs w:val="10"/>
          <w:vertAlign w:val="superscript"/>
        </w:rPr>
      </w:pPr>
    </w:p>
    <w:p w:rsidR="008D077E" w:rsidRPr="006C320F" w:rsidRDefault="008D077E" w:rsidP="003836F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6C320F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6C320F">
        <w:rPr>
          <w:rFonts w:ascii="Mangal" w:hAnsi="Mangal"/>
          <w:b/>
          <w:bCs/>
          <w:sz w:val="24"/>
          <w:szCs w:val="24"/>
          <w:cs/>
        </w:rPr>
        <w:t>‍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य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सभा</w:t>
      </w:r>
    </w:p>
    <w:p w:rsidR="008D077E" w:rsidRPr="001356E5" w:rsidRDefault="008D077E" w:rsidP="003836F1">
      <w:pPr>
        <w:spacing w:after="0" w:line="240" w:lineRule="auto"/>
        <w:contextualSpacing/>
        <w:jc w:val="center"/>
        <w:rPr>
          <w:rFonts w:ascii="Mangal" w:hAnsi="Mangal"/>
          <w:b/>
          <w:bCs/>
          <w:sz w:val="10"/>
          <w:szCs w:val="10"/>
        </w:rPr>
      </w:pPr>
    </w:p>
    <w:p w:rsidR="008D077E" w:rsidRPr="006C320F" w:rsidRDefault="008D077E" w:rsidP="003836F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cs/>
        </w:rPr>
      </w:pPr>
      <w:r w:rsidRPr="006C320F">
        <w:rPr>
          <w:rFonts w:ascii="Mangal" w:hAnsi="Mangal" w:hint="cs"/>
          <w:b/>
          <w:bCs/>
          <w:sz w:val="24"/>
          <w:szCs w:val="24"/>
          <w:cs/>
        </w:rPr>
        <w:t>अतारांकित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प्रश्</w:t>
      </w:r>
      <w:r w:rsidRPr="006C320F">
        <w:rPr>
          <w:rFonts w:ascii="Mangal" w:hAnsi="Mangal"/>
          <w:b/>
          <w:bCs/>
          <w:sz w:val="24"/>
          <w:szCs w:val="24"/>
          <w:cs/>
        </w:rPr>
        <w:t>‍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न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सं</w:t>
      </w:r>
      <w:r w:rsidRPr="006C320F">
        <w:rPr>
          <w:rFonts w:ascii="Mangal" w:hAnsi="Mangal"/>
          <w:b/>
          <w:bCs/>
          <w:sz w:val="24"/>
          <w:szCs w:val="24"/>
          <w:cs/>
        </w:rPr>
        <w:t>. 121</w:t>
      </w:r>
      <w:r w:rsidRPr="006C320F">
        <w:rPr>
          <w:rFonts w:ascii="Mangal" w:hAnsi="Mangal"/>
          <w:b/>
          <w:bCs/>
          <w:sz w:val="24"/>
          <w:szCs w:val="24"/>
        </w:rPr>
        <w:t>9</w:t>
      </w:r>
    </w:p>
    <w:p w:rsidR="008D077E" w:rsidRPr="006C320F" w:rsidRDefault="008D077E" w:rsidP="003836F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6C320F">
        <w:rPr>
          <w:rFonts w:ascii="Mangal" w:hAnsi="Mangal"/>
          <w:b/>
          <w:bCs/>
          <w:sz w:val="24"/>
          <w:szCs w:val="24"/>
          <w:cs/>
        </w:rPr>
        <w:t xml:space="preserve">16.08.2013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को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दिया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जाने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वाला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6C320F">
        <w:rPr>
          <w:rFonts w:ascii="Mangal" w:hAnsi="Mangal"/>
          <w:b/>
          <w:bCs/>
          <w:sz w:val="24"/>
          <w:szCs w:val="24"/>
          <w:cs/>
        </w:rPr>
        <w:t>‍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8D077E" w:rsidRPr="001356E5" w:rsidRDefault="008D077E" w:rsidP="003836F1">
      <w:pPr>
        <w:spacing w:after="0" w:line="240" w:lineRule="auto"/>
        <w:contextualSpacing/>
        <w:jc w:val="center"/>
        <w:rPr>
          <w:rFonts w:ascii="Mangal" w:hAnsi="Mangal"/>
          <w:b/>
          <w:bCs/>
          <w:sz w:val="10"/>
          <w:szCs w:val="10"/>
          <w:vertAlign w:val="superscript"/>
        </w:rPr>
      </w:pPr>
    </w:p>
    <w:p w:rsidR="008D077E" w:rsidRPr="006C320F" w:rsidRDefault="008D077E" w:rsidP="003836F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6C320F">
        <w:rPr>
          <w:rFonts w:ascii="Mangal" w:hAnsi="Mangal" w:hint="cs"/>
          <w:b/>
          <w:bCs/>
          <w:sz w:val="24"/>
          <w:szCs w:val="24"/>
          <w:cs/>
        </w:rPr>
        <w:t>पुराने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पुलों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की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कबाड़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के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रूप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में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बिक्री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</w:p>
    <w:p w:rsidR="008D077E" w:rsidRPr="006C320F" w:rsidRDefault="008D077E" w:rsidP="003836F1">
      <w:pPr>
        <w:spacing w:after="0" w:line="240" w:lineRule="auto"/>
        <w:contextualSpacing/>
        <w:jc w:val="both"/>
        <w:rPr>
          <w:rFonts w:ascii="Mangal" w:hAnsi="Mangal"/>
          <w:b/>
          <w:bCs/>
          <w:sz w:val="24"/>
          <w:szCs w:val="24"/>
        </w:rPr>
      </w:pPr>
      <w:r w:rsidRPr="006C320F">
        <w:rPr>
          <w:rFonts w:ascii="Mangal" w:hAnsi="Mangal"/>
          <w:b/>
          <w:bCs/>
          <w:sz w:val="24"/>
          <w:szCs w:val="24"/>
          <w:cs/>
        </w:rPr>
        <w:t>121</w:t>
      </w:r>
      <w:r w:rsidRPr="006C320F">
        <w:rPr>
          <w:rFonts w:ascii="Mangal" w:hAnsi="Mangal"/>
          <w:b/>
          <w:bCs/>
          <w:sz w:val="24"/>
          <w:szCs w:val="24"/>
        </w:rPr>
        <w:t>9</w:t>
      </w:r>
      <w:r w:rsidRPr="006C320F">
        <w:rPr>
          <w:rFonts w:ascii="Mangal" w:hAnsi="Mangal"/>
          <w:b/>
          <w:bCs/>
          <w:sz w:val="24"/>
          <w:szCs w:val="24"/>
          <w:cs/>
        </w:rPr>
        <w:t>.</w:t>
      </w:r>
      <w:r w:rsidRPr="006C320F">
        <w:rPr>
          <w:rFonts w:ascii="Mangal" w:hAnsi="Mangal"/>
          <w:b/>
          <w:bCs/>
          <w:sz w:val="24"/>
          <w:szCs w:val="24"/>
          <w:cs/>
        </w:rPr>
        <w:tab/>
      </w:r>
      <w:r w:rsidRPr="006C320F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एस</w:t>
      </w:r>
      <w:r w:rsidRPr="006C320F">
        <w:rPr>
          <w:rFonts w:ascii="Mangal" w:hAnsi="Mangal"/>
          <w:b/>
          <w:bCs/>
          <w:sz w:val="24"/>
          <w:szCs w:val="24"/>
          <w:cs/>
        </w:rPr>
        <w:t xml:space="preserve">. 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थंगावेलु</w:t>
      </w:r>
      <w:r w:rsidRPr="006C320F">
        <w:rPr>
          <w:rFonts w:ascii="Mangal" w:hAnsi="Mangal"/>
          <w:b/>
          <w:bCs/>
          <w:sz w:val="24"/>
          <w:szCs w:val="24"/>
          <w:cs/>
        </w:rPr>
        <w:t>:</w:t>
      </w:r>
    </w:p>
    <w:p w:rsidR="008D077E" w:rsidRPr="001356E5" w:rsidRDefault="008D077E" w:rsidP="003836F1">
      <w:pPr>
        <w:spacing w:after="0" w:line="240" w:lineRule="auto"/>
        <w:contextualSpacing/>
        <w:jc w:val="both"/>
        <w:rPr>
          <w:rFonts w:ascii="Mangal" w:hAnsi="Mangal"/>
          <w:sz w:val="10"/>
          <w:szCs w:val="10"/>
          <w:vertAlign w:val="superscript"/>
        </w:rPr>
      </w:pPr>
    </w:p>
    <w:p w:rsidR="008D077E" w:rsidRPr="006C320F" w:rsidRDefault="008D077E" w:rsidP="003836F1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6C320F">
        <w:rPr>
          <w:rFonts w:ascii="Mangal" w:hAnsi="Mangal"/>
          <w:sz w:val="24"/>
          <w:szCs w:val="24"/>
          <w:cs/>
        </w:rPr>
        <w:tab/>
      </w:r>
      <w:r w:rsidRPr="006C320F">
        <w:rPr>
          <w:rFonts w:ascii="Mangal" w:hAnsi="Mangal" w:hint="cs"/>
          <w:sz w:val="24"/>
          <w:szCs w:val="24"/>
          <w:cs/>
        </w:rPr>
        <w:t>क्</w:t>
      </w:r>
      <w:r w:rsidRPr="006C320F">
        <w:rPr>
          <w:rFonts w:ascii="Mangal" w:hAnsi="Mangal"/>
          <w:sz w:val="24"/>
          <w:szCs w:val="24"/>
          <w:cs/>
        </w:rPr>
        <w:t>‍</w:t>
      </w:r>
      <w:r w:rsidRPr="006C320F">
        <w:rPr>
          <w:rFonts w:ascii="Mangal" w:hAnsi="Mangal" w:hint="cs"/>
          <w:sz w:val="24"/>
          <w:szCs w:val="24"/>
          <w:cs/>
        </w:rPr>
        <w:t>या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रेल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मंत्री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यह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बताने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की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कृपा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करेंगे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कि</w:t>
      </w:r>
      <w:r w:rsidRPr="006C320F">
        <w:rPr>
          <w:rFonts w:ascii="Mangal" w:hAnsi="Mangal"/>
          <w:sz w:val="24"/>
          <w:szCs w:val="24"/>
          <w:cs/>
        </w:rPr>
        <w:t>:</w:t>
      </w:r>
    </w:p>
    <w:p w:rsidR="008D077E" w:rsidRPr="006C320F" w:rsidRDefault="008D077E" w:rsidP="0041353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क्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यह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सच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</w:t>
      </w:r>
      <w:r>
        <w:rPr>
          <w:rFonts w:ascii="Times New Roman" w:hAnsi="Times New Roman" w:hint="cs"/>
          <w:sz w:val="24"/>
          <w:szCs w:val="24"/>
          <w:cs/>
        </w:rPr>
        <w:t>ै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कि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रेलवे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ने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देश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विभिन्</w:t>
      </w:r>
      <w:r w:rsidRPr="006C320F">
        <w:rPr>
          <w:rFonts w:ascii="Mangal" w:hAnsi="Mangal"/>
          <w:sz w:val="24"/>
          <w:szCs w:val="24"/>
          <w:cs/>
        </w:rPr>
        <w:t>‍</w:t>
      </w:r>
      <w:r w:rsidRPr="006C320F">
        <w:rPr>
          <w:rFonts w:ascii="Mangal" w:hAnsi="Mangal" w:hint="cs"/>
          <w:sz w:val="24"/>
          <w:szCs w:val="24"/>
          <w:cs/>
        </w:rPr>
        <w:t>न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हिस्सों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में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पड़े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पुराने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पुलों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को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कबाड़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रूप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में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बिक्री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करने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का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निर्णय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लिया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है</w:t>
      </w:r>
      <w:r w:rsidRPr="006C320F">
        <w:rPr>
          <w:rFonts w:ascii="Mangal" w:hAnsi="Mangal"/>
          <w:sz w:val="24"/>
          <w:szCs w:val="24"/>
        </w:rPr>
        <w:t>;</w:t>
      </w:r>
    </w:p>
    <w:p w:rsidR="008D077E" w:rsidRPr="006C320F" w:rsidRDefault="008D077E" w:rsidP="0041353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6C320F">
        <w:rPr>
          <w:rFonts w:ascii="Mangal" w:hAnsi="Mangal" w:hint="cs"/>
          <w:sz w:val="24"/>
          <w:szCs w:val="24"/>
          <w:cs/>
        </w:rPr>
        <w:t>यदि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हां</w:t>
      </w:r>
      <w:r w:rsidRPr="006C320F">
        <w:rPr>
          <w:rFonts w:ascii="Mangal" w:hAnsi="Mangal"/>
          <w:sz w:val="24"/>
          <w:szCs w:val="24"/>
        </w:rPr>
        <w:t>,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तो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इसके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क्</w:t>
      </w:r>
      <w:r w:rsidRPr="006C320F">
        <w:rPr>
          <w:rFonts w:ascii="Mangal" w:hAnsi="Mangal"/>
          <w:sz w:val="24"/>
          <w:szCs w:val="24"/>
          <w:cs/>
        </w:rPr>
        <w:t>‍</w:t>
      </w:r>
      <w:r w:rsidRPr="006C320F">
        <w:rPr>
          <w:rFonts w:ascii="Mangal" w:hAnsi="Mangal" w:hint="cs"/>
          <w:sz w:val="24"/>
          <w:szCs w:val="24"/>
          <w:cs/>
        </w:rPr>
        <w:t>या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कारण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हैं</w:t>
      </w:r>
      <w:r w:rsidRPr="006C320F">
        <w:rPr>
          <w:rFonts w:ascii="Mangal" w:hAnsi="Mangal"/>
          <w:sz w:val="24"/>
          <w:szCs w:val="24"/>
        </w:rPr>
        <w:t>;</w:t>
      </w:r>
      <w:r w:rsidRPr="006C320F">
        <w:rPr>
          <w:rFonts w:ascii="Mangal" w:hAnsi="Mangal"/>
          <w:sz w:val="24"/>
          <w:szCs w:val="24"/>
          <w:cs/>
        </w:rPr>
        <w:t xml:space="preserve">  </w:t>
      </w:r>
    </w:p>
    <w:p w:rsidR="008D077E" w:rsidRPr="006C320F" w:rsidRDefault="008D077E" w:rsidP="0041353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6C320F">
        <w:rPr>
          <w:rFonts w:ascii="Mangal" w:hAnsi="Mangal" w:hint="cs"/>
          <w:sz w:val="24"/>
          <w:szCs w:val="24"/>
          <w:cs/>
        </w:rPr>
        <w:t>क्</w:t>
      </w:r>
      <w:r w:rsidRPr="006C320F">
        <w:rPr>
          <w:rFonts w:ascii="Mangal" w:hAnsi="Mangal"/>
          <w:sz w:val="24"/>
          <w:szCs w:val="24"/>
          <w:cs/>
        </w:rPr>
        <w:t>‍</w:t>
      </w:r>
      <w:r w:rsidRPr="006C320F">
        <w:rPr>
          <w:rFonts w:ascii="Mangal" w:hAnsi="Mangal" w:hint="cs"/>
          <w:sz w:val="24"/>
          <w:szCs w:val="24"/>
          <w:cs/>
        </w:rPr>
        <w:t>या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यह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भी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सच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है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कि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रेलवे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कु</w:t>
      </w:r>
      <w:r w:rsidRPr="006C320F">
        <w:rPr>
          <w:rFonts w:ascii="Mangal" w:hAnsi="Mangal" w:hint="cs"/>
          <w:sz w:val="24"/>
          <w:szCs w:val="24"/>
          <w:cs/>
        </w:rPr>
        <w:t>छ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पुलों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संबंध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में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अपने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न</w:t>
      </w:r>
      <w:r>
        <w:rPr>
          <w:rFonts w:ascii="Mangal" w:hAnsi="Mangal" w:hint="cs"/>
          <w:sz w:val="24"/>
          <w:szCs w:val="24"/>
          <w:cs/>
        </w:rPr>
        <w:t>िर्णय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जनता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विरोध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कारण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आस्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थगित</w:t>
      </w:r>
      <w:r w:rsidRPr="006C320F">
        <w:rPr>
          <w:rFonts w:ascii="Mangal" w:hAnsi="Mangal"/>
          <w:sz w:val="24"/>
          <w:szCs w:val="24"/>
          <w:cs/>
          <w:lang w:bidi="te-IN"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करना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पड़ा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था</w:t>
      </w:r>
      <w:r w:rsidRPr="006C320F">
        <w:rPr>
          <w:rFonts w:ascii="Mangal" w:hAnsi="Mangal"/>
          <w:sz w:val="24"/>
          <w:szCs w:val="24"/>
        </w:rPr>
        <w:t>;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और</w:t>
      </w:r>
    </w:p>
    <w:p w:rsidR="008D077E" w:rsidRPr="006C320F" w:rsidRDefault="008D077E" w:rsidP="0041353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6C320F">
        <w:rPr>
          <w:rFonts w:ascii="Mangal" w:hAnsi="Mangal" w:hint="cs"/>
          <w:sz w:val="24"/>
          <w:szCs w:val="24"/>
          <w:cs/>
        </w:rPr>
        <w:t>यदि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हां</w:t>
      </w:r>
      <w:r w:rsidRPr="006C320F">
        <w:rPr>
          <w:rFonts w:ascii="Mangal" w:hAnsi="Mangal"/>
          <w:sz w:val="24"/>
          <w:szCs w:val="24"/>
        </w:rPr>
        <w:t>,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तो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तत्</w:t>
      </w:r>
      <w:r w:rsidRPr="006C320F">
        <w:rPr>
          <w:rFonts w:ascii="Mangal" w:hAnsi="Mangal"/>
          <w:sz w:val="24"/>
          <w:szCs w:val="24"/>
          <w:cs/>
        </w:rPr>
        <w:t>‍</w:t>
      </w:r>
      <w:r w:rsidRPr="006C320F">
        <w:rPr>
          <w:rFonts w:ascii="Mangal" w:hAnsi="Mangal" w:hint="cs"/>
          <w:sz w:val="24"/>
          <w:szCs w:val="24"/>
          <w:cs/>
        </w:rPr>
        <w:t>संबंधी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ब्</w:t>
      </w:r>
      <w:r w:rsidRPr="006C320F">
        <w:rPr>
          <w:rFonts w:ascii="Mangal" w:hAnsi="Mangal"/>
          <w:sz w:val="24"/>
          <w:szCs w:val="24"/>
          <w:cs/>
        </w:rPr>
        <w:t>‍</w:t>
      </w:r>
      <w:r w:rsidRPr="006C320F">
        <w:rPr>
          <w:rFonts w:ascii="Mangal" w:hAnsi="Mangal" w:hint="cs"/>
          <w:sz w:val="24"/>
          <w:szCs w:val="24"/>
          <w:cs/>
        </w:rPr>
        <w:t>यौरा</w:t>
      </w:r>
      <w:r w:rsidRPr="006C320F">
        <w:rPr>
          <w:rFonts w:ascii="Mangal" w:hAnsi="Mangal"/>
          <w:sz w:val="24"/>
          <w:szCs w:val="24"/>
          <w:cs/>
        </w:rPr>
        <w:t xml:space="preserve"> </w:t>
      </w:r>
      <w:r w:rsidRPr="006C320F">
        <w:rPr>
          <w:rFonts w:ascii="Mangal" w:hAnsi="Mangal" w:hint="cs"/>
          <w:sz w:val="24"/>
          <w:szCs w:val="24"/>
          <w:cs/>
        </w:rPr>
        <w:t>है</w:t>
      </w:r>
      <w:r w:rsidRPr="006C320F">
        <w:rPr>
          <w:rFonts w:ascii="Mangal" w:hAnsi="Mangal"/>
          <w:sz w:val="24"/>
          <w:szCs w:val="24"/>
        </w:rPr>
        <w:t>?</w:t>
      </w:r>
    </w:p>
    <w:p w:rsidR="008D077E" w:rsidRPr="001356E5" w:rsidRDefault="008D077E" w:rsidP="003836F1">
      <w:pPr>
        <w:pStyle w:val="ListParagraph"/>
        <w:spacing w:after="0" w:line="240" w:lineRule="auto"/>
        <w:rPr>
          <w:rFonts w:ascii="Mangal" w:hAnsi="Mangal"/>
          <w:sz w:val="10"/>
          <w:szCs w:val="10"/>
        </w:rPr>
      </w:pPr>
    </w:p>
    <w:p w:rsidR="008D077E" w:rsidRPr="006C320F" w:rsidRDefault="008D077E" w:rsidP="006C320F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6C320F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6C320F">
        <w:rPr>
          <w:rFonts w:ascii="Mangal" w:hAnsi="Mangal"/>
          <w:b/>
          <w:bCs/>
          <w:sz w:val="24"/>
          <w:szCs w:val="24"/>
          <w:cs/>
        </w:rPr>
        <w:t>‍</w:t>
      </w:r>
      <w:r w:rsidRPr="006C320F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8D077E" w:rsidRPr="001356E5" w:rsidRDefault="008D077E" w:rsidP="006C320F">
      <w:pPr>
        <w:pStyle w:val="ListParagraph"/>
        <w:tabs>
          <w:tab w:val="left" w:pos="4239"/>
        </w:tabs>
        <w:spacing w:after="0" w:line="240" w:lineRule="auto"/>
        <w:rPr>
          <w:rFonts w:ascii="Mangal" w:hAnsi="Mangal"/>
          <w:b/>
          <w:bCs/>
          <w:sz w:val="10"/>
          <w:szCs w:val="10"/>
        </w:rPr>
      </w:pPr>
      <w:r w:rsidRPr="006C320F">
        <w:rPr>
          <w:rFonts w:ascii="Mangal" w:hAnsi="Mangal"/>
          <w:b/>
          <w:bCs/>
          <w:sz w:val="24"/>
          <w:szCs w:val="24"/>
          <w:cs/>
        </w:rPr>
        <w:tab/>
      </w:r>
    </w:p>
    <w:p w:rsidR="008D077E" w:rsidRDefault="008D077E" w:rsidP="00F81C95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मंत्रालय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में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CF6894">
        <w:rPr>
          <w:rFonts w:ascii="Mangal" w:hAnsi="Mangal"/>
          <w:b/>
          <w:bCs/>
          <w:sz w:val="24"/>
          <w:szCs w:val="24"/>
          <w:cs/>
        </w:rPr>
        <w:t>‍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(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कोटला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जय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सूर्य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प्रकाश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रेड्डी</w:t>
      </w:r>
      <w:r w:rsidRPr="00CF6894">
        <w:rPr>
          <w:rFonts w:ascii="Mangal" w:hAnsi="Mangal"/>
          <w:b/>
          <w:bCs/>
          <w:sz w:val="24"/>
          <w:szCs w:val="24"/>
          <w:cs/>
        </w:rPr>
        <w:t>)</w:t>
      </w:r>
    </w:p>
    <w:p w:rsidR="008D077E" w:rsidRPr="00C41CFE" w:rsidRDefault="008D077E" w:rsidP="006C320F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8D077E" w:rsidRPr="001356E5" w:rsidRDefault="008D077E" w:rsidP="001356E5">
      <w:pPr>
        <w:tabs>
          <w:tab w:val="left" w:pos="940"/>
        </w:tabs>
        <w:spacing w:after="0" w:line="240" w:lineRule="auto"/>
        <w:ind w:left="720" w:hanging="720"/>
        <w:jc w:val="both"/>
        <w:rPr>
          <w:sz w:val="24"/>
          <w:szCs w:val="24"/>
        </w:rPr>
      </w:pPr>
      <w:r w:rsidRPr="001356E5">
        <w:rPr>
          <w:sz w:val="24"/>
          <w:szCs w:val="24"/>
          <w:cs/>
        </w:rPr>
        <w:t>(क) एवं (ख):</w:t>
      </w:r>
      <w:r w:rsidRPr="001356E5">
        <w:rPr>
          <w:sz w:val="24"/>
          <w:szCs w:val="24"/>
          <w:cs/>
        </w:rPr>
        <w:tab/>
        <w:t xml:space="preserve"> जी नहीं। बहरहाल, पुलों के </w:t>
      </w:r>
      <w:r>
        <w:rPr>
          <w:rFonts w:hint="cs"/>
          <w:sz w:val="24"/>
          <w:szCs w:val="24"/>
          <w:cs/>
        </w:rPr>
        <w:t>निकाले</w:t>
      </w:r>
      <w:r>
        <w:rPr>
          <w:sz w:val="24"/>
          <w:szCs w:val="24"/>
          <w:cs/>
        </w:rPr>
        <w:t xml:space="preserve"> गए </w:t>
      </w:r>
      <w:r>
        <w:rPr>
          <w:rFonts w:hint="cs"/>
          <w:sz w:val="24"/>
          <w:szCs w:val="24"/>
          <w:cs/>
        </w:rPr>
        <w:t>अनुपयोगी</w:t>
      </w:r>
      <w:r>
        <w:rPr>
          <w:sz w:val="24"/>
          <w:szCs w:val="24"/>
          <w:cs/>
        </w:rPr>
        <w:t xml:space="preserve"> </w:t>
      </w:r>
      <w:r w:rsidRPr="001356E5">
        <w:rPr>
          <w:rFonts w:hint="cs"/>
          <w:sz w:val="24"/>
          <w:szCs w:val="24"/>
          <w:cs/>
        </w:rPr>
        <w:t>भाग</w:t>
      </w:r>
      <w:r w:rsidRPr="001356E5">
        <w:rPr>
          <w:sz w:val="24"/>
          <w:szCs w:val="24"/>
          <w:cs/>
        </w:rPr>
        <w:t xml:space="preserve"> अर्थात स्‍टील गर्डर आदि निकाली गई सामग्री का मूल्‍य प्राप्‍त करने के लिए स्‍क्रैप के रूप में बेच</w:t>
      </w:r>
      <w:r>
        <w:rPr>
          <w:rFonts w:hint="cs"/>
          <w:sz w:val="24"/>
          <w:szCs w:val="24"/>
          <w:cs/>
        </w:rPr>
        <w:t>े</w:t>
      </w:r>
      <w:r w:rsidRPr="001356E5">
        <w:rPr>
          <w:sz w:val="24"/>
          <w:szCs w:val="24"/>
          <w:cs/>
        </w:rPr>
        <w:t xml:space="preserve"> जात</w:t>
      </w:r>
      <w:r>
        <w:rPr>
          <w:rFonts w:hint="cs"/>
          <w:sz w:val="24"/>
          <w:szCs w:val="24"/>
          <w:cs/>
        </w:rPr>
        <w:t>े</w:t>
      </w:r>
      <w:r w:rsidRPr="001356E5">
        <w:rPr>
          <w:sz w:val="24"/>
          <w:szCs w:val="24"/>
          <w:cs/>
        </w:rPr>
        <w:t xml:space="preserve"> है</w:t>
      </w:r>
      <w:r>
        <w:rPr>
          <w:rFonts w:hint="cs"/>
          <w:sz w:val="24"/>
          <w:szCs w:val="24"/>
          <w:cs/>
        </w:rPr>
        <w:t>ं</w:t>
      </w:r>
      <w:r w:rsidRPr="001356E5">
        <w:rPr>
          <w:rFonts w:hint="cs"/>
          <w:sz w:val="24"/>
          <w:szCs w:val="24"/>
          <w:cs/>
        </w:rPr>
        <w:t>।</w:t>
      </w:r>
    </w:p>
    <w:p w:rsidR="008D077E" w:rsidRDefault="008D077E" w:rsidP="001356E5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8D077E" w:rsidRPr="001356E5" w:rsidRDefault="008D077E" w:rsidP="001356E5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1356E5">
        <w:rPr>
          <w:sz w:val="24"/>
          <w:szCs w:val="24"/>
          <w:cs/>
        </w:rPr>
        <w:t>(ग) एवं (घ):</w:t>
      </w:r>
      <w:r w:rsidRPr="001356E5">
        <w:rPr>
          <w:sz w:val="24"/>
          <w:szCs w:val="24"/>
          <w:cs/>
        </w:rPr>
        <w:tab/>
        <w:t xml:space="preserve"> इस समय, दक्षिण मध्‍य रेलवे पर गोदावरी नदी के ऊपर राजमुंद्री में पुराने गोदावरी पुल (हैवलक </w:t>
      </w:r>
      <w:r>
        <w:rPr>
          <w:rFonts w:hint="cs"/>
          <w:sz w:val="24"/>
          <w:szCs w:val="24"/>
          <w:cs/>
        </w:rPr>
        <w:t>ब्रिज</w:t>
      </w:r>
      <w:r w:rsidRPr="001356E5">
        <w:rPr>
          <w:sz w:val="24"/>
          <w:szCs w:val="24"/>
          <w:cs/>
        </w:rPr>
        <w:t xml:space="preserve">) </w:t>
      </w:r>
      <w:r>
        <w:rPr>
          <w:rFonts w:hint="cs"/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निकाले गए</w:t>
      </w:r>
      <w:r w:rsidRPr="001356E5">
        <w:rPr>
          <w:sz w:val="24"/>
          <w:szCs w:val="24"/>
          <w:cs/>
        </w:rPr>
        <w:t xml:space="preserve"> स्‍टील गर्डर के निपटान का प्रस्‍ताव है</w:t>
      </w:r>
      <w:r>
        <w:rPr>
          <w:sz w:val="24"/>
          <w:szCs w:val="24"/>
          <w:cs/>
        </w:rPr>
        <w:t xml:space="preserve">, जिसे </w:t>
      </w:r>
      <w:r w:rsidRPr="001356E5">
        <w:rPr>
          <w:rFonts w:hint="cs"/>
          <w:sz w:val="24"/>
          <w:szCs w:val="24"/>
          <w:cs/>
        </w:rPr>
        <w:t>वर्ष</w:t>
      </w:r>
      <w:r w:rsidRPr="001356E5">
        <w:rPr>
          <w:sz w:val="24"/>
          <w:szCs w:val="24"/>
          <w:cs/>
        </w:rPr>
        <w:t xml:space="preserve"> 1997 में नए पुल को यातायात के लिए चालू करने के बाद से बंद कर दिया गया है। बहरहाल, </w:t>
      </w:r>
      <w:r>
        <w:rPr>
          <w:rFonts w:hint="cs"/>
          <w:sz w:val="24"/>
          <w:szCs w:val="24"/>
          <w:cs/>
        </w:rPr>
        <w:t>इस</w:t>
      </w:r>
      <w:r>
        <w:rPr>
          <w:sz w:val="24"/>
          <w:szCs w:val="24"/>
          <w:cs/>
        </w:rPr>
        <w:t xml:space="preserve"> संबंध में कुछ अभ्‍यावेदन प्राप्‍त होने के बाद,</w:t>
      </w:r>
      <w:r w:rsidRPr="001356E5">
        <w:rPr>
          <w:sz w:val="24"/>
          <w:szCs w:val="24"/>
          <w:cs/>
        </w:rPr>
        <w:t xml:space="preserve"> पुराने गोदावरी पुल</w:t>
      </w:r>
      <w:r>
        <w:rPr>
          <w:sz w:val="24"/>
          <w:szCs w:val="24"/>
          <w:cs/>
        </w:rPr>
        <w:t>,</w:t>
      </w:r>
      <w:r w:rsidRPr="001356E5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जिसका</w:t>
      </w:r>
      <w:r>
        <w:rPr>
          <w:sz w:val="24"/>
          <w:szCs w:val="24"/>
          <w:cs/>
        </w:rPr>
        <w:t xml:space="preserve"> इस्‍तेमाल नहीं किया जा रहा है, </w:t>
      </w:r>
      <w:r>
        <w:rPr>
          <w:rFonts w:hint="cs"/>
          <w:sz w:val="24"/>
          <w:szCs w:val="24"/>
          <w:cs/>
        </w:rPr>
        <w:t>से</w:t>
      </w:r>
      <w:r>
        <w:rPr>
          <w:sz w:val="24"/>
          <w:szCs w:val="24"/>
          <w:cs/>
        </w:rPr>
        <w:t xml:space="preserve"> </w:t>
      </w:r>
      <w:r w:rsidRPr="001356E5">
        <w:rPr>
          <w:rFonts w:hint="cs"/>
          <w:sz w:val="24"/>
          <w:szCs w:val="24"/>
          <w:cs/>
        </w:rPr>
        <w:t>निकाले</w:t>
      </w:r>
      <w:r w:rsidRPr="001356E5">
        <w:rPr>
          <w:sz w:val="24"/>
          <w:szCs w:val="24"/>
          <w:cs/>
        </w:rPr>
        <w:t xml:space="preserve"> गए स्‍टील गर्डरों के निपटान के प्रस्‍ताव को </w:t>
      </w:r>
      <w:r>
        <w:rPr>
          <w:rFonts w:hint="cs"/>
          <w:sz w:val="24"/>
          <w:szCs w:val="24"/>
          <w:cs/>
        </w:rPr>
        <w:t>आ</w:t>
      </w:r>
      <w:r w:rsidRPr="001356E5">
        <w:rPr>
          <w:rFonts w:hint="cs"/>
          <w:sz w:val="24"/>
          <w:szCs w:val="24"/>
          <w:cs/>
        </w:rPr>
        <w:t>स्</w:t>
      </w:r>
      <w:r w:rsidRPr="001356E5">
        <w:rPr>
          <w:sz w:val="24"/>
          <w:szCs w:val="24"/>
          <w:cs/>
        </w:rPr>
        <w:t>‍</w:t>
      </w:r>
      <w:r w:rsidRPr="001356E5">
        <w:rPr>
          <w:rFonts w:hint="cs"/>
          <w:sz w:val="24"/>
          <w:szCs w:val="24"/>
          <w:cs/>
        </w:rPr>
        <w:t>थगित</w:t>
      </w:r>
      <w:r w:rsidRPr="001356E5">
        <w:rPr>
          <w:sz w:val="24"/>
          <w:szCs w:val="24"/>
          <w:cs/>
        </w:rPr>
        <w:t xml:space="preserve"> रखा गया है।</w:t>
      </w:r>
    </w:p>
    <w:p w:rsidR="008D077E" w:rsidRPr="00D647A2" w:rsidRDefault="008D077E" w:rsidP="005A6A4A">
      <w:pPr>
        <w:spacing w:after="0" w:line="240" w:lineRule="auto"/>
        <w:ind w:left="720"/>
        <w:jc w:val="both"/>
        <w:rPr>
          <w:cs/>
        </w:rPr>
      </w:pPr>
    </w:p>
    <w:p w:rsidR="008D077E" w:rsidRDefault="008D077E" w:rsidP="005A6A4A">
      <w:pPr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*******</w:t>
      </w:r>
    </w:p>
    <w:p w:rsidR="008D077E" w:rsidRPr="006C320F" w:rsidRDefault="008D077E" w:rsidP="005A6A4A">
      <w:pPr>
        <w:jc w:val="center"/>
        <w:rPr>
          <w:rFonts w:ascii="Mangal" w:hAnsi="Mangal"/>
          <w:sz w:val="24"/>
          <w:szCs w:val="24"/>
        </w:rPr>
      </w:pPr>
    </w:p>
    <w:sectPr w:rsidR="008D077E" w:rsidRPr="006C320F" w:rsidSect="005A6A4A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7E" w:rsidRDefault="008D077E" w:rsidP="005A6A4A">
      <w:pPr>
        <w:spacing w:after="0" w:line="240" w:lineRule="auto"/>
      </w:pPr>
      <w:r>
        <w:separator/>
      </w:r>
    </w:p>
  </w:endnote>
  <w:endnote w:type="continuationSeparator" w:id="0">
    <w:p w:rsidR="008D077E" w:rsidRDefault="008D077E" w:rsidP="005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7E" w:rsidRDefault="008D077E" w:rsidP="005A6A4A">
      <w:pPr>
        <w:spacing w:after="0" w:line="240" w:lineRule="auto"/>
      </w:pPr>
      <w:r>
        <w:separator/>
      </w:r>
    </w:p>
  </w:footnote>
  <w:footnote w:type="continuationSeparator" w:id="0">
    <w:p w:rsidR="008D077E" w:rsidRDefault="008D077E" w:rsidP="005A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B73"/>
    <w:multiLevelType w:val="hybridMultilevel"/>
    <w:tmpl w:val="FC12C5F4"/>
    <w:lvl w:ilvl="0" w:tplc="B18002EC">
      <w:start w:val="1"/>
      <w:numFmt w:val="hindiVowels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F1"/>
    <w:rsid w:val="000223CD"/>
    <w:rsid w:val="00081908"/>
    <w:rsid w:val="001356E5"/>
    <w:rsid w:val="00201327"/>
    <w:rsid w:val="002C5677"/>
    <w:rsid w:val="00315F90"/>
    <w:rsid w:val="003836F1"/>
    <w:rsid w:val="003F7E2A"/>
    <w:rsid w:val="00413532"/>
    <w:rsid w:val="004A09D8"/>
    <w:rsid w:val="00566337"/>
    <w:rsid w:val="00585499"/>
    <w:rsid w:val="005A6A4A"/>
    <w:rsid w:val="006C320F"/>
    <w:rsid w:val="007540B1"/>
    <w:rsid w:val="008D077E"/>
    <w:rsid w:val="009622C0"/>
    <w:rsid w:val="00A83F6A"/>
    <w:rsid w:val="00AC19F2"/>
    <w:rsid w:val="00BF2F94"/>
    <w:rsid w:val="00C41CFE"/>
    <w:rsid w:val="00CD134D"/>
    <w:rsid w:val="00CF6894"/>
    <w:rsid w:val="00D647A2"/>
    <w:rsid w:val="00D655D4"/>
    <w:rsid w:val="00DE4B8F"/>
    <w:rsid w:val="00F5694C"/>
    <w:rsid w:val="00F6357F"/>
    <w:rsid w:val="00F8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F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3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A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A4A"/>
    <w:rPr>
      <w:rFonts w:eastAsia="Times New Roman" w:cs="Times New Roman"/>
      <w:sz w:val="20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rsid w:val="005A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A4A"/>
    <w:rPr>
      <w:rFonts w:eastAsia="Times New Roman" w:cs="Times New Roman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182</Words>
  <Characters>1041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RB7827</dc:creator>
  <cp:keywords/>
  <dc:description/>
  <cp:lastModifiedBy>553-a</cp:lastModifiedBy>
  <cp:revision>18</cp:revision>
  <cp:lastPrinted>2013-08-14T15:19:00Z</cp:lastPrinted>
  <dcterms:created xsi:type="dcterms:W3CDTF">2013-08-13T09:17:00Z</dcterms:created>
  <dcterms:modified xsi:type="dcterms:W3CDTF">2013-08-14T15:44:00Z</dcterms:modified>
</cp:coreProperties>
</file>