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EE" w:rsidRPr="00D34E30" w:rsidRDefault="00A852EE" w:rsidP="00A852EE">
      <w:pPr>
        <w:tabs>
          <w:tab w:val="left" w:pos="3937"/>
          <w:tab w:val="center" w:pos="4680"/>
        </w:tabs>
        <w:spacing w:after="0" w:line="240" w:lineRule="auto"/>
        <w:contextualSpacing/>
        <w:rPr>
          <w:rFonts w:ascii="Mangal" w:hAnsi="Mangal" w:cs="Mangal"/>
          <w:b/>
          <w:bCs/>
          <w:sz w:val="24"/>
          <w:szCs w:val="24"/>
        </w:rPr>
      </w:pPr>
      <w:r>
        <w:rPr>
          <w:b/>
          <w:bCs/>
          <w:szCs w:val="22"/>
          <w:cs/>
        </w:rPr>
        <w:tab/>
      </w:r>
      <w:r w:rsidR="00B8788D">
        <w:rPr>
          <w:b/>
          <w:bCs/>
          <w:szCs w:val="22"/>
        </w:rPr>
        <w:t xml:space="preserve">   </w:t>
      </w:r>
      <w:r w:rsidRPr="00D34E30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A852EE" w:rsidRPr="00D34E30" w:rsidRDefault="00A852EE" w:rsidP="00A852EE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D34E30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A852EE" w:rsidRPr="00D34E30" w:rsidRDefault="00A852EE" w:rsidP="00A852EE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  <w:vertAlign w:val="superscript"/>
        </w:rPr>
      </w:pPr>
    </w:p>
    <w:p w:rsidR="00A852EE" w:rsidRPr="00D34E30" w:rsidRDefault="00A852EE" w:rsidP="00A852EE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D34E30">
        <w:rPr>
          <w:rFonts w:ascii="Mangal" w:hAnsi="Mangal" w:cs="Mangal"/>
          <w:b/>
          <w:bCs/>
          <w:sz w:val="24"/>
          <w:szCs w:val="24"/>
          <w:cs/>
        </w:rPr>
        <w:t>राज्‍य सभा</w:t>
      </w:r>
    </w:p>
    <w:p w:rsidR="00A852EE" w:rsidRPr="00D34E30" w:rsidRDefault="00A852EE" w:rsidP="00A852EE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</w:p>
    <w:p w:rsidR="00A852EE" w:rsidRPr="00D34E30" w:rsidRDefault="00A852EE" w:rsidP="00A852EE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D34E30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प्रश्‍न सं. </w:t>
      </w:r>
      <w:r w:rsidR="008C5BBE" w:rsidRPr="00D34E30">
        <w:rPr>
          <w:rFonts w:ascii="Mangal" w:hAnsi="Mangal" w:cs="Mangal"/>
          <w:b/>
          <w:bCs/>
          <w:sz w:val="24"/>
          <w:szCs w:val="24"/>
          <w:cs/>
        </w:rPr>
        <w:t>121</w:t>
      </w:r>
      <w:r w:rsidRPr="00D34E30">
        <w:rPr>
          <w:rFonts w:ascii="Mangal" w:hAnsi="Mangal" w:cs="Mangal"/>
          <w:b/>
          <w:bCs/>
          <w:sz w:val="24"/>
          <w:szCs w:val="24"/>
          <w:cs/>
        </w:rPr>
        <w:t>4</w:t>
      </w:r>
    </w:p>
    <w:p w:rsidR="00A852EE" w:rsidRPr="00D34E30" w:rsidRDefault="008C5BBE" w:rsidP="00A852EE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D34E30">
        <w:rPr>
          <w:rFonts w:ascii="Mangal" w:hAnsi="Mangal" w:cs="Mangal"/>
          <w:b/>
          <w:bCs/>
          <w:sz w:val="24"/>
          <w:szCs w:val="24"/>
          <w:cs/>
        </w:rPr>
        <w:t>16.08</w:t>
      </w:r>
      <w:r w:rsidR="00A852EE" w:rsidRPr="00D34E30">
        <w:rPr>
          <w:rFonts w:ascii="Mangal" w:hAnsi="Mangal" w:cs="Mangal"/>
          <w:b/>
          <w:bCs/>
          <w:sz w:val="24"/>
          <w:szCs w:val="24"/>
          <w:cs/>
        </w:rPr>
        <w:t>.2013 को दिया जाने वाला उत्‍तर</w:t>
      </w:r>
    </w:p>
    <w:p w:rsidR="00A852EE" w:rsidRPr="00D34E30" w:rsidRDefault="00A852EE" w:rsidP="00A852EE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  <w:vertAlign w:val="superscript"/>
        </w:rPr>
      </w:pPr>
    </w:p>
    <w:p w:rsidR="00A852EE" w:rsidRPr="00D34E30" w:rsidRDefault="008C5BBE" w:rsidP="00A852EE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D34E30">
        <w:rPr>
          <w:rFonts w:ascii="Mangal" w:hAnsi="Mangal" w:cs="Mangal"/>
          <w:b/>
          <w:bCs/>
          <w:sz w:val="24"/>
          <w:szCs w:val="24"/>
          <w:cs/>
        </w:rPr>
        <w:t xml:space="preserve">वर्धा-यवतमाल-नांदेड नई रेल लाइन </w:t>
      </w:r>
    </w:p>
    <w:p w:rsidR="00A852EE" w:rsidRPr="00D34E30" w:rsidRDefault="008C5BBE" w:rsidP="00A852EE">
      <w:pPr>
        <w:spacing w:after="0" w:line="240" w:lineRule="auto"/>
        <w:contextualSpacing/>
        <w:jc w:val="both"/>
        <w:rPr>
          <w:rFonts w:ascii="Mangal" w:hAnsi="Mangal" w:cs="Mangal"/>
          <w:b/>
          <w:bCs/>
          <w:sz w:val="24"/>
          <w:szCs w:val="24"/>
        </w:rPr>
      </w:pPr>
      <w:r w:rsidRPr="00D34E30">
        <w:rPr>
          <w:rFonts w:ascii="Mangal" w:hAnsi="Mangal" w:cs="Mangal"/>
          <w:b/>
          <w:bCs/>
          <w:sz w:val="24"/>
          <w:szCs w:val="24"/>
          <w:cs/>
        </w:rPr>
        <w:t>1214</w:t>
      </w:r>
      <w:r w:rsidR="00A852EE" w:rsidRPr="00D34E30">
        <w:rPr>
          <w:rFonts w:ascii="Mangal" w:hAnsi="Mangal" w:cs="Mangal"/>
          <w:b/>
          <w:bCs/>
          <w:sz w:val="24"/>
          <w:szCs w:val="24"/>
          <w:cs/>
        </w:rPr>
        <w:t>.</w:t>
      </w:r>
      <w:r w:rsidR="00A852EE" w:rsidRPr="00D34E30">
        <w:rPr>
          <w:rFonts w:ascii="Mangal" w:hAnsi="Mangal" w:cs="Mangal"/>
          <w:b/>
          <w:bCs/>
          <w:sz w:val="24"/>
          <w:szCs w:val="24"/>
          <w:cs/>
        </w:rPr>
        <w:tab/>
        <w:t xml:space="preserve">श्री </w:t>
      </w:r>
      <w:r w:rsidRPr="00D34E30">
        <w:rPr>
          <w:rFonts w:ascii="Mangal" w:hAnsi="Mangal" w:cs="Mangal"/>
          <w:b/>
          <w:bCs/>
          <w:sz w:val="24"/>
          <w:szCs w:val="24"/>
          <w:cs/>
        </w:rPr>
        <w:t>विजय जवाहरलाल दर्डा:</w:t>
      </w:r>
    </w:p>
    <w:p w:rsidR="00A852EE" w:rsidRPr="00D34E30" w:rsidRDefault="00A852EE" w:rsidP="00A852EE">
      <w:pPr>
        <w:spacing w:after="0" w:line="240" w:lineRule="auto"/>
        <w:contextualSpacing/>
        <w:jc w:val="both"/>
        <w:rPr>
          <w:rFonts w:ascii="Mangal" w:hAnsi="Mangal" w:cs="Mangal"/>
          <w:sz w:val="24"/>
          <w:szCs w:val="24"/>
          <w:vertAlign w:val="superscript"/>
        </w:rPr>
      </w:pPr>
    </w:p>
    <w:p w:rsidR="00A852EE" w:rsidRPr="00D34E30" w:rsidRDefault="00A852EE" w:rsidP="00A852EE">
      <w:pPr>
        <w:spacing w:after="0" w:line="240" w:lineRule="auto"/>
        <w:contextualSpacing/>
        <w:jc w:val="both"/>
        <w:rPr>
          <w:rFonts w:ascii="Mangal" w:hAnsi="Mangal" w:cs="Mangal"/>
          <w:sz w:val="24"/>
          <w:szCs w:val="24"/>
        </w:rPr>
      </w:pPr>
      <w:r w:rsidRPr="00D34E30">
        <w:rPr>
          <w:rFonts w:ascii="Mangal" w:hAnsi="Mangal" w:cs="Mangal"/>
          <w:sz w:val="24"/>
          <w:szCs w:val="24"/>
          <w:cs/>
        </w:rPr>
        <w:tab/>
        <w:t>क्‍या रेल मंत्री यह बताने की कृपा करेंगे कि:</w:t>
      </w:r>
    </w:p>
    <w:p w:rsidR="008C5BBE" w:rsidRPr="00D34E30" w:rsidRDefault="00675A56" w:rsidP="008C5BB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विगत पांच वर्षों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C5BBE" w:rsidRPr="00D34E30">
        <w:rPr>
          <w:rFonts w:ascii="Mangal" w:hAnsi="Mangal" w:cs="Mangal"/>
          <w:sz w:val="24"/>
          <w:szCs w:val="24"/>
          <w:cs/>
        </w:rPr>
        <w:t xml:space="preserve"> के दौरान मंजूर की गई नई रेल लाइनें बिछाए जाने की प्रगति की </w:t>
      </w:r>
      <w:r w:rsidRPr="00D34E30">
        <w:rPr>
          <w:rFonts w:ascii="Mangal" w:hAnsi="Mangal" w:cs="Mangal"/>
          <w:sz w:val="24"/>
          <w:szCs w:val="24"/>
          <w:cs/>
        </w:rPr>
        <w:t xml:space="preserve">क्‍या </w:t>
      </w:r>
      <w:r w:rsidR="008C5BBE" w:rsidRPr="00D34E30">
        <w:rPr>
          <w:rFonts w:ascii="Mangal" w:hAnsi="Mangal" w:cs="Mangal"/>
          <w:sz w:val="24"/>
          <w:szCs w:val="24"/>
          <w:cs/>
        </w:rPr>
        <w:t xml:space="preserve">स्थिति  </w:t>
      </w:r>
      <w:r w:rsidR="00A852EE" w:rsidRPr="00D34E30">
        <w:rPr>
          <w:rFonts w:ascii="Mangal" w:hAnsi="Mangal" w:cs="Mangal"/>
          <w:sz w:val="24"/>
          <w:szCs w:val="24"/>
          <w:cs/>
        </w:rPr>
        <w:t>है</w:t>
      </w:r>
      <w:r w:rsidR="00A852EE" w:rsidRPr="00D34E30">
        <w:rPr>
          <w:rFonts w:ascii="Mangal" w:hAnsi="Mangal" w:cs="Mangal"/>
          <w:sz w:val="24"/>
          <w:szCs w:val="24"/>
        </w:rPr>
        <w:t>;</w:t>
      </w:r>
    </w:p>
    <w:p w:rsidR="008C5BBE" w:rsidRPr="00D34E30" w:rsidRDefault="008C5BBE" w:rsidP="008C5BB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 w:rsidRPr="00D34E30">
        <w:rPr>
          <w:rFonts w:ascii="Mangal" w:hAnsi="Mangal" w:cs="Mangal"/>
          <w:sz w:val="24"/>
          <w:szCs w:val="24"/>
          <w:cs/>
        </w:rPr>
        <w:t>रेल बजट 2008-09 में मंजूर की गई वर्धा-यवतमाल-नांदेड नई रेल लाइन</w:t>
      </w:r>
      <w:r w:rsidRPr="00D34E30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D34E30">
        <w:rPr>
          <w:rFonts w:ascii="Mangal" w:hAnsi="Mangal" w:cs="Mangal"/>
          <w:sz w:val="24"/>
          <w:szCs w:val="24"/>
          <w:cs/>
        </w:rPr>
        <w:t xml:space="preserve">को कब तक पूरा कर लिया जाएगा </w:t>
      </w:r>
    </w:p>
    <w:p w:rsidR="00A852EE" w:rsidRPr="00D34E30" w:rsidRDefault="00F578BF" w:rsidP="00A852E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 w:rsidRPr="00D34E30">
        <w:rPr>
          <w:rFonts w:ascii="Mangal" w:hAnsi="Mangal" w:cs="Mangal"/>
          <w:sz w:val="24"/>
          <w:szCs w:val="24"/>
          <w:cs/>
        </w:rPr>
        <w:t>2008-09 में इसकी मंजूरी के वर्ष से लेकर 31 मार्च 2013 तक कुल कितनी धनराशि आवंटित की गई है</w:t>
      </w:r>
      <w:r w:rsidRPr="00D34E30">
        <w:rPr>
          <w:rFonts w:ascii="Mangal" w:hAnsi="Mangal" w:cs="Mangal"/>
          <w:sz w:val="24"/>
          <w:szCs w:val="24"/>
        </w:rPr>
        <w:t>;</w:t>
      </w:r>
      <w:r w:rsidRPr="00D34E30">
        <w:rPr>
          <w:rFonts w:ascii="Mangal" w:hAnsi="Mangal" w:cs="Mangal"/>
          <w:sz w:val="24"/>
          <w:szCs w:val="24"/>
          <w:cs/>
        </w:rPr>
        <w:t xml:space="preserve"> और </w:t>
      </w:r>
    </w:p>
    <w:p w:rsidR="00A852EE" w:rsidRPr="00D34E30" w:rsidRDefault="00F578BF" w:rsidP="00A852E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 w:rsidRPr="00D34E30">
        <w:rPr>
          <w:rFonts w:ascii="Mangal" w:hAnsi="Mangal" w:cs="Mangal"/>
          <w:sz w:val="24"/>
          <w:szCs w:val="24"/>
          <w:cs/>
        </w:rPr>
        <w:t>270 किलामीटर लंबी यह रेल लाइन जो कि</w:t>
      </w:r>
      <w:r w:rsidR="00675A56">
        <w:rPr>
          <w:rFonts w:ascii="Mangal" w:hAnsi="Mangal" w:cs="Mangal"/>
          <w:sz w:val="24"/>
          <w:szCs w:val="24"/>
          <w:cs/>
        </w:rPr>
        <w:t xml:space="preserve"> महाराष्ट्र के विदर्भ क्षेत्र की</w:t>
      </w:r>
      <w:r w:rsidR="00675A56">
        <w:rPr>
          <w:rFonts w:ascii="Mangal" w:hAnsi="Mangal" w:cs="Mangal" w:hint="cs"/>
          <w:sz w:val="24"/>
          <w:szCs w:val="24"/>
          <w:cs/>
        </w:rPr>
        <w:t xml:space="preserve"> </w:t>
      </w:r>
      <w:r w:rsidRPr="00D34E30">
        <w:rPr>
          <w:rFonts w:ascii="Mangal" w:hAnsi="Mangal" w:cs="Mangal"/>
          <w:sz w:val="24"/>
          <w:szCs w:val="24"/>
          <w:cs/>
        </w:rPr>
        <w:t xml:space="preserve"> जीवन रेखा है के निर्माण</w:t>
      </w:r>
      <w:r w:rsidR="00675A56">
        <w:rPr>
          <w:rFonts w:ascii="Mangal" w:hAnsi="Mangal" w:cs="Mangal" w:hint="cs"/>
          <w:sz w:val="24"/>
          <w:szCs w:val="24"/>
          <w:cs/>
        </w:rPr>
        <w:t xml:space="preserve"> </w:t>
      </w:r>
      <w:r w:rsidRPr="00D34E30">
        <w:rPr>
          <w:rFonts w:ascii="Mangal" w:hAnsi="Mangal" w:cs="Mangal"/>
          <w:sz w:val="24"/>
          <w:szCs w:val="24"/>
          <w:cs/>
        </w:rPr>
        <w:t>का कितने प्रतिशत कार्य पूरा हो चुका है</w:t>
      </w:r>
      <w:r w:rsidR="00A852EE" w:rsidRPr="00D34E30">
        <w:rPr>
          <w:rFonts w:ascii="Mangal" w:hAnsi="Mangal" w:cs="Mangal"/>
          <w:sz w:val="24"/>
          <w:szCs w:val="24"/>
        </w:rPr>
        <w:t>?</w:t>
      </w:r>
    </w:p>
    <w:p w:rsidR="00A852EE" w:rsidRPr="00D34E30" w:rsidRDefault="00A852EE" w:rsidP="00A852EE">
      <w:pPr>
        <w:pStyle w:val="ListParagraph"/>
        <w:spacing w:after="0" w:line="240" w:lineRule="auto"/>
        <w:rPr>
          <w:rFonts w:ascii="Mangal" w:hAnsi="Mangal" w:cs="Mangal"/>
          <w:sz w:val="24"/>
          <w:szCs w:val="24"/>
        </w:rPr>
      </w:pPr>
    </w:p>
    <w:p w:rsidR="00A852EE" w:rsidRPr="00D34E30" w:rsidRDefault="00A852EE" w:rsidP="00A852EE">
      <w:pPr>
        <w:pStyle w:val="ListParagraph"/>
        <w:spacing w:after="0" w:line="240" w:lineRule="auto"/>
        <w:rPr>
          <w:rFonts w:ascii="Mangal" w:hAnsi="Mangal" w:cs="Mangal"/>
          <w:sz w:val="24"/>
          <w:szCs w:val="24"/>
        </w:rPr>
      </w:pPr>
    </w:p>
    <w:p w:rsidR="00A852EE" w:rsidRPr="00D34E30" w:rsidRDefault="00A852EE" w:rsidP="00A852EE">
      <w:pPr>
        <w:pStyle w:val="ListParagraph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34E30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A852EE" w:rsidRPr="00D34E30" w:rsidRDefault="00A852EE" w:rsidP="00A852EE">
      <w:pPr>
        <w:pStyle w:val="ListParagraph"/>
        <w:tabs>
          <w:tab w:val="left" w:pos="4239"/>
        </w:tabs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D34E30"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6B2B74" w:rsidRDefault="006B2B74" w:rsidP="006B2B74">
      <w:pPr>
        <w:pStyle w:val="ListParagraph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CF6894">
        <w:rPr>
          <w:rFonts w:ascii="Mangal" w:hAnsi="Mangal" w:cs="Mangal"/>
          <w:b/>
          <w:bCs/>
          <w:sz w:val="24"/>
          <w:szCs w:val="24"/>
          <w:cs/>
        </w:rPr>
        <w:t xml:space="preserve">रेल मंत्रालय में राज्‍य मंत्री (श्री </w:t>
      </w:r>
      <w:r>
        <w:rPr>
          <w:rFonts w:ascii="Mangal" w:hAnsi="Mangal" w:cs="Mangal"/>
          <w:b/>
          <w:bCs/>
          <w:sz w:val="24"/>
          <w:szCs w:val="24"/>
          <w:cs/>
        </w:rPr>
        <w:t>कोटला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जय सूर्य प्रकाश रेड्डी</w:t>
      </w:r>
      <w:r w:rsidRPr="00CF6894">
        <w:rPr>
          <w:rFonts w:ascii="Mangal" w:hAnsi="Mangal" w:cs="Mangal"/>
          <w:b/>
          <w:bCs/>
          <w:sz w:val="24"/>
          <w:szCs w:val="24"/>
          <w:cs/>
        </w:rPr>
        <w:t>)</w:t>
      </w:r>
    </w:p>
    <w:p w:rsidR="00F63295" w:rsidRDefault="00F63295" w:rsidP="00F63295">
      <w:pPr>
        <w:jc w:val="both"/>
      </w:pPr>
    </w:p>
    <w:p w:rsidR="00F63295" w:rsidRPr="00F63295" w:rsidRDefault="00F63295" w:rsidP="00F63295">
      <w:pPr>
        <w:jc w:val="both"/>
        <w:rPr>
          <w:sz w:val="24"/>
          <w:szCs w:val="24"/>
        </w:rPr>
      </w:pPr>
      <w:r w:rsidRPr="00F63295">
        <w:rPr>
          <w:rFonts w:hint="cs"/>
          <w:sz w:val="24"/>
          <w:szCs w:val="24"/>
          <w:cs/>
        </w:rPr>
        <w:t>(क) से (घ): एक विवरण सभा पटल पर रख दिया गया है।</w:t>
      </w:r>
    </w:p>
    <w:p w:rsidR="00F63295" w:rsidRPr="00F63295" w:rsidRDefault="00F63295" w:rsidP="00F63295">
      <w:pPr>
        <w:jc w:val="both"/>
        <w:rPr>
          <w:sz w:val="24"/>
          <w:szCs w:val="24"/>
        </w:rPr>
      </w:pPr>
      <w:r w:rsidRPr="00F63295">
        <w:rPr>
          <w:rFonts w:hint="cs"/>
          <w:sz w:val="24"/>
          <w:szCs w:val="24"/>
          <w:cs/>
        </w:rPr>
        <w:tab/>
      </w:r>
      <w:r w:rsidRPr="00F63295">
        <w:rPr>
          <w:rFonts w:hint="cs"/>
          <w:sz w:val="24"/>
          <w:szCs w:val="24"/>
          <w:cs/>
        </w:rPr>
        <w:tab/>
      </w:r>
      <w:r w:rsidRPr="00F63295">
        <w:rPr>
          <w:rFonts w:hint="cs"/>
          <w:sz w:val="24"/>
          <w:szCs w:val="24"/>
          <w:cs/>
        </w:rPr>
        <w:tab/>
      </w:r>
    </w:p>
    <w:p w:rsidR="00F63295" w:rsidRPr="00D92DD7" w:rsidRDefault="00F63295" w:rsidP="00F63295">
      <w:pPr>
        <w:jc w:val="center"/>
      </w:pPr>
      <w:r w:rsidRPr="00D92DD7">
        <w:t>******</w:t>
      </w:r>
    </w:p>
    <w:p w:rsidR="00F63295" w:rsidRPr="00D92DD7" w:rsidRDefault="00F63295" w:rsidP="00F63295">
      <w:pPr>
        <w:jc w:val="both"/>
        <w:rPr>
          <w:cs/>
        </w:rPr>
      </w:pPr>
    </w:p>
    <w:p w:rsidR="00F63295" w:rsidRPr="00B65968" w:rsidRDefault="00B65968" w:rsidP="00F63295">
      <w:pPr>
        <w:jc w:val="both"/>
        <w:rPr>
          <w:sz w:val="24"/>
          <w:szCs w:val="24"/>
          <w:u w:val="single"/>
        </w:rPr>
      </w:pPr>
      <w:r w:rsidRPr="00B65968">
        <w:rPr>
          <w:rFonts w:hint="cs"/>
          <w:sz w:val="24"/>
          <w:szCs w:val="24"/>
          <w:cs/>
        </w:rPr>
        <w:lastRenderedPageBreak/>
        <w:t>वर्धा-यव</w:t>
      </w:r>
      <w:r w:rsidR="00F63295" w:rsidRPr="00B65968">
        <w:rPr>
          <w:rFonts w:hint="cs"/>
          <w:sz w:val="24"/>
          <w:szCs w:val="24"/>
          <w:cs/>
        </w:rPr>
        <w:t>तम</w:t>
      </w:r>
      <w:r w:rsidRPr="00B65968">
        <w:rPr>
          <w:rFonts w:hint="cs"/>
          <w:sz w:val="24"/>
          <w:szCs w:val="24"/>
          <w:cs/>
        </w:rPr>
        <w:t>ा</w:t>
      </w:r>
      <w:r w:rsidR="00F63295" w:rsidRPr="00B65968">
        <w:rPr>
          <w:rFonts w:hint="cs"/>
          <w:sz w:val="24"/>
          <w:szCs w:val="24"/>
          <w:cs/>
        </w:rPr>
        <w:t xml:space="preserve">ल-नादेंड नई रेलवे लाइन के संबंध में 16.08.2013 को राज्‍य सभा में </w:t>
      </w:r>
      <w:r w:rsidR="00346646">
        <w:rPr>
          <w:rFonts w:hint="cs"/>
          <w:sz w:val="24"/>
          <w:szCs w:val="24"/>
          <w:cs/>
        </w:rPr>
        <w:t xml:space="preserve">          </w:t>
      </w:r>
      <w:r w:rsidR="00F63295" w:rsidRPr="00B65968">
        <w:rPr>
          <w:rFonts w:hint="cs"/>
          <w:sz w:val="24"/>
          <w:szCs w:val="24"/>
          <w:cs/>
        </w:rPr>
        <w:t xml:space="preserve">श्री विजय जवाहरलाल </w:t>
      </w:r>
      <w:r w:rsidRPr="00B65968">
        <w:rPr>
          <w:rFonts w:hint="cs"/>
          <w:sz w:val="24"/>
          <w:szCs w:val="24"/>
          <w:cs/>
        </w:rPr>
        <w:t xml:space="preserve">दर्डा </w:t>
      </w:r>
      <w:r w:rsidR="00F63295" w:rsidRPr="00B65968">
        <w:rPr>
          <w:rFonts w:hint="cs"/>
          <w:sz w:val="24"/>
          <w:szCs w:val="24"/>
          <w:cs/>
        </w:rPr>
        <w:t xml:space="preserve">द्वारा पूछे जाने वाले अतारांकित प्रश्‍न संख्‍या 1214 के भाग (क) से (घ) के उत्‍तर से संबंधित </w:t>
      </w:r>
      <w:r w:rsidR="00F63295" w:rsidRPr="00B65968">
        <w:rPr>
          <w:rFonts w:hint="cs"/>
          <w:b/>
          <w:bCs/>
          <w:sz w:val="24"/>
          <w:szCs w:val="24"/>
          <w:cs/>
        </w:rPr>
        <w:t>विवरण।</w:t>
      </w:r>
    </w:p>
    <w:p w:rsidR="00F63295" w:rsidRPr="00B65968" w:rsidRDefault="00F63295" w:rsidP="00F63295">
      <w:pPr>
        <w:jc w:val="both"/>
        <w:rPr>
          <w:sz w:val="24"/>
          <w:szCs w:val="24"/>
        </w:rPr>
      </w:pPr>
      <w:r w:rsidRPr="00B65968">
        <w:rPr>
          <w:rFonts w:hint="cs"/>
          <w:sz w:val="24"/>
          <w:szCs w:val="24"/>
          <w:cs/>
        </w:rPr>
        <w:t xml:space="preserve">(क) : गत पांच वर्षों अर्थात 2008-09 से 2012-13 और चालू वर्ष के दौरान रेलवे बजट में 75 नई रेलवे लाइन परियोजनाओं को शामिल किया गया है। </w:t>
      </w:r>
      <w:r w:rsidR="00440990">
        <w:rPr>
          <w:rFonts w:hint="cs"/>
          <w:sz w:val="24"/>
          <w:szCs w:val="24"/>
          <w:cs/>
        </w:rPr>
        <w:t xml:space="preserve">इनमें से </w:t>
      </w:r>
      <w:r w:rsidRPr="00B65968">
        <w:rPr>
          <w:rFonts w:hint="cs"/>
          <w:sz w:val="24"/>
          <w:szCs w:val="24"/>
          <w:cs/>
        </w:rPr>
        <w:t xml:space="preserve">कोई भी परियोजनाएं पूरी नहीं </w:t>
      </w:r>
      <w:r w:rsidR="00B65968" w:rsidRPr="00B65968">
        <w:rPr>
          <w:rFonts w:hint="cs"/>
          <w:sz w:val="24"/>
          <w:szCs w:val="24"/>
          <w:cs/>
        </w:rPr>
        <w:t xml:space="preserve">हो पाई है </w:t>
      </w:r>
      <w:r w:rsidR="00440990">
        <w:rPr>
          <w:rFonts w:hint="cs"/>
          <w:sz w:val="24"/>
          <w:szCs w:val="24"/>
          <w:cs/>
        </w:rPr>
        <w:t>और ये</w:t>
      </w:r>
      <w:r w:rsidRPr="00B65968">
        <w:rPr>
          <w:rFonts w:hint="cs"/>
          <w:sz w:val="24"/>
          <w:szCs w:val="24"/>
          <w:cs/>
        </w:rPr>
        <w:t xml:space="preserve"> सभी परियोजनाएं निष्‍पादन के विभिन्‍न चरणों में हैं तथा संसाधनों की उपलब्‍धता के अनुसार प्रगति कर रही हैं। </w:t>
      </w:r>
    </w:p>
    <w:p w:rsidR="00866AB6" w:rsidRDefault="00F63295" w:rsidP="00F63295">
      <w:pPr>
        <w:jc w:val="both"/>
        <w:rPr>
          <w:sz w:val="24"/>
          <w:szCs w:val="24"/>
        </w:rPr>
      </w:pPr>
      <w:r w:rsidRPr="00B65968">
        <w:rPr>
          <w:rFonts w:hint="cs"/>
          <w:sz w:val="24"/>
          <w:szCs w:val="24"/>
          <w:cs/>
        </w:rPr>
        <w:t>(ख):</w:t>
      </w:r>
      <w:r w:rsidRPr="00B65968">
        <w:rPr>
          <w:rFonts w:hint="cs"/>
          <w:sz w:val="24"/>
          <w:szCs w:val="24"/>
          <w:cs/>
        </w:rPr>
        <w:tab/>
        <w:t xml:space="preserve">वर्धा-नादेंड नई लाइन परियोजना को पूरा करने का लक्ष्‍य निर्धारित नहीं </w:t>
      </w:r>
      <w:r w:rsidR="00B65968" w:rsidRPr="00B65968">
        <w:rPr>
          <w:rFonts w:hint="cs"/>
          <w:sz w:val="24"/>
          <w:szCs w:val="24"/>
          <w:cs/>
        </w:rPr>
        <w:t xml:space="preserve">किया गया </w:t>
      </w:r>
      <w:r w:rsidRPr="00B65968">
        <w:rPr>
          <w:rFonts w:hint="cs"/>
          <w:sz w:val="24"/>
          <w:szCs w:val="24"/>
          <w:cs/>
        </w:rPr>
        <w:t>है।</w:t>
      </w:r>
      <w:r w:rsidRPr="00B65968">
        <w:rPr>
          <w:rFonts w:hint="cs"/>
          <w:sz w:val="24"/>
          <w:szCs w:val="24"/>
          <w:cs/>
        </w:rPr>
        <w:cr/>
      </w:r>
    </w:p>
    <w:p w:rsidR="00F63295" w:rsidRPr="00B65968" w:rsidRDefault="00F63295" w:rsidP="00F63295">
      <w:pPr>
        <w:jc w:val="both"/>
        <w:rPr>
          <w:sz w:val="24"/>
          <w:szCs w:val="24"/>
        </w:rPr>
      </w:pPr>
      <w:r w:rsidRPr="00B65968">
        <w:rPr>
          <w:rFonts w:hint="cs"/>
          <w:sz w:val="24"/>
          <w:szCs w:val="24"/>
          <w:cs/>
        </w:rPr>
        <w:t>(ग):</w:t>
      </w:r>
      <w:r w:rsidRPr="00B65968">
        <w:rPr>
          <w:rFonts w:hint="cs"/>
          <w:sz w:val="24"/>
          <w:szCs w:val="24"/>
          <w:cs/>
        </w:rPr>
        <w:tab/>
        <w:t xml:space="preserve">वर्धा-नादेंड नई लाइन परियोजना पर </w:t>
      </w:r>
      <w:r w:rsidR="00B65968" w:rsidRPr="00B65968">
        <w:rPr>
          <w:rFonts w:hint="cs"/>
          <w:sz w:val="24"/>
          <w:szCs w:val="24"/>
          <w:cs/>
        </w:rPr>
        <w:t xml:space="preserve">इसकी स्‍वीकृति के वर्ष </w:t>
      </w:r>
      <w:r w:rsidRPr="00B65968">
        <w:rPr>
          <w:rFonts w:hint="cs"/>
          <w:sz w:val="24"/>
          <w:szCs w:val="24"/>
          <w:cs/>
        </w:rPr>
        <w:t xml:space="preserve">2008-09 से 2012-13 तक आंबटित की गई </w:t>
      </w:r>
      <w:r w:rsidR="00B65968" w:rsidRPr="00B65968">
        <w:rPr>
          <w:rFonts w:hint="cs"/>
          <w:sz w:val="24"/>
          <w:szCs w:val="24"/>
          <w:cs/>
        </w:rPr>
        <w:t>कुल निधि</w:t>
      </w:r>
      <w:r w:rsidRPr="00B65968">
        <w:rPr>
          <w:rFonts w:hint="cs"/>
          <w:sz w:val="24"/>
          <w:szCs w:val="24"/>
          <w:cs/>
        </w:rPr>
        <w:t xml:space="preserve"> निम्‍नानुसार हैं:- </w:t>
      </w:r>
    </w:p>
    <w:p w:rsidR="00F63295" w:rsidRPr="00B65968" w:rsidRDefault="00F63295" w:rsidP="00F6329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268" w:type="dxa"/>
        <w:tblLook w:val="01E0"/>
      </w:tblPr>
      <w:tblGrid>
        <w:gridCol w:w="2354"/>
        <w:gridCol w:w="3046"/>
      </w:tblGrid>
      <w:tr w:rsidR="00F63295" w:rsidRPr="00B65968" w:rsidTr="00B65968">
        <w:tc>
          <w:tcPr>
            <w:tcW w:w="2354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cs="Mangal" w:hint="cs"/>
                <w:sz w:val="24"/>
                <w:szCs w:val="24"/>
                <w:cs/>
              </w:rPr>
              <w:t>वर्ष</w:t>
            </w:r>
            <w:r w:rsidRPr="00B65968">
              <w:rPr>
                <w:rFonts w:hint="cs"/>
                <w:sz w:val="24"/>
                <w:szCs w:val="24"/>
                <w:cs/>
              </w:rPr>
              <w:tab/>
            </w:r>
          </w:p>
        </w:tc>
        <w:tc>
          <w:tcPr>
            <w:tcW w:w="3046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cs="Mangal" w:hint="cs"/>
                <w:sz w:val="24"/>
                <w:szCs w:val="24"/>
                <w:cs/>
              </w:rPr>
              <w:t xml:space="preserve">आंबटित निधि </w:t>
            </w:r>
            <w:r w:rsidRPr="00B65968">
              <w:rPr>
                <w:rFonts w:hint="cs"/>
                <w:sz w:val="24"/>
                <w:szCs w:val="24"/>
                <w:cs/>
              </w:rPr>
              <w:t>(</w:t>
            </w:r>
            <w:r w:rsidRPr="00B65968">
              <w:rPr>
                <w:rFonts w:cs="Mangal" w:hint="cs"/>
                <w:sz w:val="24"/>
                <w:szCs w:val="24"/>
                <w:cs/>
              </w:rPr>
              <w:t>करोड़ रु</w:t>
            </w:r>
            <w:r w:rsidRPr="00B65968">
              <w:rPr>
                <w:rFonts w:hint="cs"/>
                <w:sz w:val="24"/>
                <w:szCs w:val="24"/>
                <w:cs/>
              </w:rPr>
              <w:t xml:space="preserve">. </w:t>
            </w:r>
            <w:r w:rsidRPr="00B65968">
              <w:rPr>
                <w:rFonts w:cs="Mangal" w:hint="cs"/>
                <w:sz w:val="24"/>
                <w:szCs w:val="24"/>
                <w:cs/>
              </w:rPr>
              <w:t>में</w:t>
            </w:r>
            <w:r w:rsidRPr="00B65968">
              <w:rPr>
                <w:rFonts w:hint="cs"/>
                <w:sz w:val="24"/>
                <w:szCs w:val="24"/>
                <w:cs/>
              </w:rPr>
              <w:t>)</w:t>
            </w:r>
          </w:p>
        </w:tc>
      </w:tr>
      <w:tr w:rsidR="00F63295" w:rsidRPr="00B65968" w:rsidTr="00B65968">
        <w:tc>
          <w:tcPr>
            <w:tcW w:w="2354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hint="cs"/>
                <w:sz w:val="24"/>
                <w:szCs w:val="24"/>
                <w:cs/>
              </w:rPr>
              <w:t>2008-09</w:t>
            </w:r>
          </w:p>
        </w:tc>
        <w:tc>
          <w:tcPr>
            <w:tcW w:w="3046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hint="cs"/>
                <w:sz w:val="24"/>
                <w:szCs w:val="24"/>
                <w:cs/>
              </w:rPr>
              <w:t>0.01</w:t>
            </w:r>
          </w:p>
        </w:tc>
      </w:tr>
      <w:tr w:rsidR="00F63295" w:rsidRPr="00B65968" w:rsidTr="00B65968">
        <w:tc>
          <w:tcPr>
            <w:tcW w:w="2354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hint="cs"/>
                <w:sz w:val="24"/>
                <w:szCs w:val="24"/>
                <w:cs/>
              </w:rPr>
              <w:t>2009-10</w:t>
            </w:r>
          </w:p>
        </w:tc>
        <w:tc>
          <w:tcPr>
            <w:tcW w:w="3046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hint="cs"/>
                <w:sz w:val="24"/>
                <w:szCs w:val="24"/>
                <w:cs/>
              </w:rPr>
              <w:t>15.00</w:t>
            </w:r>
          </w:p>
        </w:tc>
      </w:tr>
      <w:tr w:rsidR="00F63295" w:rsidRPr="00B65968" w:rsidTr="00B65968">
        <w:tc>
          <w:tcPr>
            <w:tcW w:w="2354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hint="cs"/>
                <w:sz w:val="24"/>
                <w:szCs w:val="24"/>
                <w:cs/>
              </w:rPr>
              <w:t>2010-11</w:t>
            </w:r>
          </w:p>
        </w:tc>
        <w:tc>
          <w:tcPr>
            <w:tcW w:w="3046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hint="cs"/>
                <w:sz w:val="24"/>
                <w:szCs w:val="24"/>
                <w:cs/>
              </w:rPr>
              <w:t xml:space="preserve">40.00 </w:t>
            </w:r>
          </w:p>
        </w:tc>
      </w:tr>
      <w:tr w:rsidR="00F63295" w:rsidRPr="00B65968" w:rsidTr="00B65968">
        <w:tc>
          <w:tcPr>
            <w:tcW w:w="2354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hint="cs"/>
                <w:sz w:val="24"/>
                <w:szCs w:val="24"/>
                <w:cs/>
              </w:rPr>
              <w:t>2011-12</w:t>
            </w:r>
          </w:p>
        </w:tc>
        <w:tc>
          <w:tcPr>
            <w:tcW w:w="3046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hint="cs"/>
                <w:sz w:val="24"/>
                <w:szCs w:val="24"/>
                <w:cs/>
              </w:rPr>
              <w:t>40.00</w:t>
            </w:r>
          </w:p>
        </w:tc>
      </w:tr>
      <w:tr w:rsidR="00F63295" w:rsidRPr="00B65968" w:rsidTr="00B65968">
        <w:tc>
          <w:tcPr>
            <w:tcW w:w="2354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hint="cs"/>
                <w:sz w:val="24"/>
                <w:szCs w:val="24"/>
                <w:cs/>
              </w:rPr>
              <w:t>2012-13</w:t>
            </w:r>
          </w:p>
        </w:tc>
        <w:tc>
          <w:tcPr>
            <w:tcW w:w="3046" w:type="dxa"/>
          </w:tcPr>
          <w:p w:rsidR="00F63295" w:rsidRPr="00B65968" w:rsidRDefault="00F63295" w:rsidP="00FB7090">
            <w:pPr>
              <w:jc w:val="center"/>
              <w:rPr>
                <w:sz w:val="24"/>
                <w:szCs w:val="24"/>
              </w:rPr>
            </w:pPr>
            <w:r w:rsidRPr="00B65968">
              <w:rPr>
                <w:rFonts w:hint="cs"/>
                <w:sz w:val="24"/>
                <w:szCs w:val="24"/>
                <w:cs/>
              </w:rPr>
              <w:t>15.00</w:t>
            </w:r>
          </w:p>
        </w:tc>
      </w:tr>
    </w:tbl>
    <w:p w:rsidR="00F63295" w:rsidRPr="00B65968" w:rsidRDefault="00F63295" w:rsidP="00F63295">
      <w:pPr>
        <w:jc w:val="both"/>
        <w:rPr>
          <w:sz w:val="24"/>
          <w:szCs w:val="24"/>
        </w:rPr>
      </w:pPr>
    </w:p>
    <w:p w:rsidR="00BA2644" w:rsidRDefault="00F63295" w:rsidP="00F63295">
      <w:pPr>
        <w:jc w:val="both"/>
        <w:rPr>
          <w:sz w:val="24"/>
          <w:szCs w:val="24"/>
        </w:rPr>
      </w:pPr>
      <w:r w:rsidRPr="00B65968">
        <w:rPr>
          <w:rFonts w:hint="cs"/>
          <w:sz w:val="24"/>
          <w:szCs w:val="24"/>
          <w:cs/>
        </w:rPr>
        <w:tab/>
        <w:t>रेलवे से इन निधि</w:t>
      </w:r>
      <w:r w:rsidR="00B65968" w:rsidRPr="00B65968">
        <w:rPr>
          <w:rFonts w:hint="cs"/>
          <w:sz w:val="24"/>
          <w:szCs w:val="24"/>
          <w:cs/>
        </w:rPr>
        <w:t>यों के अलावा</w:t>
      </w:r>
      <w:r w:rsidRPr="00B65968">
        <w:rPr>
          <w:rFonts w:hint="cs"/>
          <w:sz w:val="24"/>
          <w:szCs w:val="24"/>
          <w:cs/>
        </w:rPr>
        <w:t xml:space="preserve">, </w:t>
      </w:r>
      <w:r w:rsidR="00B65968" w:rsidRPr="00B65968">
        <w:rPr>
          <w:rFonts w:hint="cs"/>
          <w:sz w:val="24"/>
          <w:szCs w:val="24"/>
          <w:cs/>
        </w:rPr>
        <w:t xml:space="preserve">महाराष्‍ट्र सरकार द्वारा </w:t>
      </w:r>
      <w:r w:rsidRPr="00B65968">
        <w:rPr>
          <w:rFonts w:hint="cs"/>
          <w:sz w:val="24"/>
          <w:szCs w:val="24"/>
          <w:cs/>
        </w:rPr>
        <w:t>परियोजना की लागत</w:t>
      </w:r>
      <w:r w:rsidR="00B65968" w:rsidRPr="00B65968">
        <w:rPr>
          <w:rFonts w:hint="cs"/>
          <w:sz w:val="24"/>
          <w:szCs w:val="24"/>
          <w:cs/>
        </w:rPr>
        <w:t xml:space="preserve"> में भागीदारी</w:t>
      </w:r>
      <w:r w:rsidR="00440990">
        <w:rPr>
          <w:rFonts w:hint="cs"/>
          <w:sz w:val="24"/>
          <w:szCs w:val="24"/>
          <w:cs/>
        </w:rPr>
        <w:t xml:space="preserve"> के रूप </w:t>
      </w:r>
      <w:r w:rsidRPr="00B65968">
        <w:rPr>
          <w:rFonts w:hint="cs"/>
          <w:sz w:val="24"/>
          <w:szCs w:val="24"/>
          <w:cs/>
        </w:rPr>
        <w:t xml:space="preserve">40 प्रतिशत की </w:t>
      </w:r>
      <w:r w:rsidR="00B65968" w:rsidRPr="00B65968">
        <w:rPr>
          <w:rFonts w:hint="cs"/>
          <w:sz w:val="24"/>
          <w:szCs w:val="24"/>
          <w:cs/>
        </w:rPr>
        <w:t xml:space="preserve">राशि </w:t>
      </w:r>
      <w:r w:rsidRPr="00B65968">
        <w:rPr>
          <w:rFonts w:hint="cs"/>
          <w:sz w:val="24"/>
          <w:szCs w:val="24"/>
          <w:cs/>
        </w:rPr>
        <w:t>मुहैया कराई गई है।</w:t>
      </w:r>
      <w:r w:rsidRPr="00B65968">
        <w:rPr>
          <w:rFonts w:hint="cs"/>
          <w:sz w:val="24"/>
          <w:szCs w:val="24"/>
          <w:cs/>
        </w:rPr>
        <w:cr/>
      </w:r>
    </w:p>
    <w:p w:rsidR="00F63295" w:rsidRPr="00B65968" w:rsidRDefault="00F63295" w:rsidP="00F63295">
      <w:pPr>
        <w:jc w:val="both"/>
        <w:rPr>
          <w:sz w:val="24"/>
          <w:szCs w:val="24"/>
        </w:rPr>
      </w:pPr>
      <w:r w:rsidRPr="00B65968">
        <w:rPr>
          <w:rFonts w:hint="cs"/>
          <w:sz w:val="24"/>
          <w:szCs w:val="24"/>
          <w:cs/>
        </w:rPr>
        <w:t>(घ):</w:t>
      </w:r>
      <w:r w:rsidRPr="00B65968">
        <w:rPr>
          <w:rFonts w:hint="cs"/>
          <w:sz w:val="24"/>
          <w:szCs w:val="24"/>
          <w:cs/>
        </w:rPr>
        <w:tab/>
        <w:t>परियोजना की संपूर्ण भौतिक प्रगति 3.7 प्रतिशत है।</w:t>
      </w:r>
    </w:p>
    <w:p w:rsidR="00F63295" w:rsidRPr="00B65968" w:rsidRDefault="00F63295" w:rsidP="00F63295">
      <w:pPr>
        <w:jc w:val="both"/>
        <w:rPr>
          <w:sz w:val="24"/>
          <w:szCs w:val="24"/>
        </w:rPr>
      </w:pPr>
    </w:p>
    <w:p w:rsidR="00F63295" w:rsidRPr="00B65968" w:rsidRDefault="00F63295" w:rsidP="00F63295">
      <w:pPr>
        <w:jc w:val="center"/>
        <w:rPr>
          <w:sz w:val="24"/>
          <w:szCs w:val="24"/>
        </w:rPr>
      </w:pPr>
      <w:r w:rsidRPr="00B65968">
        <w:rPr>
          <w:sz w:val="24"/>
          <w:szCs w:val="24"/>
        </w:rPr>
        <w:t>******</w:t>
      </w:r>
    </w:p>
    <w:p w:rsidR="003F7E2A" w:rsidRPr="00B65968" w:rsidRDefault="003F7E2A" w:rsidP="00503C38">
      <w:pPr>
        <w:rPr>
          <w:rFonts w:ascii="Mangal" w:hAnsi="Mangal" w:cs="Mangal"/>
          <w:sz w:val="24"/>
          <w:szCs w:val="24"/>
          <w:cs/>
        </w:rPr>
      </w:pPr>
    </w:p>
    <w:p w:rsidR="00E328F1" w:rsidRPr="00B65968" w:rsidRDefault="00E328F1">
      <w:pPr>
        <w:rPr>
          <w:rFonts w:ascii="Mangal" w:hAnsi="Mangal" w:cs="Mangal"/>
          <w:sz w:val="24"/>
          <w:szCs w:val="24"/>
        </w:rPr>
      </w:pPr>
    </w:p>
    <w:sectPr w:rsidR="00E328F1" w:rsidRPr="00B65968" w:rsidSect="003F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73"/>
    <w:multiLevelType w:val="hybridMultilevel"/>
    <w:tmpl w:val="4C56CDE6"/>
    <w:lvl w:ilvl="0" w:tplc="D57EC71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03C38"/>
    <w:rsid w:val="0008184B"/>
    <w:rsid w:val="001C10C4"/>
    <w:rsid w:val="0022193E"/>
    <w:rsid w:val="00346646"/>
    <w:rsid w:val="003B1AF3"/>
    <w:rsid w:val="003F7E2A"/>
    <w:rsid w:val="00440990"/>
    <w:rsid w:val="00503C38"/>
    <w:rsid w:val="00675A56"/>
    <w:rsid w:val="006B2B74"/>
    <w:rsid w:val="00866AB6"/>
    <w:rsid w:val="008C5BBE"/>
    <w:rsid w:val="009839CA"/>
    <w:rsid w:val="00996222"/>
    <w:rsid w:val="009D6D19"/>
    <w:rsid w:val="00A852EE"/>
    <w:rsid w:val="00B65968"/>
    <w:rsid w:val="00B8788D"/>
    <w:rsid w:val="00BA2644"/>
    <w:rsid w:val="00D32CC1"/>
    <w:rsid w:val="00D34E30"/>
    <w:rsid w:val="00E328F1"/>
    <w:rsid w:val="00F578BF"/>
    <w:rsid w:val="00F6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EE"/>
    <w:pPr>
      <w:jc w:val="left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EE"/>
    <w:pPr>
      <w:ind w:left="720"/>
      <w:contextualSpacing/>
    </w:pPr>
  </w:style>
  <w:style w:type="table" w:styleId="TableGrid">
    <w:name w:val="Table Grid"/>
    <w:basedOn w:val="TableNormal"/>
    <w:rsid w:val="00F632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RB7827</dc:creator>
  <cp:lastModifiedBy>RB7827</cp:lastModifiedBy>
  <cp:revision>14</cp:revision>
  <cp:lastPrinted>2013-08-14T13:28:00Z</cp:lastPrinted>
  <dcterms:created xsi:type="dcterms:W3CDTF">2013-08-13T06:12:00Z</dcterms:created>
  <dcterms:modified xsi:type="dcterms:W3CDTF">2013-08-14T13:30:00Z</dcterms:modified>
</cp:coreProperties>
</file>