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87" w:rsidRPr="004D1012" w:rsidRDefault="005D3487" w:rsidP="005D3487">
      <w:pPr>
        <w:pStyle w:val="NoSpacing"/>
        <w:jc w:val="center"/>
        <w:rPr>
          <w:rFonts w:eastAsia="Times New Roman"/>
          <w:szCs w:val="22"/>
        </w:rPr>
      </w:pPr>
      <w:r w:rsidRPr="004D1012">
        <w:rPr>
          <w:rFonts w:eastAsia="Times New Roman" w:hint="cs"/>
          <w:szCs w:val="22"/>
          <w:cs/>
        </w:rPr>
        <w:t>भारत सरकार</w:t>
      </w:r>
      <w:r w:rsidRPr="004D1012">
        <w:rPr>
          <w:rFonts w:eastAsia="Times New Roman" w:hint="cs"/>
          <w:szCs w:val="22"/>
          <w:cs/>
        </w:rPr>
        <w:cr/>
        <w:t>रसायन और उर्वरक मंत्रालय</w:t>
      </w:r>
    </w:p>
    <w:p w:rsidR="005D3487" w:rsidRPr="004D1012" w:rsidRDefault="005D3487" w:rsidP="005D3487">
      <w:pPr>
        <w:pStyle w:val="NoSpacing"/>
        <w:jc w:val="center"/>
        <w:rPr>
          <w:rFonts w:eastAsia="Times New Roman"/>
          <w:szCs w:val="22"/>
        </w:rPr>
      </w:pPr>
      <w:r w:rsidRPr="004D1012">
        <w:rPr>
          <w:rFonts w:eastAsia="Times New Roman" w:hint="cs"/>
          <w:szCs w:val="22"/>
          <w:cs/>
        </w:rPr>
        <w:t>उर्वरक विभाग</w:t>
      </w:r>
      <w:r w:rsidRPr="004D1012">
        <w:rPr>
          <w:rFonts w:eastAsia="Times New Roman" w:hint="cs"/>
          <w:szCs w:val="22"/>
          <w:cs/>
        </w:rPr>
        <w:cr/>
      </w:r>
    </w:p>
    <w:p w:rsidR="005D3487" w:rsidRPr="008A1301" w:rsidRDefault="005D3487" w:rsidP="005D3487">
      <w:pPr>
        <w:pStyle w:val="NoSpacing"/>
        <w:jc w:val="center"/>
        <w:rPr>
          <w:szCs w:val="22"/>
          <w:cs/>
          <w:lang w:val="en-US"/>
        </w:rPr>
      </w:pPr>
      <w:r w:rsidRPr="00731073">
        <w:rPr>
          <w:rFonts w:eastAsia="Times New Roman" w:hint="cs"/>
          <w:b/>
          <w:bCs/>
          <w:szCs w:val="22"/>
          <w:cs/>
        </w:rPr>
        <w:t>राज्‍य सभा</w:t>
      </w:r>
      <w:r w:rsidRPr="00731073">
        <w:rPr>
          <w:rFonts w:eastAsia="Times New Roman" w:hint="cs"/>
          <w:b/>
          <w:bCs/>
          <w:szCs w:val="22"/>
          <w:cs/>
        </w:rPr>
        <w:cr/>
      </w:r>
      <w:r w:rsidRPr="004D1012">
        <w:rPr>
          <w:rFonts w:hint="cs"/>
          <w:szCs w:val="22"/>
          <w:cs/>
        </w:rPr>
        <w:t xml:space="preserve"> </w:t>
      </w:r>
      <w:r w:rsidRPr="00B64408">
        <w:rPr>
          <w:rFonts w:hint="cs"/>
          <w:szCs w:val="22"/>
          <w:cs/>
        </w:rPr>
        <w:t>अतारांकित</w:t>
      </w:r>
      <w:r w:rsidRPr="004D1012">
        <w:rPr>
          <w:rFonts w:eastAsia="Times New Roman" w:hint="cs"/>
          <w:szCs w:val="22"/>
          <w:cs/>
        </w:rPr>
        <w:t xml:space="preserve"> प्रश्‍न संख्‍या </w:t>
      </w:r>
      <w:r>
        <w:rPr>
          <w:rFonts w:hint="cs"/>
          <w:szCs w:val="22"/>
          <w:cs/>
        </w:rPr>
        <w:t xml:space="preserve">1136 </w:t>
      </w:r>
    </w:p>
    <w:p w:rsidR="005D3487" w:rsidRPr="004D1012" w:rsidRDefault="005D3487" w:rsidP="005D3487">
      <w:pPr>
        <w:pStyle w:val="NoSpacing"/>
        <w:rPr>
          <w:rFonts w:eastAsia="Times New Roman"/>
          <w:szCs w:val="22"/>
          <w:lang w:val="en-US"/>
        </w:rPr>
      </w:pPr>
    </w:p>
    <w:p w:rsidR="005D3487" w:rsidRPr="004D1012" w:rsidRDefault="005D3487" w:rsidP="005D3487">
      <w:pPr>
        <w:jc w:val="center"/>
        <w:rPr>
          <w:rFonts w:ascii="Calibri" w:eastAsia="Times New Roman" w:hAnsi="Calibri" w:cs="Mangal"/>
          <w:szCs w:val="22"/>
        </w:rPr>
      </w:pPr>
      <w:r w:rsidRPr="004D1012">
        <w:rPr>
          <w:rFonts w:ascii="Calibri" w:eastAsia="Times New Roman" w:hAnsi="Calibri" w:cs="Mangal" w:hint="cs"/>
          <w:szCs w:val="22"/>
          <w:cs/>
        </w:rPr>
        <w:t xml:space="preserve">जिसका उत्‍तर शुक्रवार, </w:t>
      </w:r>
      <w:r>
        <w:rPr>
          <w:rFonts w:ascii="Calibri" w:eastAsia="Times New Roman" w:hAnsi="Calibri" w:cs="Mangal" w:hint="cs"/>
          <w:szCs w:val="22"/>
          <w:cs/>
        </w:rPr>
        <w:t>16</w:t>
      </w:r>
      <w:r w:rsidRPr="004D1012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ascii="Calibri" w:eastAsia="Times New Roman" w:hAnsi="Calibri" w:cs="Mangal" w:hint="cs"/>
          <w:szCs w:val="22"/>
          <w:cs/>
        </w:rPr>
        <w:t xml:space="preserve">अगस्‍त </w:t>
      </w:r>
      <w:r w:rsidRPr="004D1012">
        <w:rPr>
          <w:rFonts w:ascii="Calibri" w:eastAsia="Times New Roman" w:hAnsi="Calibri" w:cs="Mangal" w:hint="cs"/>
          <w:szCs w:val="22"/>
          <w:cs/>
        </w:rPr>
        <w:t>2013</w:t>
      </w:r>
      <w:r w:rsidRPr="004D1012">
        <w:rPr>
          <w:rFonts w:hint="cs"/>
          <w:szCs w:val="22"/>
          <w:cs/>
        </w:rPr>
        <w:t>/2</w:t>
      </w:r>
      <w:r>
        <w:rPr>
          <w:rFonts w:hint="cs"/>
          <w:szCs w:val="22"/>
          <w:cs/>
        </w:rPr>
        <w:t>5</w:t>
      </w:r>
      <w:r w:rsidRPr="004D1012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hint="cs"/>
          <w:szCs w:val="22"/>
          <w:cs/>
        </w:rPr>
        <w:t>श्रावण</w:t>
      </w:r>
      <w:r w:rsidRPr="004D1012">
        <w:rPr>
          <w:rFonts w:ascii="Calibri" w:eastAsia="Times New Roman" w:hAnsi="Calibri" w:cs="Mangal" w:hint="cs"/>
          <w:szCs w:val="22"/>
          <w:cs/>
        </w:rPr>
        <w:t>, 1935 (शक) को दिया जाना है।</w:t>
      </w:r>
    </w:p>
    <w:p w:rsidR="005D3487" w:rsidRPr="004B5961" w:rsidRDefault="005D3487" w:rsidP="005D3487">
      <w:pPr>
        <w:pStyle w:val="NoSpacing"/>
        <w:jc w:val="center"/>
        <w:rPr>
          <w:b/>
          <w:bCs/>
          <w:szCs w:val="22"/>
        </w:rPr>
      </w:pPr>
      <w:r w:rsidRPr="004B5961">
        <w:rPr>
          <w:rFonts w:hint="cs"/>
          <w:b/>
          <w:bCs/>
          <w:szCs w:val="22"/>
          <w:cs/>
        </w:rPr>
        <w:t>उर्वरकों की मांग और खपत</w:t>
      </w:r>
      <w:r w:rsidRPr="004B5961">
        <w:rPr>
          <w:rFonts w:hint="cs"/>
          <w:b/>
          <w:bCs/>
          <w:szCs w:val="22"/>
          <w:cs/>
        </w:rPr>
        <w:cr/>
      </w:r>
    </w:p>
    <w:p w:rsidR="005D3487" w:rsidRPr="00731073" w:rsidRDefault="005D3487" w:rsidP="005D3487">
      <w:pPr>
        <w:pStyle w:val="NoSpacing"/>
        <w:jc w:val="both"/>
        <w:rPr>
          <w:b/>
          <w:bCs/>
          <w:szCs w:val="22"/>
        </w:rPr>
      </w:pPr>
      <w:r w:rsidRPr="00731073">
        <w:rPr>
          <w:rFonts w:hint="cs"/>
          <w:b/>
          <w:bCs/>
          <w:szCs w:val="22"/>
          <w:cs/>
        </w:rPr>
        <w:t>1136.</w:t>
      </w:r>
      <w:r w:rsidRPr="00731073">
        <w:rPr>
          <w:rFonts w:hint="cs"/>
          <w:b/>
          <w:bCs/>
          <w:szCs w:val="22"/>
          <w:cs/>
        </w:rPr>
        <w:tab/>
        <w:t>श्री के. एन. बालगोपाल:</w:t>
      </w:r>
      <w:r w:rsidRPr="00731073">
        <w:rPr>
          <w:rFonts w:hint="cs"/>
          <w:b/>
          <w:bCs/>
          <w:szCs w:val="22"/>
          <w:cs/>
        </w:rPr>
        <w:cr/>
      </w:r>
    </w:p>
    <w:p w:rsidR="005D3487" w:rsidRPr="004B5961" w:rsidRDefault="005D3487" w:rsidP="005D3487">
      <w:pPr>
        <w:pStyle w:val="NoSpacing"/>
        <w:ind w:firstLine="720"/>
        <w:jc w:val="both"/>
        <w:rPr>
          <w:szCs w:val="22"/>
        </w:rPr>
      </w:pPr>
      <w:r w:rsidRPr="004B5961">
        <w:rPr>
          <w:rFonts w:hint="cs"/>
          <w:szCs w:val="22"/>
          <w:cs/>
        </w:rPr>
        <w:t>क्‍या रसायन और उर्वरक मंत्री यह बताने की कृपा करेंगे कि:</w:t>
      </w:r>
    </w:p>
    <w:p w:rsidR="005D3487" w:rsidRPr="004B5961" w:rsidRDefault="005D3487" w:rsidP="005D3487">
      <w:pPr>
        <w:pStyle w:val="NoSpacing"/>
        <w:jc w:val="both"/>
        <w:rPr>
          <w:szCs w:val="22"/>
        </w:rPr>
      </w:pPr>
    </w:p>
    <w:p w:rsidR="005D3487" w:rsidRPr="004B5961" w:rsidRDefault="005D3487" w:rsidP="005D3487">
      <w:pPr>
        <w:pStyle w:val="NoSpacing"/>
        <w:jc w:val="both"/>
        <w:rPr>
          <w:szCs w:val="22"/>
        </w:rPr>
      </w:pPr>
      <w:r>
        <w:rPr>
          <w:rFonts w:hint="cs"/>
          <w:szCs w:val="22"/>
          <w:cs/>
        </w:rPr>
        <w:t>(क)</w:t>
      </w:r>
      <w:r w:rsidRPr="004B5961">
        <w:rPr>
          <w:rFonts w:hint="cs"/>
          <w:szCs w:val="22"/>
          <w:cs/>
        </w:rPr>
        <w:tab/>
        <w:t>क्‍या पिछले पांच वर्षों के दौरान देश में उर्वरकों की मांग और खपत में वृद्धि हुई है;</w:t>
      </w:r>
      <w:r w:rsidRPr="004B5961">
        <w:rPr>
          <w:rFonts w:hint="cs"/>
          <w:szCs w:val="22"/>
          <w:cs/>
        </w:rPr>
        <w:cr/>
      </w:r>
    </w:p>
    <w:p w:rsidR="005D3487" w:rsidRPr="004B5961" w:rsidRDefault="005D3487" w:rsidP="005D3487">
      <w:pPr>
        <w:pStyle w:val="NoSpacing"/>
        <w:jc w:val="both"/>
        <w:rPr>
          <w:szCs w:val="22"/>
        </w:rPr>
      </w:pPr>
      <w:r>
        <w:rPr>
          <w:rFonts w:hint="cs"/>
          <w:szCs w:val="22"/>
          <w:cs/>
        </w:rPr>
        <w:t>(ख)</w:t>
      </w:r>
      <w:r w:rsidRPr="004B5961">
        <w:rPr>
          <w:rFonts w:hint="cs"/>
          <w:szCs w:val="22"/>
          <w:cs/>
        </w:rPr>
        <w:tab/>
        <w:t>यदि हां, तो तत्‍संबंधी ब्‍यौरा क्‍या है;</w:t>
      </w:r>
      <w:r w:rsidRPr="004B5961">
        <w:rPr>
          <w:rFonts w:hint="cs"/>
          <w:szCs w:val="22"/>
          <w:cs/>
        </w:rPr>
        <w:cr/>
      </w:r>
    </w:p>
    <w:p w:rsidR="005D3487" w:rsidRPr="004B5961" w:rsidRDefault="005D3487" w:rsidP="005D3487">
      <w:pPr>
        <w:pStyle w:val="NoSpacing"/>
        <w:jc w:val="both"/>
        <w:rPr>
          <w:szCs w:val="22"/>
        </w:rPr>
      </w:pPr>
      <w:r>
        <w:rPr>
          <w:rFonts w:hint="cs"/>
          <w:szCs w:val="22"/>
          <w:cs/>
        </w:rPr>
        <w:t>(ग)</w:t>
      </w:r>
      <w:r w:rsidRPr="004B5961">
        <w:rPr>
          <w:rFonts w:hint="cs"/>
          <w:szCs w:val="22"/>
          <w:cs/>
        </w:rPr>
        <w:tab/>
        <w:t xml:space="preserve">क्‍या इसके कारणों का अध्‍ययन किया गया है; और </w:t>
      </w:r>
    </w:p>
    <w:p w:rsidR="005D3487" w:rsidRPr="004B5961" w:rsidRDefault="005D3487" w:rsidP="005D3487">
      <w:pPr>
        <w:pStyle w:val="NoSpacing"/>
        <w:jc w:val="both"/>
        <w:rPr>
          <w:szCs w:val="22"/>
        </w:rPr>
      </w:pPr>
    </w:p>
    <w:p w:rsidR="005D3487" w:rsidRPr="004B5961" w:rsidRDefault="005D3487" w:rsidP="005D3487">
      <w:pPr>
        <w:pStyle w:val="NoSpacing"/>
        <w:jc w:val="both"/>
        <w:rPr>
          <w:szCs w:val="22"/>
          <w:cs/>
        </w:rPr>
      </w:pPr>
      <w:r>
        <w:rPr>
          <w:rFonts w:hint="cs"/>
          <w:szCs w:val="22"/>
          <w:cs/>
        </w:rPr>
        <w:t>(घ)</w:t>
      </w:r>
      <w:r w:rsidRPr="004B5961">
        <w:rPr>
          <w:rFonts w:hint="cs"/>
          <w:szCs w:val="22"/>
          <w:cs/>
        </w:rPr>
        <w:tab/>
        <w:t>यदि हां, तो तत्‍संबंधी ब्‍यौरा क्‍या है</w:t>
      </w:r>
      <w:r w:rsidRPr="004B5961">
        <w:rPr>
          <w:szCs w:val="22"/>
        </w:rPr>
        <w:t>?</w:t>
      </w:r>
    </w:p>
    <w:p w:rsidR="005D3487" w:rsidRDefault="005D3487" w:rsidP="005D3487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</w:p>
    <w:p w:rsidR="005D3487" w:rsidRDefault="005D3487" w:rsidP="005D3487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  <w:r w:rsidRPr="004D1012">
        <w:rPr>
          <w:rFonts w:eastAsia="Times New Roman" w:hint="cs"/>
          <w:b/>
          <w:bCs/>
          <w:szCs w:val="22"/>
          <w:u w:val="single"/>
          <w:cs/>
        </w:rPr>
        <w:t>उत्‍तर</w:t>
      </w:r>
    </w:p>
    <w:p w:rsidR="005D3487" w:rsidRPr="004D1012" w:rsidRDefault="005D3487" w:rsidP="005D3487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</w:p>
    <w:p w:rsidR="005D3487" w:rsidRPr="00433A73" w:rsidRDefault="005D3487" w:rsidP="005D3487">
      <w:pPr>
        <w:pStyle w:val="NoSpacing"/>
        <w:jc w:val="center"/>
        <w:rPr>
          <w:b/>
          <w:bCs/>
          <w:szCs w:val="22"/>
          <w:cs/>
        </w:rPr>
      </w:pPr>
      <w:r w:rsidRPr="00433A73">
        <w:rPr>
          <w:rFonts w:hint="cs"/>
          <w:b/>
          <w:bCs/>
          <w:szCs w:val="22"/>
          <w:cs/>
        </w:rPr>
        <w:t>रसायन और उर्वरक मंत्रालय में राज्‍य मंत्री (स्‍वतंत्र प्रभार) तथा सांख्यिकी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5D3487" w:rsidRDefault="005D3487" w:rsidP="005D3487">
      <w:pPr>
        <w:pStyle w:val="NoSpacing"/>
        <w:jc w:val="both"/>
        <w:rPr>
          <w:szCs w:val="22"/>
          <w:u w:val="single"/>
        </w:rPr>
      </w:pPr>
    </w:p>
    <w:p w:rsidR="005D3487" w:rsidRPr="00B720BA" w:rsidRDefault="005D3487" w:rsidP="005D3487">
      <w:pPr>
        <w:pStyle w:val="NoSpacing"/>
        <w:jc w:val="both"/>
        <w:rPr>
          <w:rFonts w:ascii="Calibri" w:eastAsia="Times New Roman" w:hAnsi="Calibri" w:cs="Mangal"/>
          <w:szCs w:val="22"/>
        </w:rPr>
      </w:pPr>
      <w:r w:rsidRPr="00B720BA">
        <w:rPr>
          <w:rFonts w:ascii="Calibri" w:eastAsia="Times New Roman" w:hAnsi="Calibri" w:cs="Mangal" w:hint="cs"/>
          <w:b/>
          <w:bCs/>
          <w:szCs w:val="22"/>
          <w:cs/>
        </w:rPr>
        <w:t>(क) और (ख)</w:t>
      </w:r>
      <w:r w:rsidRPr="00B720BA">
        <w:rPr>
          <w:rFonts w:hint="cs"/>
          <w:b/>
          <w:bCs/>
          <w:szCs w:val="22"/>
          <w:cs/>
        </w:rPr>
        <w:t>:</w:t>
      </w:r>
      <w:r w:rsidRPr="00B720BA">
        <w:rPr>
          <w:rFonts w:ascii="Calibri" w:eastAsia="Times New Roman" w:hAnsi="Calibri" w:cs="Mangal" w:hint="cs"/>
          <w:szCs w:val="22"/>
          <w:cs/>
        </w:rPr>
        <w:tab/>
        <w:t xml:space="preserve">जी हां। पिछले पांच वार्षों से मांग और </w:t>
      </w:r>
      <w:r>
        <w:rPr>
          <w:rFonts w:ascii="Calibri" w:eastAsia="Times New Roman" w:hAnsi="Calibri" w:cs="Mangal" w:hint="cs"/>
          <w:szCs w:val="22"/>
          <w:cs/>
        </w:rPr>
        <w:t>तदनुरूपी</w:t>
      </w:r>
      <w:r w:rsidRPr="00B720BA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ascii="Calibri" w:eastAsia="Times New Roman" w:hAnsi="Calibri" w:cs="Mangal" w:hint="cs"/>
          <w:szCs w:val="22"/>
          <w:cs/>
        </w:rPr>
        <w:t>अन्‍तर्ग्रहण (</w:t>
      </w:r>
      <w:r w:rsidRPr="00B720BA">
        <w:rPr>
          <w:rFonts w:ascii="Calibri" w:eastAsia="Times New Roman" w:hAnsi="Calibri" w:cs="Mangal" w:hint="cs"/>
          <w:szCs w:val="22"/>
          <w:cs/>
        </w:rPr>
        <w:t>बिक्री</w:t>
      </w:r>
      <w:r>
        <w:rPr>
          <w:rFonts w:ascii="Calibri" w:eastAsia="Times New Roman" w:hAnsi="Calibri" w:cs="Mangal" w:hint="cs"/>
          <w:szCs w:val="22"/>
          <w:cs/>
        </w:rPr>
        <w:t>) बढ़ रहा</w:t>
      </w:r>
      <w:r w:rsidRPr="00B720BA">
        <w:rPr>
          <w:rFonts w:ascii="Calibri" w:eastAsia="Times New Roman" w:hAnsi="Calibri" w:cs="Mangal" w:hint="cs"/>
          <w:szCs w:val="22"/>
          <w:cs/>
        </w:rPr>
        <w:t xml:space="preserve"> है। पिछले पांच वर्षों के दौरान पीएंडके उर्वरकों को छोड़कर देश में उर्वरकों की मांग और </w:t>
      </w:r>
      <w:r>
        <w:rPr>
          <w:rFonts w:ascii="Calibri" w:eastAsia="Times New Roman" w:hAnsi="Calibri" w:cs="Mangal" w:hint="cs"/>
          <w:szCs w:val="22"/>
          <w:cs/>
        </w:rPr>
        <w:t>अन्‍तर्ग्रहण</w:t>
      </w:r>
      <w:r w:rsidRPr="00B720BA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ascii="Calibri" w:eastAsia="Times New Roman" w:hAnsi="Calibri" w:cs="Mangal" w:hint="cs"/>
          <w:szCs w:val="22"/>
          <w:cs/>
        </w:rPr>
        <w:t>(</w:t>
      </w:r>
      <w:r w:rsidRPr="00B720BA">
        <w:rPr>
          <w:rFonts w:ascii="Calibri" w:eastAsia="Times New Roman" w:hAnsi="Calibri" w:cs="Mangal" w:hint="cs"/>
          <w:szCs w:val="22"/>
          <w:cs/>
        </w:rPr>
        <w:t>बिक्री</w:t>
      </w:r>
      <w:r>
        <w:rPr>
          <w:rFonts w:ascii="Calibri" w:eastAsia="Times New Roman" w:hAnsi="Calibri" w:cs="Mangal" w:hint="cs"/>
          <w:szCs w:val="22"/>
          <w:cs/>
        </w:rPr>
        <w:t>)</w:t>
      </w:r>
      <w:r w:rsidRPr="00B720BA">
        <w:rPr>
          <w:rFonts w:ascii="Calibri" w:eastAsia="Times New Roman" w:hAnsi="Calibri" w:cs="Mangal" w:hint="cs"/>
          <w:szCs w:val="22"/>
          <w:cs/>
        </w:rPr>
        <w:t xml:space="preserve"> दर्शाने वाला एक विवरण </w:t>
      </w:r>
      <w:r w:rsidRPr="009B5335">
        <w:rPr>
          <w:rFonts w:ascii="Calibri" w:eastAsia="Times New Roman" w:hAnsi="Calibri" w:cs="Mangal" w:hint="cs"/>
          <w:b/>
          <w:bCs/>
          <w:szCs w:val="22"/>
          <w:cs/>
        </w:rPr>
        <w:t>अनुलग्‍नक</w:t>
      </w:r>
      <w:r>
        <w:rPr>
          <w:rFonts w:ascii="Calibri" w:eastAsia="Times New Roman" w:hAnsi="Calibri" w:cs="Mangal" w:hint="cs"/>
          <w:szCs w:val="22"/>
          <w:cs/>
        </w:rPr>
        <w:t xml:space="preserve"> में दिया गया</w:t>
      </w:r>
      <w:r w:rsidRPr="00B720BA">
        <w:rPr>
          <w:rFonts w:ascii="Calibri" w:eastAsia="Times New Roman" w:hAnsi="Calibri" w:cs="Mangal" w:hint="cs"/>
          <w:szCs w:val="22"/>
          <w:cs/>
        </w:rPr>
        <w:t xml:space="preserve"> है।</w:t>
      </w:r>
    </w:p>
    <w:p w:rsidR="005D3487" w:rsidRPr="00B720BA" w:rsidRDefault="005D3487" w:rsidP="005D3487">
      <w:pPr>
        <w:pStyle w:val="NoSpacing"/>
        <w:jc w:val="both"/>
        <w:rPr>
          <w:rFonts w:ascii="Calibri" w:eastAsia="Times New Roman" w:hAnsi="Calibri" w:cs="Mangal"/>
          <w:szCs w:val="22"/>
        </w:rPr>
      </w:pPr>
    </w:p>
    <w:p w:rsidR="005D3487" w:rsidRPr="00B720BA" w:rsidRDefault="005D3487" w:rsidP="005D3487">
      <w:pPr>
        <w:pStyle w:val="NoSpacing"/>
        <w:jc w:val="both"/>
        <w:rPr>
          <w:rFonts w:ascii="Calibri" w:eastAsia="Times New Roman" w:hAnsi="Calibri" w:cs="Mangal"/>
          <w:szCs w:val="22"/>
        </w:rPr>
      </w:pPr>
      <w:r w:rsidRPr="00B720BA">
        <w:rPr>
          <w:rFonts w:ascii="Calibri" w:eastAsia="Times New Roman" w:hAnsi="Calibri" w:cs="Mangal" w:hint="cs"/>
          <w:b/>
          <w:bCs/>
          <w:szCs w:val="22"/>
          <w:cs/>
        </w:rPr>
        <w:t>(ग) और (घ)</w:t>
      </w:r>
      <w:r>
        <w:rPr>
          <w:rFonts w:hint="cs"/>
          <w:b/>
          <w:bCs/>
          <w:szCs w:val="22"/>
          <w:cs/>
        </w:rPr>
        <w:t>:</w:t>
      </w:r>
      <w:r>
        <w:rPr>
          <w:rFonts w:ascii="Calibri" w:eastAsia="Times New Roman" w:hAnsi="Calibri" w:cs="Mangal" w:hint="cs"/>
          <w:szCs w:val="22"/>
          <w:cs/>
        </w:rPr>
        <w:tab/>
        <w:t>भारतीय कृषि अ</w:t>
      </w:r>
      <w:r w:rsidRPr="00B720BA">
        <w:rPr>
          <w:rFonts w:ascii="Calibri" w:eastAsia="Times New Roman" w:hAnsi="Calibri" w:cs="Mangal" w:hint="cs"/>
          <w:szCs w:val="22"/>
          <w:cs/>
        </w:rPr>
        <w:t>नुसंधान परिषद् (आइसीएआर) द्वारा अपलब्‍ध कराई गई सूचना के अनुसार उर्वरक अनुप्रयोग/उपयोग में कमी/वृद्धि</w:t>
      </w:r>
      <w:r>
        <w:rPr>
          <w:rFonts w:ascii="Calibri" w:eastAsia="Times New Roman" w:hAnsi="Calibri" w:cs="Mangal" w:hint="cs"/>
          <w:szCs w:val="22"/>
          <w:cs/>
        </w:rPr>
        <w:t>,</w:t>
      </w:r>
      <w:r w:rsidRPr="00B720BA">
        <w:rPr>
          <w:rFonts w:ascii="Calibri" w:eastAsia="Times New Roman" w:hAnsi="Calibri" w:cs="Mangal" w:hint="cs"/>
          <w:szCs w:val="22"/>
          <w:cs/>
        </w:rPr>
        <w:t xml:space="preserve"> मृदा के प्रकार और इसकी उर्वरता स्‍थिति, </w:t>
      </w:r>
      <w:r>
        <w:rPr>
          <w:rFonts w:ascii="Calibri" w:eastAsia="Times New Roman" w:hAnsi="Calibri" w:cs="Mangal" w:hint="cs"/>
          <w:szCs w:val="22"/>
          <w:cs/>
        </w:rPr>
        <w:t>उगाई</w:t>
      </w:r>
      <w:r w:rsidRPr="00B720BA">
        <w:rPr>
          <w:rFonts w:ascii="Calibri" w:eastAsia="Times New Roman" w:hAnsi="Calibri" w:cs="Mangal" w:hint="cs"/>
          <w:szCs w:val="22"/>
          <w:cs/>
        </w:rPr>
        <w:t xml:space="preserve"> गई फसलों के प्र</w:t>
      </w:r>
      <w:r>
        <w:rPr>
          <w:rFonts w:ascii="Calibri" w:eastAsia="Times New Roman" w:hAnsi="Calibri" w:cs="Mangal" w:hint="cs"/>
          <w:szCs w:val="22"/>
          <w:cs/>
        </w:rPr>
        <w:t>का</w:t>
      </w:r>
      <w:r w:rsidRPr="00B720BA">
        <w:rPr>
          <w:rFonts w:ascii="Calibri" w:eastAsia="Times New Roman" w:hAnsi="Calibri" w:cs="Mangal" w:hint="cs"/>
          <w:szCs w:val="22"/>
          <w:cs/>
        </w:rPr>
        <w:t xml:space="preserve">र तथा इसकी पोषक-तत्‍व आवश्‍यकता, उर्वरक अनुप्रयोग की </w:t>
      </w:r>
      <w:r>
        <w:rPr>
          <w:rFonts w:ascii="Calibri" w:eastAsia="Times New Roman" w:hAnsi="Calibri" w:cs="Mangal" w:hint="cs"/>
          <w:szCs w:val="22"/>
          <w:cs/>
        </w:rPr>
        <w:t>विधि</w:t>
      </w:r>
      <w:r w:rsidRPr="00B720BA">
        <w:rPr>
          <w:rFonts w:ascii="Calibri" w:eastAsia="Times New Roman" w:hAnsi="Calibri" w:cs="Mangal" w:hint="cs"/>
          <w:szCs w:val="22"/>
          <w:cs/>
        </w:rPr>
        <w:t xml:space="preserve"> और प्रणाली, सिंचाई सुविधाएं, वर्षा, उर्वरक सामग्री की समय पर उपलब्‍धता, उर्वरक मूल्‍य और किसान </w:t>
      </w:r>
      <w:r>
        <w:rPr>
          <w:rFonts w:ascii="Calibri" w:eastAsia="Times New Roman" w:hAnsi="Calibri" w:cs="Mangal" w:hint="cs"/>
          <w:szCs w:val="22"/>
          <w:cs/>
        </w:rPr>
        <w:t>के</w:t>
      </w:r>
      <w:r w:rsidRPr="00B720BA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ascii="Calibri" w:eastAsia="Times New Roman" w:hAnsi="Calibri" w:cs="Mangal" w:hint="cs"/>
          <w:szCs w:val="22"/>
          <w:cs/>
        </w:rPr>
        <w:t>सामर्थ्‍य</w:t>
      </w:r>
      <w:r w:rsidRPr="00B720BA">
        <w:rPr>
          <w:rFonts w:ascii="Calibri" w:eastAsia="Times New Roman" w:hAnsi="Calibri" w:cs="Mangal" w:hint="cs"/>
          <w:szCs w:val="22"/>
          <w:cs/>
        </w:rPr>
        <w:t xml:space="preserve"> आदि पर निर्भर करती है।</w:t>
      </w:r>
    </w:p>
    <w:p w:rsidR="005D3487" w:rsidRDefault="005D3487" w:rsidP="005D3487">
      <w:pPr>
        <w:pStyle w:val="NoSpacing"/>
        <w:jc w:val="both"/>
        <w:rPr>
          <w:szCs w:val="22"/>
        </w:rPr>
      </w:pPr>
    </w:p>
    <w:p w:rsidR="005D3487" w:rsidRDefault="005D3487" w:rsidP="005D3487">
      <w:pPr>
        <w:pStyle w:val="NoSpacing"/>
        <w:jc w:val="both"/>
        <w:rPr>
          <w:szCs w:val="22"/>
        </w:rPr>
      </w:pPr>
    </w:p>
    <w:p w:rsidR="005D3487" w:rsidRPr="00B66561" w:rsidRDefault="005D3487" w:rsidP="005D3487">
      <w:pPr>
        <w:pStyle w:val="NoSpacing"/>
        <w:jc w:val="center"/>
        <w:rPr>
          <w:szCs w:val="22"/>
        </w:rPr>
      </w:pPr>
      <w:r>
        <w:rPr>
          <w:rFonts w:hint="cs"/>
          <w:szCs w:val="22"/>
          <w:cs/>
        </w:rPr>
        <w:t xml:space="preserve">****** </w:t>
      </w:r>
    </w:p>
    <w:p w:rsidR="005D3487" w:rsidRDefault="005D3487" w:rsidP="005D3487"/>
    <w:p w:rsidR="004E2BC1" w:rsidRPr="005D3487" w:rsidRDefault="004E2BC1" w:rsidP="005D3487"/>
    <w:sectPr w:rsidR="004E2BC1" w:rsidRPr="005D3487" w:rsidSect="001B6809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1743"/>
    <w:rsid w:val="00120C2A"/>
    <w:rsid w:val="002B39F5"/>
    <w:rsid w:val="00366237"/>
    <w:rsid w:val="00384A68"/>
    <w:rsid w:val="004E2BC1"/>
    <w:rsid w:val="005D303E"/>
    <w:rsid w:val="005D3487"/>
    <w:rsid w:val="005F0D20"/>
    <w:rsid w:val="006D552C"/>
    <w:rsid w:val="00721743"/>
    <w:rsid w:val="007E5ADB"/>
    <w:rsid w:val="00872CE3"/>
    <w:rsid w:val="00A11196"/>
    <w:rsid w:val="00A51D15"/>
    <w:rsid w:val="00A94AC1"/>
    <w:rsid w:val="00AC02E1"/>
    <w:rsid w:val="00C402A8"/>
    <w:rsid w:val="00C90988"/>
    <w:rsid w:val="00D15B14"/>
    <w:rsid w:val="00DD7AC5"/>
    <w:rsid w:val="00EA0A3B"/>
    <w:rsid w:val="00EB3E6A"/>
    <w:rsid w:val="00F33829"/>
    <w:rsid w:val="00F8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1743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21743"/>
    <w:rPr>
      <w:lang w:val="en-IN" w:eastAsia="en-IN"/>
    </w:rPr>
  </w:style>
  <w:style w:type="table" w:styleId="TableGrid">
    <w:name w:val="Table Grid"/>
    <w:basedOn w:val="TableNormal"/>
    <w:rsid w:val="00F33829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72CE3"/>
    <w:pPr>
      <w:ind w:left="720"/>
    </w:pPr>
    <w:rPr>
      <w:rFonts w:ascii="Calibri" w:eastAsia="Times New Roman" w:hAnsi="Calibri" w:cs="Mangal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2CE3"/>
    <w:rPr>
      <w:rFonts w:ascii="Calibri" w:eastAsia="Times New Roman" w:hAnsi="Calibri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13</cp:revision>
  <dcterms:created xsi:type="dcterms:W3CDTF">2013-08-19T04:57:00Z</dcterms:created>
  <dcterms:modified xsi:type="dcterms:W3CDTF">2013-08-19T05:31:00Z</dcterms:modified>
</cp:coreProperties>
</file>