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9F" w:rsidRPr="009A4483" w:rsidRDefault="00085A9F" w:rsidP="00085A9F">
      <w:pPr>
        <w:spacing w:after="0" w:line="240" w:lineRule="auto"/>
        <w:jc w:val="center"/>
        <w:rPr>
          <w:rFonts w:ascii="Mangal" w:hAnsi="Mangal" w:cs="Mangal"/>
          <w:b/>
          <w:bCs/>
          <w:lang w:bidi="hi-IN"/>
        </w:rPr>
      </w:pPr>
      <w:r w:rsidRPr="009A4483">
        <w:rPr>
          <w:rFonts w:ascii="Mangal" w:hAnsi="Mangal" w:cs="Mangal"/>
          <w:b/>
          <w:bCs/>
          <w:cs/>
          <w:lang w:bidi="hi-IN"/>
        </w:rPr>
        <w:t>भारत</w:t>
      </w:r>
      <w:r w:rsidRPr="009A4483">
        <w:rPr>
          <w:rFonts w:ascii="Mangal" w:hAnsi="Mangal" w:cs="Mangal" w:hint="cs"/>
          <w:b/>
          <w:bCs/>
          <w:cs/>
          <w:lang w:bidi="hi-IN"/>
        </w:rPr>
        <w:t xml:space="preserve"> सरकार</w:t>
      </w:r>
    </w:p>
    <w:p w:rsidR="00085A9F" w:rsidRPr="009A4483" w:rsidRDefault="00085A9F" w:rsidP="00085A9F">
      <w:pPr>
        <w:spacing w:after="0" w:line="240" w:lineRule="auto"/>
        <w:jc w:val="center"/>
        <w:rPr>
          <w:b/>
          <w:bCs/>
          <w:sz w:val="24"/>
          <w:szCs w:val="24"/>
          <w:lang w:bidi="hi-IN"/>
        </w:rPr>
      </w:pPr>
      <w:r w:rsidRPr="009A4483">
        <w:rPr>
          <w:rFonts w:hint="cs"/>
          <w:b/>
          <w:bCs/>
          <w:sz w:val="24"/>
          <w:szCs w:val="24"/>
          <w:cs/>
          <w:lang w:bidi="hi-IN"/>
        </w:rPr>
        <w:t>रसायन एवं उर्वरक मंत्रालय</w:t>
      </w:r>
    </w:p>
    <w:p w:rsidR="00085A9F" w:rsidRDefault="00085A9F" w:rsidP="00085A9F">
      <w:pPr>
        <w:spacing w:after="0" w:line="240" w:lineRule="auto"/>
        <w:jc w:val="center"/>
        <w:rPr>
          <w:b/>
          <w:bCs/>
          <w:sz w:val="24"/>
          <w:szCs w:val="24"/>
          <w:lang w:bidi="hi-IN"/>
        </w:rPr>
      </w:pPr>
      <w:r w:rsidRPr="009A4483">
        <w:rPr>
          <w:rFonts w:hint="cs"/>
          <w:b/>
          <w:bCs/>
          <w:sz w:val="24"/>
          <w:szCs w:val="24"/>
          <w:cs/>
          <w:lang w:bidi="hi-IN"/>
        </w:rPr>
        <w:t>औषध विभाग</w:t>
      </w:r>
    </w:p>
    <w:p w:rsidR="00085A9F" w:rsidRDefault="00085A9F" w:rsidP="00085A9F">
      <w:pPr>
        <w:spacing w:after="0" w:line="0" w:lineRule="atLeast"/>
        <w:jc w:val="center"/>
        <w:rPr>
          <w:b/>
          <w:bCs/>
          <w:sz w:val="24"/>
          <w:szCs w:val="24"/>
          <w:lang w:bidi="hi-IN"/>
        </w:rPr>
      </w:pPr>
    </w:p>
    <w:p w:rsidR="00085A9F" w:rsidRPr="009A4483" w:rsidRDefault="00085A9F" w:rsidP="00085A9F">
      <w:pPr>
        <w:spacing w:after="0" w:line="0" w:lineRule="atLeast"/>
        <w:jc w:val="center"/>
        <w:rPr>
          <w:b/>
          <w:bCs/>
          <w:sz w:val="24"/>
          <w:szCs w:val="24"/>
          <w:lang w:bidi="hi-IN"/>
        </w:rPr>
      </w:pPr>
      <w:r>
        <w:rPr>
          <w:rFonts w:hint="cs"/>
          <w:b/>
          <w:bCs/>
          <w:sz w:val="24"/>
          <w:szCs w:val="24"/>
          <w:cs/>
          <w:lang w:bidi="hi-IN"/>
        </w:rPr>
        <w:t>राज्‍य</w:t>
      </w:r>
      <w:r w:rsidRPr="009A4483">
        <w:rPr>
          <w:rFonts w:hint="cs"/>
          <w:b/>
          <w:bCs/>
          <w:sz w:val="24"/>
          <w:szCs w:val="24"/>
          <w:cs/>
          <w:lang w:bidi="hi-IN"/>
        </w:rPr>
        <w:t xml:space="preserve"> सभा </w:t>
      </w:r>
    </w:p>
    <w:p w:rsidR="00085A9F" w:rsidRPr="009A4483" w:rsidRDefault="00085A9F" w:rsidP="00085A9F">
      <w:pPr>
        <w:spacing w:after="0" w:line="0" w:lineRule="atLeast"/>
        <w:jc w:val="center"/>
        <w:rPr>
          <w:rFonts w:ascii="Mangal" w:hAnsi="Mangal" w:cs="Mangal"/>
          <w:b/>
          <w:bCs/>
          <w:lang w:bidi="hi-IN"/>
        </w:rPr>
      </w:pPr>
      <w:r w:rsidRPr="009A4483">
        <w:rPr>
          <w:rFonts w:ascii="Mangal" w:hAnsi="Mangal" w:cs="Mangal"/>
          <w:b/>
          <w:bCs/>
          <w:cs/>
          <w:lang w:bidi="hi-IN"/>
        </w:rPr>
        <w:t>अतारांकित</w:t>
      </w:r>
      <w:r w:rsidRPr="009A4483">
        <w:rPr>
          <w:rFonts w:ascii="Mangal" w:hAnsi="Mangal" w:cs="Mangal" w:hint="cs"/>
          <w:b/>
          <w:bCs/>
          <w:cs/>
          <w:lang w:bidi="hi-IN"/>
        </w:rPr>
        <w:t xml:space="preserve"> </w:t>
      </w:r>
      <w:r>
        <w:rPr>
          <w:rFonts w:ascii="Mangal" w:hAnsi="Mangal" w:cs="Mangal" w:hint="cs"/>
          <w:b/>
          <w:bCs/>
          <w:cs/>
          <w:lang w:bidi="hi-IN"/>
        </w:rPr>
        <w:t xml:space="preserve">प्रश्‍न संख्‍या </w:t>
      </w:r>
      <w:r>
        <w:rPr>
          <w:rFonts w:ascii="Mangal" w:hAnsi="Mangal" w:cs="Mangal"/>
          <w:b/>
          <w:bCs/>
          <w:lang w:bidi="hi-IN"/>
        </w:rPr>
        <w:t>1129</w:t>
      </w:r>
    </w:p>
    <w:p w:rsidR="00085A9F" w:rsidRPr="00A24C8F" w:rsidRDefault="00085A9F" w:rsidP="00085A9F">
      <w:pPr>
        <w:spacing w:after="0" w:line="0" w:lineRule="atLeast"/>
        <w:jc w:val="center"/>
        <w:rPr>
          <w:rFonts w:ascii="Mangal" w:hAnsi="Mangal" w:cs="Mangal"/>
          <w:b/>
          <w:bCs/>
          <w:lang w:bidi="hi-IN"/>
        </w:rPr>
      </w:pPr>
      <w:r w:rsidRPr="00A24C8F">
        <w:rPr>
          <w:rFonts w:ascii="Mangal" w:hAnsi="Mangal" w:cs="Mangal" w:hint="cs"/>
          <w:b/>
          <w:bCs/>
          <w:cs/>
          <w:lang w:bidi="hi-IN"/>
        </w:rPr>
        <w:t xml:space="preserve">दिनांक </w:t>
      </w:r>
      <w:r>
        <w:rPr>
          <w:rFonts w:ascii="Mangal" w:hAnsi="Mangal" w:cs="Mangal"/>
          <w:b/>
          <w:bCs/>
          <w:lang w:bidi="hi-IN"/>
        </w:rPr>
        <w:t xml:space="preserve">16 </w:t>
      </w:r>
      <w:r>
        <w:rPr>
          <w:rFonts w:ascii="Mangal" w:hAnsi="Mangal" w:cs="Mangal" w:hint="cs"/>
          <w:b/>
          <w:bCs/>
          <w:cs/>
          <w:lang w:bidi="hi-IN"/>
        </w:rPr>
        <w:t>अगस्‍त</w:t>
      </w:r>
      <w:r w:rsidRPr="00A24C8F">
        <w:rPr>
          <w:rFonts w:ascii="Mangal" w:hAnsi="Mangal" w:cs="Mangal" w:hint="cs"/>
          <w:b/>
          <w:bCs/>
          <w:lang w:bidi="hi-IN"/>
        </w:rPr>
        <w:t>,</w:t>
      </w:r>
      <w:r>
        <w:rPr>
          <w:rFonts w:ascii="Mangal" w:hAnsi="Mangal" w:cs="Mangal" w:hint="cs"/>
          <w:b/>
          <w:bCs/>
          <w:cs/>
          <w:lang w:bidi="hi-IN"/>
        </w:rPr>
        <w:t xml:space="preserve"> </w:t>
      </w:r>
      <w:r w:rsidRPr="00A24C8F">
        <w:rPr>
          <w:rFonts w:ascii="Mangal" w:hAnsi="Mangal" w:cs="Mangal" w:hint="cs"/>
          <w:b/>
          <w:bCs/>
          <w:cs/>
          <w:lang w:bidi="hi-IN"/>
        </w:rPr>
        <w:t xml:space="preserve">2013 को उत्‍तर दिए जाने के लिए </w:t>
      </w:r>
    </w:p>
    <w:p w:rsidR="00085A9F" w:rsidRDefault="00085A9F" w:rsidP="00085A9F">
      <w:pPr>
        <w:autoSpaceDE w:val="0"/>
        <w:autoSpaceDN w:val="0"/>
        <w:adjustRightInd w:val="0"/>
        <w:spacing w:after="0" w:line="240" w:lineRule="auto"/>
        <w:rPr>
          <w:rFonts w:ascii="Mangal" w:hAnsi="Mangal" w:cs="Mangal"/>
          <w:lang w:bidi="hi-IN"/>
        </w:rPr>
      </w:pPr>
    </w:p>
    <w:p w:rsidR="00707A16" w:rsidRPr="00085A9F" w:rsidRDefault="00707A16" w:rsidP="00085A9F">
      <w:pPr>
        <w:autoSpaceDE w:val="0"/>
        <w:autoSpaceDN w:val="0"/>
        <w:adjustRightInd w:val="0"/>
        <w:spacing w:after="0" w:line="240" w:lineRule="auto"/>
        <w:jc w:val="center"/>
        <w:rPr>
          <w:rFonts w:ascii="Mangal" w:hAnsi="Mangal" w:cs="Mangal"/>
          <w:b/>
          <w:bCs/>
        </w:rPr>
      </w:pPr>
      <w:r w:rsidRPr="00085A9F">
        <w:rPr>
          <w:rFonts w:ascii="Mangal" w:hAnsi="Mangal" w:cs="Mangal"/>
          <w:b/>
          <w:bCs/>
          <w:cs/>
          <w:lang w:bidi="hi-IN"/>
        </w:rPr>
        <w:t>दवाओं के खुदरा और थोक मूल्यों</w:t>
      </w:r>
      <w:r w:rsidR="00085A9F" w:rsidRPr="00085A9F">
        <w:rPr>
          <w:rFonts w:ascii="Mangal" w:hAnsi="Mangal" w:cs="Mangal" w:hint="cs"/>
          <w:b/>
          <w:bCs/>
          <w:cs/>
          <w:lang w:bidi="hi-IN"/>
        </w:rPr>
        <w:t xml:space="preserve"> </w:t>
      </w:r>
      <w:r w:rsidRPr="00085A9F">
        <w:rPr>
          <w:rFonts w:ascii="Mangal" w:hAnsi="Mangal" w:cs="Mangal"/>
          <w:b/>
          <w:bCs/>
          <w:cs/>
          <w:lang w:bidi="hi-IN"/>
        </w:rPr>
        <w:t>में अंतर</w:t>
      </w:r>
    </w:p>
    <w:p w:rsidR="00085A9F" w:rsidRDefault="00085A9F" w:rsidP="007A0F32">
      <w:pPr>
        <w:autoSpaceDE w:val="0"/>
        <w:autoSpaceDN w:val="0"/>
        <w:adjustRightInd w:val="0"/>
        <w:spacing w:after="0" w:line="240" w:lineRule="auto"/>
        <w:rPr>
          <w:rFonts w:ascii="Mangal" w:hAnsi="Mangal" w:cs="Mangal"/>
          <w:lang w:bidi="hi-IN"/>
        </w:rPr>
      </w:pPr>
    </w:p>
    <w:p w:rsidR="00085A9F" w:rsidRPr="00085A9F" w:rsidRDefault="00707A16" w:rsidP="007A0F32">
      <w:pPr>
        <w:autoSpaceDE w:val="0"/>
        <w:autoSpaceDN w:val="0"/>
        <w:adjustRightInd w:val="0"/>
        <w:spacing w:after="0" w:line="240" w:lineRule="auto"/>
        <w:rPr>
          <w:rFonts w:ascii="Mangal" w:hAnsi="Mangal" w:cs="Mangal"/>
          <w:b/>
          <w:bCs/>
          <w:lang w:bidi="hi-IN"/>
        </w:rPr>
      </w:pPr>
      <w:r w:rsidRPr="00085A9F">
        <w:rPr>
          <w:rFonts w:ascii="Mangal" w:hAnsi="Mangal" w:cs="Mangal"/>
          <w:b/>
          <w:bCs/>
        </w:rPr>
        <w:t xml:space="preserve">1129. </w:t>
      </w:r>
      <w:r w:rsidRPr="00085A9F">
        <w:rPr>
          <w:rFonts w:ascii="Mangal" w:hAnsi="Mangal" w:cs="Mangal"/>
          <w:b/>
          <w:bCs/>
          <w:cs/>
          <w:lang w:bidi="hi-IN"/>
        </w:rPr>
        <w:t>श्री पि</w:t>
      </w:r>
      <w:r w:rsidR="00085A9F" w:rsidRPr="00085A9F">
        <w:rPr>
          <w:rFonts w:ascii="Mangal" w:hAnsi="Mangal" w:cs="Mangal"/>
          <w:b/>
          <w:bCs/>
          <w:cs/>
          <w:lang w:bidi="hi-IN"/>
        </w:rPr>
        <w:t>.</w:t>
      </w:r>
      <w:r w:rsidRPr="00085A9F">
        <w:rPr>
          <w:rFonts w:ascii="Mangal" w:hAnsi="Mangal" w:cs="Mangal"/>
          <w:b/>
          <w:bCs/>
          <w:cs/>
          <w:lang w:bidi="hi-IN"/>
        </w:rPr>
        <w:t>भट्टाचार्यः</w:t>
      </w:r>
    </w:p>
    <w:p w:rsidR="00085A9F" w:rsidRDefault="00085A9F" w:rsidP="007A0F32">
      <w:pPr>
        <w:autoSpaceDE w:val="0"/>
        <w:autoSpaceDN w:val="0"/>
        <w:adjustRightInd w:val="0"/>
        <w:spacing w:after="0" w:line="240" w:lineRule="auto"/>
        <w:rPr>
          <w:rFonts w:ascii="Mangal" w:hAnsi="Mangal" w:cs="Mangal"/>
          <w:lang w:bidi="hi-IN"/>
        </w:rPr>
      </w:pPr>
    </w:p>
    <w:p w:rsidR="00707A16" w:rsidRDefault="00085A9F" w:rsidP="007A0F32">
      <w:pPr>
        <w:autoSpaceDE w:val="0"/>
        <w:autoSpaceDN w:val="0"/>
        <w:adjustRightInd w:val="0"/>
        <w:spacing w:after="0" w:line="240" w:lineRule="auto"/>
        <w:rPr>
          <w:rFonts w:ascii="Mangal" w:hAnsi="Mangal" w:cs="Mangal"/>
        </w:rPr>
      </w:pPr>
      <w:r>
        <w:rPr>
          <w:rFonts w:ascii="Mangal" w:hAnsi="Mangal" w:cs="Mangal" w:hint="cs"/>
          <w:cs/>
          <w:lang w:bidi="hi-IN"/>
        </w:rPr>
        <w:t xml:space="preserve">  </w:t>
      </w:r>
      <w:r w:rsidR="00707A16">
        <w:rPr>
          <w:rFonts w:ascii="Mangal" w:hAnsi="Mangal" w:cs="Mangal"/>
          <w:cs/>
          <w:lang w:bidi="hi-IN"/>
        </w:rPr>
        <w:t xml:space="preserve">क्या </w:t>
      </w:r>
      <w:r w:rsidR="00707A16" w:rsidRPr="00085A9F">
        <w:rPr>
          <w:rFonts w:ascii="Mangal" w:hAnsi="Mangal" w:cs="Mangal"/>
          <w:b/>
          <w:bCs/>
          <w:cs/>
          <w:lang w:bidi="hi-IN"/>
        </w:rPr>
        <w:t>रसायन और</w:t>
      </w:r>
      <w:r w:rsidRPr="00085A9F">
        <w:rPr>
          <w:rFonts w:ascii="Mangal" w:hAnsi="Mangal" w:cs="Mangal" w:hint="cs"/>
          <w:b/>
          <w:bCs/>
          <w:cs/>
          <w:lang w:bidi="hi-IN"/>
        </w:rPr>
        <w:t xml:space="preserve"> </w:t>
      </w:r>
      <w:r w:rsidR="00707A16" w:rsidRPr="00085A9F">
        <w:rPr>
          <w:rFonts w:ascii="Mangal" w:hAnsi="Mangal" w:cs="Mangal"/>
          <w:b/>
          <w:bCs/>
          <w:cs/>
          <w:lang w:bidi="hi-IN"/>
        </w:rPr>
        <w:t>उर्वरक मंत्री</w:t>
      </w:r>
      <w:r w:rsidR="00707A16">
        <w:rPr>
          <w:rFonts w:ascii="Mangal" w:hAnsi="Mangal" w:cs="Mangal"/>
          <w:cs/>
          <w:lang w:bidi="hi-IN"/>
        </w:rPr>
        <w:t xml:space="preserve"> यह बताने की कृपा करेंगे किः</w:t>
      </w:r>
    </w:p>
    <w:p w:rsidR="00085A9F" w:rsidRDefault="00085A9F" w:rsidP="007A0F32">
      <w:pPr>
        <w:autoSpaceDE w:val="0"/>
        <w:autoSpaceDN w:val="0"/>
        <w:adjustRightInd w:val="0"/>
        <w:spacing w:after="0" w:line="240" w:lineRule="auto"/>
        <w:rPr>
          <w:rFonts w:ascii="Mangal" w:hAnsi="Mangal" w:cs="Mangal"/>
          <w:lang w:bidi="hi-IN"/>
        </w:rPr>
      </w:pPr>
    </w:p>
    <w:p w:rsidR="00707A16" w:rsidRDefault="00707A16" w:rsidP="007A0F32">
      <w:pPr>
        <w:autoSpaceDE w:val="0"/>
        <w:autoSpaceDN w:val="0"/>
        <w:adjustRightInd w:val="0"/>
        <w:spacing w:after="0" w:line="240" w:lineRule="auto"/>
        <w:rPr>
          <w:rFonts w:ascii="Mangal" w:hAnsi="Mangal" w:cs="Mangal"/>
        </w:rPr>
      </w:pPr>
      <w:r>
        <w:rPr>
          <w:rFonts w:ascii="Mangal" w:hAnsi="Mangal" w:cs="Mangal"/>
        </w:rPr>
        <w:t>(</w:t>
      </w:r>
      <w:r>
        <w:rPr>
          <w:rFonts w:ascii="Mangal" w:hAnsi="Mangal" w:cs="Mangal"/>
          <w:cs/>
          <w:lang w:bidi="hi-IN"/>
        </w:rPr>
        <w:t>क) क्या दवाओं के खुदरा और थोक मूल्यों</w:t>
      </w:r>
      <w:r w:rsidR="00085A9F">
        <w:rPr>
          <w:rFonts w:ascii="Mangal" w:hAnsi="Mangal" w:cs="Mangal" w:hint="cs"/>
          <w:cs/>
          <w:lang w:bidi="hi-IN"/>
        </w:rPr>
        <w:t xml:space="preserve"> </w:t>
      </w:r>
      <w:r>
        <w:rPr>
          <w:rFonts w:ascii="Mangal" w:hAnsi="Mangal" w:cs="Mangal"/>
          <w:cs/>
          <w:lang w:bidi="hi-IN"/>
        </w:rPr>
        <w:t>में भारी अंतर है</w:t>
      </w:r>
      <w:r>
        <w:rPr>
          <w:rFonts w:ascii="Mangal" w:hAnsi="Mangal" w:cs="Mangal"/>
        </w:rPr>
        <w:t>;</w:t>
      </w:r>
    </w:p>
    <w:p w:rsidR="00085A9F" w:rsidRDefault="00707A16" w:rsidP="007A0F32">
      <w:pPr>
        <w:autoSpaceDE w:val="0"/>
        <w:autoSpaceDN w:val="0"/>
        <w:adjustRightInd w:val="0"/>
        <w:spacing w:after="0" w:line="240" w:lineRule="auto"/>
        <w:rPr>
          <w:rFonts w:ascii="Mangal" w:hAnsi="Mangal" w:cs="Mangal"/>
          <w:lang w:bidi="hi-IN"/>
        </w:rPr>
      </w:pPr>
      <w:r>
        <w:rPr>
          <w:rFonts w:ascii="Mangal" w:hAnsi="Mangal" w:cs="Mangal"/>
        </w:rPr>
        <w:t>(</w:t>
      </w:r>
      <w:r>
        <w:rPr>
          <w:rFonts w:ascii="Mangal" w:hAnsi="Mangal" w:cs="Mangal"/>
          <w:cs/>
          <w:lang w:bidi="hi-IN"/>
        </w:rPr>
        <w:t>ख) यदि हां</w:t>
      </w:r>
      <w:r>
        <w:rPr>
          <w:rFonts w:ascii="Mangal" w:hAnsi="Mangal" w:cs="Mangal"/>
        </w:rPr>
        <w:t xml:space="preserve">, </w:t>
      </w:r>
      <w:r>
        <w:rPr>
          <w:rFonts w:ascii="Mangal" w:hAnsi="Mangal" w:cs="Mangal"/>
          <w:cs/>
          <w:lang w:bidi="hi-IN"/>
        </w:rPr>
        <w:t>तो क्या दवाओं के थोक और</w:t>
      </w:r>
      <w:r w:rsidR="00085A9F">
        <w:rPr>
          <w:rFonts w:ascii="Mangal" w:hAnsi="Mangal" w:cs="Mangal" w:hint="cs"/>
          <w:cs/>
          <w:lang w:bidi="hi-IN"/>
        </w:rPr>
        <w:t xml:space="preserve"> </w:t>
      </w:r>
      <w:r>
        <w:rPr>
          <w:rFonts w:ascii="Mangal" w:hAnsi="Mangal" w:cs="Mangal"/>
          <w:cs/>
          <w:lang w:bidi="hi-IN"/>
        </w:rPr>
        <w:t>खुदरा मूल्यों में अंतर को कम करने के लिए कोई</w:t>
      </w:r>
      <w:r w:rsidR="00085A9F">
        <w:rPr>
          <w:rFonts w:ascii="Mangal" w:hAnsi="Mangal" w:cs="Mangal" w:hint="cs"/>
          <w:cs/>
          <w:lang w:bidi="hi-IN"/>
        </w:rPr>
        <w:t xml:space="preserve"> </w:t>
      </w:r>
      <w:r>
        <w:rPr>
          <w:rFonts w:ascii="Mangal" w:hAnsi="Mangal" w:cs="Mangal"/>
          <w:cs/>
          <w:lang w:bidi="hi-IN"/>
        </w:rPr>
        <w:t xml:space="preserve">कदम </w:t>
      </w:r>
    </w:p>
    <w:p w:rsidR="00707A16" w:rsidRDefault="00085A9F" w:rsidP="007A0F32">
      <w:pPr>
        <w:autoSpaceDE w:val="0"/>
        <w:autoSpaceDN w:val="0"/>
        <w:adjustRightInd w:val="0"/>
        <w:spacing w:after="0" w:line="240" w:lineRule="auto"/>
        <w:rPr>
          <w:rFonts w:ascii="Mangal" w:hAnsi="Mangal" w:cs="Mangal"/>
        </w:rPr>
      </w:pPr>
      <w:r>
        <w:rPr>
          <w:rFonts w:ascii="Mangal" w:hAnsi="Mangal" w:cs="Mangal" w:hint="cs"/>
          <w:cs/>
          <w:lang w:bidi="hi-IN"/>
        </w:rPr>
        <w:t xml:space="preserve">    </w:t>
      </w:r>
      <w:r w:rsidR="00707A16">
        <w:rPr>
          <w:rFonts w:ascii="Mangal" w:hAnsi="Mangal" w:cs="Mangal"/>
          <w:cs/>
          <w:lang w:bidi="hi-IN"/>
        </w:rPr>
        <w:t>उठाया गया है</w:t>
      </w:r>
      <w:r w:rsidR="00707A16">
        <w:rPr>
          <w:rFonts w:ascii="Mangal" w:hAnsi="Mangal" w:cs="Mangal"/>
        </w:rPr>
        <w:t>;</w:t>
      </w:r>
    </w:p>
    <w:p w:rsidR="00707A16" w:rsidRDefault="00707A16" w:rsidP="007A0F32">
      <w:pPr>
        <w:autoSpaceDE w:val="0"/>
        <w:autoSpaceDN w:val="0"/>
        <w:adjustRightInd w:val="0"/>
        <w:spacing w:after="0" w:line="240" w:lineRule="auto"/>
        <w:rPr>
          <w:rFonts w:ascii="Mangal" w:hAnsi="Mangal" w:cs="Mangal"/>
        </w:rPr>
      </w:pPr>
      <w:r>
        <w:rPr>
          <w:rFonts w:ascii="Mangal" w:hAnsi="Mangal" w:cs="Mangal"/>
        </w:rPr>
        <w:t>(</w:t>
      </w:r>
      <w:r>
        <w:rPr>
          <w:rFonts w:ascii="Mangal" w:hAnsi="Mangal" w:cs="Mangal"/>
          <w:cs/>
          <w:lang w:bidi="hi-IN"/>
        </w:rPr>
        <w:t>ग) यदि हां</w:t>
      </w:r>
      <w:r>
        <w:rPr>
          <w:rFonts w:ascii="Mangal" w:hAnsi="Mangal" w:cs="Mangal"/>
        </w:rPr>
        <w:t xml:space="preserve">, </w:t>
      </w:r>
      <w:r>
        <w:rPr>
          <w:rFonts w:ascii="Mangal" w:hAnsi="Mangal" w:cs="Mangal"/>
          <w:cs/>
          <w:lang w:bidi="hi-IN"/>
        </w:rPr>
        <w:t>तो तत्संबंधी ब्यौरा क्या है</w:t>
      </w:r>
      <w:r>
        <w:rPr>
          <w:rFonts w:ascii="Mangal" w:hAnsi="Mangal" w:cs="Mangal"/>
        </w:rPr>
        <w:t xml:space="preserve">; </w:t>
      </w:r>
      <w:r>
        <w:rPr>
          <w:rFonts w:ascii="Mangal" w:hAnsi="Mangal" w:cs="Mangal"/>
          <w:cs/>
          <w:lang w:bidi="hi-IN"/>
        </w:rPr>
        <w:t>और</w:t>
      </w:r>
    </w:p>
    <w:p w:rsidR="00707A16" w:rsidRDefault="00707A16" w:rsidP="007A0F32">
      <w:pPr>
        <w:autoSpaceDE w:val="0"/>
        <w:autoSpaceDN w:val="0"/>
        <w:adjustRightInd w:val="0"/>
        <w:spacing w:after="0" w:line="240" w:lineRule="auto"/>
        <w:rPr>
          <w:rFonts w:ascii="Mangal" w:hAnsi="Mangal" w:cs="Mangal"/>
        </w:rPr>
      </w:pPr>
      <w:r>
        <w:rPr>
          <w:rFonts w:ascii="Mangal" w:hAnsi="Mangal" w:cs="Mangal"/>
        </w:rPr>
        <w:t>(</w:t>
      </w:r>
      <w:r>
        <w:rPr>
          <w:rFonts w:ascii="Mangal" w:hAnsi="Mangal" w:cs="Mangal"/>
          <w:cs/>
          <w:lang w:bidi="hi-IN"/>
        </w:rPr>
        <w:t>घ) यदि नहीं</w:t>
      </w:r>
      <w:r>
        <w:rPr>
          <w:rFonts w:ascii="Mangal" w:hAnsi="Mangal" w:cs="Mangal"/>
        </w:rPr>
        <w:t xml:space="preserve">, </w:t>
      </w:r>
      <w:r>
        <w:rPr>
          <w:rFonts w:ascii="Mangal" w:hAnsi="Mangal" w:cs="Mangal"/>
          <w:cs/>
          <w:lang w:bidi="hi-IN"/>
        </w:rPr>
        <w:t>तो सरकार कब तक ऐसा</w:t>
      </w:r>
      <w:r w:rsidR="00085A9F">
        <w:rPr>
          <w:rFonts w:ascii="Mangal" w:hAnsi="Mangal" w:cs="Mangal" w:hint="cs"/>
          <w:cs/>
          <w:lang w:bidi="hi-IN"/>
        </w:rPr>
        <w:t xml:space="preserve"> </w:t>
      </w:r>
      <w:r>
        <w:rPr>
          <w:rFonts w:ascii="Mangal" w:hAnsi="Mangal" w:cs="Mangal"/>
          <w:cs/>
          <w:lang w:bidi="hi-IN"/>
        </w:rPr>
        <w:t>कदम उठाने की योजना बना रही है</w:t>
      </w:r>
      <w:r>
        <w:rPr>
          <w:rFonts w:ascii="Mangal" w:hAnsi="Mangal" w:cs="Mangal"/>
        </w:rPr>
        <w:t>?</w:t>
      </w:r>
    </w:p>
    <w:p w:rsidR="00310F93" w:rsidRDefault="00310F93" w:rsidP="00085A9F">
      <w:pPr>
        <w:spacing w:after="0" w:line="240" w:lineRule="auto"/>
        <w:jc w:val="center"/>
        <w:rPr>
          <w:rFonts w:ascii="Kruti Dev 010" w:hAnsi="Kruti Dev 010"/>
          <w:b/>
          <w:bCs/>
          <w:u w:val="single"/>
          <w:lang w:bidi="hi-IN"/>
        </w:rPr>
      </w:pPr>
    </w:p>
    <w:p w:rsidR="00085A9F" w:rsidRPr="00130810" w:rsidRDefault="00085A9F" w:rsidP="00085A9F">
      <w:pPr>
        <w:spacing w:after="0" w:line="240" w:lineRule="auto"/>
        <w:jc w:val="center"/>
        <w:rPr>
          <w:rFonts w:ascii="Kruti Dev 010" w:hAnsi="Kruti Dev 010"/>
          <w:b/>
          <w:bCs/>
          <w:u w:val="single"/>
          <w:lang w:bidi="hi-IN"/>
        </w:rPr>
      </w:pPr>
      <w:r w:rsidRPr="00130810">
        <w:rPr>
          <w:rFonts w:ascii="Kruti Dev 010" w:hAnsi="Kruti Dev 010"/>
          <w:b/>
          <w:bCs/>
          <w:u w:val="single"/>
          <w:cs/>
          <w:lang w:bidi="hi-IN"/>
        </w:rPr>
        <w:t>उत्‍तर</w:t>
      </w:r>
    </w:p>
    <w:p w:rsidR="00085A9F" w:rsidRDefault="00085A9F" w:rsidP="00085A9F">
      <w:pPr>
        <w:spacing w:after="0" w:line="240" w:lineRule="auto"/>
        <w:jc w:val="center"/>
        <w:rPr>
          <w:rFonts w:ascii="Mangal" w:hAnsi="Mangal" w:cs="Mangal"/>
          <w:b/>
          <w:bCs/>
          <w:u w:val="single"/>
          <w:lang w:bidi="hi-IN"/>
        </w:rPr>
      </w:pPr>
      <w:r w:rsidRPr="00130810">
        <w:rPr>
          <w:rFonts w:ascii="Mangal" w:hAnsi="Mangal" w:cs="Mangal"/>
          <w:b/>
          <w:bCs/>
          <w:u w:val="single"/>
          <w:cs/>
          <w:lang w:bidi="hi-IN"/>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93224F" w:rsidRPr="00130810" w:rsidRDefault="0093224F" w:rsidP="00085A9F">
      <w:pPr>
        <w:spacing w:after="0" w:line="240" w:lineRule="auto"/>
        <w:jc w:val="center"/>
        <w:rPr>
          <w:rFonts w:ascii="Mangal" w:hAnsi="Mangal" w:cs="Mangal"/>
          <w:b/>
          <w:bCs/>
          <w:u w:val="single"/>
          <w:lang w:bidi="hi-IN"/>
        </w:rPr>
      </w:pPr>
    </w:p>
    <w:p w:rsidR="007A0F32" w:rsidRPr="00DC2F22" w:rsidRDefault="007A0F32" w:rsidP="007A0F32">
      <w:pPr>
        <w:autoSpaceDE w:val="0"/>
        <w:autoSpaceDN w:val="0"/>
        <w:adjustRightInd w:val="0"/>
        <w:spacing w:after="0" w:line="240" w:lineRule="auto"/>
        <w:rPr>
          <w:rFonts w:ascii="Kruti Dev 010" w:hAnsi="Kruti Dev 010" w:cs="Vivek-NormalA"/>
          <w:lang w:bidi="hi-IN"/>
        </w:rPr>
      </w:pPr>
    </w:p>
    <w:p w:rsidR="00085A9F" w:rsidRDefault="00543FEE" w:rsidP="002C6777">
      <w:pPr>
        <w:jc w:val="both"/>
        <w:rPr>
          <w:rFonts w:ascii="Mangal" w:hAnsi="Mangal" w:cs="Mangal"/>
          <w:cs/>
          <w:lang w:bidi="hi-IN"/>
        </w:rPr>
      </w:pPr>
      <w:r w:rsidRPr="00F6381B">
        <w:rPr>
          <w:rFonts w:ascii="Mangal" w:hAnsi="Mangal" w:cs="Mangal" w:hint="cs"/>
          <w:b/>
          <w:bCs/>
          <w:cs/>
          <w:lang w:bidi="hi-IN"/>
        </w:rPr>
        <w:t>(क) से (घ):</w:t>
      </w:r>
      <w:r w:rsidR="00AE7999">
        <w:rPr>
          <w:rFonts w:ascii="Mangal" w:hAnsi="Mangal" w:cs="Mangal" w:hint="cs"/>
          <w:cs/>
          <w:lang w:bidi="hi-IN"/>
        </w:rPr>
        <w:t xml:space="preserve"> डीपीसीओ</w:t>
      </w:r>
      <w:r>
        <w:rPr>
          <w:rFonts w:ascii="Mangal" w:hAnsi="Mangal" w:cs="Mangal" w:hint="cs"/>
          <w:lang w:bidi="hi-IN"/>
        </w:rPr>
        <w:t>,</w:t>
      </w:r>
      <w:r>
        <w:rPr>
          <w:rFonts w:ascii="Mangal" w:hAnsi="Mangal" w:cs="Mangal" w:hint="cs"/>
          <w:cs/>
          <w:lang w:bidi="hi-IN"/>
        </w:rPr>
        <w:t xml:space="preserve"> 1995 के </w:t>
      </w:r>
      <w:r w:rsidR="00403741">
        <w:rPr>
          <w:rFonts w:ascii="Mangal" w:hAnsi="Mangal" w:cs="Mangal" w:hint="cs"/>
          <w:cs/>
          <w:lang w:bidi="hi-IN"/>
        </w:rPr>
        <w:t xml:space="preserve">अतिक्रमण </w:t>
      </w:r>
      <w:r>
        <w:rPr>
          <w:rFonts w:ascii="Mangal" w:hAnsi="Mangal" w:cs="Mangal" w:hint="cs"/>
          <w:cs/>
          <w:lang w:bidi="hi-IN"/>
        </w:rPr>
        <w:t>में सरकार ने</w:t>
      </w:r>
      <w:r w:rsidRPr="00445376">
        <w:rPr>
          <w:rFonts w:ascii="Mangal" w:hAnsi="Mangal" w:cs="Mangal" w:hint="cs"/>
          <w:cs/>
          <w:lang w:bidi="hi-IN"/>
        </w:rPr>
        <w:t xml:space="preserve"> औषधि (कीमत नियंत्रण) आदेश</w:t>
      </w:r>
      <w:r w:rsidRPr="00445376">
        <w:rPr>
          <w:rFonts w:ascii="Mangal" w:hAnsi="Mangal" w:cs="Mangal" w:hint="cs"/>
          <w:lang w:bidi="hi-IN"/>
        </w:rPr>
        <w:t>,</w:t>
      </w:r>
      <w:r w:rsidRPr="00445376">
        <w:rPr>
          <w:rFonts w:ascii="Mangal" w:hAnsi="Mangal" w:cs="Mangal" w:hint="cs"/>
          <w:cs/>
          <w:lang w:bidi="hi-IN"/>
        </w:rPr>
        <w:t xml:space="preserve"> 2013</w:t>
      </w:r>
      <w:r>
        <w:rPr>
          <w:rFonts w:ascii="Mangal" w:hAnsi="Mangal" w:cs="Mangal" w:hint="cs"/>
          <w:cs/>
          <w:lang w:bidi="hi-IN"/>
        </w:rPr>
        <w:t xml:space="preserve"> </w:t>
      </w:r>
      <w:r w:rsidRPr="00445376">
        <w:rPr>
          <w:rFonts w:ascii="Mangal" w:hAnsi="Mangal" w:cs="Mangal" w:hint="cs"/>
          <w:cs/>
          <w:lang w:bidi="hi-IN"/>
        </w:rPr>
        <w:t>(डीपीसीओ</w:t>
      </w:r>
      <w:r w:rsidRPr="00445376">
        <w:rPr>
          <w:rFonts w:ascii="Mangal" w:hAnsi="Mangal" w:cs="Mangal" w:hint="cs"/>
          <w:lang w:bidi="hi-IN"/>
        </w:rPr>
        <w:t>,</w:t>
      </w:r>
      <w:r w:rsidRPr="00445376">
        <w:rPr>
          <w:rFonts w:ascii="Mangal" w:hAnsi="Mangal" w:cs="Mangal" w:hint="cs"/>
          <w:cs/>
          <w:lang w:bidi="hi-IN"/>
        </w:rPr>
        <w:t xml:space="preserve"> 2013) </w:t>
      </w:r>
      <w:r>
        <w:rPr>
          <w:rFonts w:ascii="Mangal" w:hAnsi="Mangal" w:cs="Mangal" w:hint="cs"/>
          <w:cs/>
          <w:lang w:bidi="hi-IN"/>
        </w:rPr>
        <w:t xml:space="preserve">को </w:t>
      </w:r>
      <w:r w:rsidRPr="00445376">
        <w:rPr>
          <w:rFonts w:ascii="Mangal" w:hAnsi="Mangal" w:cs="Mangal" w:hint="cs"/>
          <w:cs/>
          <w:lang w:bidi="hi-IN"/>
        </w:rPr>
        <w:t>दिनांक 15 मई</w:t>
      </w:r>
      <w:r w:rsidRPr="00445376">
        <w:rPr>
          <w:rFonts w:ascii="Mangal" w:hAnsi="Mangal" w:cs="Mangal" w:hint="cs"/>
          <w:lang w:bidi="hi-IN"/>
        </w:rPr>
        <w:t>,</w:t>
      </w:r>
      <w:r w:rsidRPr="00445376">
        <w:rPr>
          <w:rFonts w:ascii="Mangal" w:hAnsi="Mangal" w:cs="Mangal" w:hint="cs"/>
          <w:cs/>
          <w:lang w:bidi="hi-IN"/>
        </w:rPr>
        <w:t xml:space="preserve"> 2013 </w:t>
      </w:r>
      <w:r>
        <w:rPr>
          <w:rFonts w:ascii="Mangal" w:hAnsi="Mangal" w:cs="Mangal" w:hint="cs"/>
          <w:cs/>
          <w:lang w:bidi="hi-IN"/>
        </w:rPr>
        <w:t>को अधिसूचित कर दिया है। राष्‍ट्रीय आवश्‍यक दवा सूची 2</w:t>
      </w:r>
      <w:r w:rsidR="00F6381B">
        <w:rPr>
          <w:rFonts w:ascii="Mangal" w:hAnsi="Mangal" w:cs="Mangal" w:hint="cs"/>
          <w:cs/>
          <w:lang w:bidi="hi-IN"/>
        </w:rPr>
        <w:t xml:space="preserve">011 में विनिर्दिष्‍ट सभी दवाइयों </w:t>
      </w:r>
      <w:r w:rsidR="00D65631">
        <w:rPr>
          <w:rFonts w:ascii="Mangal" w:hAnsi="Mangal" w:cs="Mangal" w:hint="cs"/>
          <w:cs/>
          <w:lang w:bidi="hi-IN"/>
        </w:rPr>
        <w:t xml:space="preserve">को </w:t>
      </w:r>
      <w:r>
        <w:rPr>
          <w:rFonts w:ascii="Mangal" w:hAnsi="Mangal" w:cs="Mangal" w:hint="cs"/>
          <w:cs/>
          <w:lang w:bidi="hi-IN"/>
        </w:rPr>
        <w:t>डीपीसीओ</w:t>
      </w:r>
      <w:r>
        <w:rPr>
          <w:rFonts w:ascii="Mangal" w:hAnsi="Mangal" w:cs="Mangal" w:hint="cs"/>
          <w:lang w:bidi="hi-IN"/>
        </w:rPr>
        <w:t>,</w:t>
      </w:r>
      <w:r>
        <w:rPr>
          <w:rFonts w:ascii="Mangal" w:hAnsi="Mangal" w:cs="Mangal" w:hint="cs"/>
          <w:cs/>
          <w:lang w:bidi="hi-IN"/>
        </w:rPr>
        <w:t xml:space="preserve"> 2013 </w:t>
      </w:r>
      <w:r w:rsidR="00F6381B">
        <w:rPr>
          <w:rFonts w:ascii="Mangal" w:hAnsi="Mangal" w:cs="Mangal" w:hint="cs"/>
          <w:cs/>
          <w:lang w:bidi="hi-IN"/>
        </w:rPr>
        <w:t xml:space="preserve">की प्रथम अनुसूची </w:t>
      </w:r>
      <w:r>
        <w:rPr>
          <w:rFonts w:ascii="Mangal" w:hAnsi="Mangal" w:cs="Mangal" w:hint="cs"/>
          <w:cs/>
          <w:lang w:bidi="hi-IN"/>
        </w:rPr>
        <w:t xml:space="preserve">में शामिल </w:t>
      </w:r>
      <w:r w:rsidR="00F6381B">
        <w:rPr>
          <w:rFonts w:ascii="Mangal" w:hAnsi="Mangal" w:cs="Mangal" w:hint="cs"/>
          <w:cs/>
          <w:lang w:bidi="hi-IN"/>
        </w:rPr>
        <w:t>कर लिया गया है और उन्‍हें मूल्‍य नियंत्रण के अंतर्गत लाया गया है। डीपीसीओ</w:t>
      </w:r>
      <w:r w:rsidR="00F6381B">
        <w:rPr>
          <w:rFonts w:ascii="Mangal" w:hAnsi="Mangal" w:cs="Mangal" w:hint="cs"/>
          <w:lang w:bidi="hi-IN"/>
        </w:rPr>
        <w:t>,</w:t>
      </w:r>
      <w:r w:rsidR="00F6381B">
        <w:rPr>
          <w:rFonts w:ascii="Mangal" w:hAnsi="Mangal" w:cs="Mangal" w:hint="cs"/>
          <w:cs/>
          <w:lang w:bidi="hi-IN"/>
        </w:rPr>
        <w:t xml:space="preserve"> 2013 में खुदरा विक्रेता को पीटीआर (खुदरा विक्रेता का मूल्‍य) पर केवल 16 प्रतिशत के मार्जिन के प्रावधान के साथ उच्‍चतम मूल्‍य निर्धारित करने की व्‍यवस्‍था है। राष्‍ट्रीय औषध मूल्‍य निर्धारण प्राधिकरण ने अब तक उक्‍त आदेश के प्रावधानों के अंतर्गत 291 दवाइयों के संबंध में उच्‍चतम मूल्‍य अधिसूचित किए हैं। जहां तक गैर-अनुसूचित औषधियों का संबंध है</w:t>
      </w:r>
      <w:r w:rsidR="00F6381B">
        <w:rPr>
          <w:rFonts w:ascii="Mangal" w:hAnsi="Mangal" w:cs="Mangal" w:hint="cs"/>
          <w:lang w:bidi="hi-IN"/>
        </w:rPr>
        <w:t>,</w:t>
      </w:r>
      <w:r w:rsidR="00F6381B">
        <w:rPr>
          <w:rFonts w:ascii="Mangal" w:hAnsi="Mangal" w:cs="Mangal" w:hint="cs"/>
          <w:cs/>
          <w:lang w:bidi="hi-IN"/>
        </w:rPr>
        <w:t xml:space="preserve"> उच्‍चतम मूल्‍य के निर्धारण का कोई प्रावधान नहीं है।   </w:t>
      </w:r>
    </w:p>
    <w:p w:rsidR="002C6777" w:rsidRPr="0093224F" w:rsidRDefault="0093224F" w:rsidP="0093224F">
      <w:pPr>
        <w:jc w:val="center"/>
        <w:rPr>
          <w:rFonts w:ascii="Mangal" w:hAnsi="Mangal" w:cs="Mangal"/>
          <w:lang w:bidi="hi-IN"/>
        </w:rPr>
      </w:pPr>
      <w:r w:rsidRPr="0093224F">
        <w:rPr>
          <w:rFonts w:ascii="Mangal" w:hAnsi="Mangal" w:cs="Mangal"/>
          <w:lang w:bidi="hi-IN"/>
        </w:rPr>
        <w:t>******</w:t>
      </w:r>
      <w:r w:rsidR="002C6777" w:rsidRPr="0093224F">
        <w:rPr>
          <w:rFonts w:ascii="Mangal" w:hAnsi="Mangal" w:cs="Mangal"/>
          <w:cs/>
          <w:lang w:bidi="hi-IN"/>
        </w:rPr>
        <w:br w:type="page"/>
      </w:r>
    </w:p>
    <w:sectPr w:rsidR="002C6777" w:rsidRPr="0093224F" w:rsidSect="00E76612">
      <w:headerReference w:type="even" r:id="rId7"/>
      <w:headerReference w:type="default" r:id="rId8"/>
      <w:footerReference w:type="even" r:id="rId9"/>
      <w:footerReference w:type="default" r:id="rId10"/>
      <w:headerReference w:type="first" r:id="rId11"/>
      <w:footerReference w:type="first" r:id="rId12"/>
      <w:pgSz w:w="12240" w:h="15840"/>
      <w:pgMar w:top="45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6B5" w:rsidRDefault="009736B5" w:rsidP="00707A16">
      <w:pPr>
        <w:spacing w:after="0" w:line="240" w:lineRule="auto"/>
      </w:pPr>
      <w:r>
        <w:separator/>
      </w:r>
    </w:p>
  </w:endnote>
  <w:endnote w:type="continuationSeparator" w:id="1">
    <w:p w:rsidR="009736B5" w:rsidRDefault="009736B5" w:rsidP="00707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Vivek-Normal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6B5" w:rsidRDefault="009736B5" w:rsidP="00707A16">
      <w:pPr>
        <w:spacing w:after="0" w:line="240" w:lineRule="auto"/>
      </w:pPr>
      <w:r>
        <w:separator/>
      </w:r>
    </w:p>
  </w:footnote>
  <w:footnote w:type="continuationSeparator" w:id="1">
    <w:p w:rsidR="009736B5" w:rsidRDefault="009736B5" w:rsidP="00707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0CF"/>
    <w:multiLevelType w:val="hybridMultilevel"/>
    <w:tmpl w:val="B0E4885C"/>
    <w:lvl w:ilvl="0" w:tplc="67163222">
      <w:start w:val="1"/>
      <w:numFmt w:val="hindiVowels"/>
      <w:lvlText w:val="(%1)"/>
      <w:lvlJc w:val="left"/>
      <w:pPr>
        <w:ind w:left="825" w:hanging="360"/>
      </w:pPr>
      <w:rPr>
        <w:rFonts w:hint="default"/>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1">
    <w:nsid w:val="36D83E1C"/>
    <w:multiLevelType w:val="hybridMultilevel"/>
    <w:tmpl w:val="4F083F2A"/>
    <w:lvl w:ilvl="0" w:tplc="EEC8124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02F11"/>
    <w:multiLevelType w:val="hybridMultilevel"/>
    <w:tmpl w:val="B97EA184"/>
    <w:lvl w:ilvl="0" w:tplc="11C8A27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00A6E"/>
    <w:multiLevelType w:val="hybridMultilevel"/>
    <w:tmpl w:val="675EF39E"/>
    <w:lvl w:ilvl="0" w:tplc="180E457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52FE7"/>
    <w:multiLevelType w:val="hybridMultilevel"/>
    <w:tmpl w:val="CBC25F64"/>
    <w:lvl w:ilvl="0" w:tplc="40090001">
      <w:start w:val="1"/>
      <w:numFmt w:val="bullet"/>
      <w:lvlText w:val=""/>
      <w:lvlJc w:val="left"/>
      <w:pPr>
        <w:ind w:left="1545" w:hanging="360"/>
      </w:pPr>
      <w:rPr>
        <w:rFonts w:ascii="Symbol" w:hAnsi="Symbol" w:hint="default"/>
      </w:rPr>
    </w:lvl>
    <w:lvl w:ilvl="1" w:tplc="40090003" w:tentative="1">
      <w:start w:val="1"/>
      <w:numFmt w:val="bullet"/>
      <w:lvlText w:val="o"/>
      <w:lvlJc w:val="left"/>
      <w:pPr>
        <w:ind w:left="2265" w:hanging="360"/>
      </w:pPr>
      <w:rPr>
        <w:rFonts w:ascii="Courier New" w:hAnsi="Courier New" w:cs="Courier New" w:hint="default"/>
      </w:rPr>
    </w:lvl>
    <w:lvl w:ilvl="2" w:tplc="40090005" w:tentative="1">
      <w:start w:val="1"/>
      <w:numFmt w:val="bullet"/>
      <w:lvlText w:val=""/>
      <w:lvlJc w:val="left"/>
      <w:pPr>
        <w:ind w:left="2985" w:hanging="360"/>
      </w:pPr>
      <w:rPr>
        <w:rFonts w:ascii="Wingdings" w:hAnsi="Wingdings" w:hint="default"/>
      </w:rPr>
    </w:lvl>
    <w:lvl w:ilvl="3" w:tplc="40090001" w:tentative="1">
      <w:start w:val="1"/>
      <w:numFmt w:val="bullet"/>
      <w:lvlText w:val=""/>
      <w:lvlJc w:val="left"/>
      <w:pPr>
        <w:ind w:left="3705" w:hanging="360"/>
      </w:pPr>
      <w:rPr>
        <w:rFonts w:ascii="Symbol" w:hAnsi="Symbol" w:hint="default"/>
      </w:rPr>
    </w:lvl>
    <w:lvl w:ilvl="4" w:tplc="40090003" w:tentative="1">
      <w:start w:val="1"/>
      <w:numFmt w:val="bullet"/>
      <w:lvlText w:val="o"/>
      <w:lvlJc w:val="left"/>
      <w:pPr>
        <w:ind w:left="4425" w:hanging="360"/>
      </w:pPr>
      <w:rPr>
        <w:rFonts w:ascii="Courier New" w:hAnsi="Courier New" w:cs="Courier New" w:hint="default"/>
      </w:rPr>
    </w:lvl>
    <w:lvl w:ilvl="5" w:tplc="40090005" w:tentative="1">
      <w:start w:val="1"/>
      <w:numFmt w:val="bullet"/>
      <w:lvlText w:val=""/>
      <w:lvlJc w:val="left"/>
      <w:pPr>
        <w:ind w:left="5145" w:hanging="360"/>
      </w:pPr>
      <w:rPr>
        <w:rFonts w:ascii="Wingdings" w:hAnsi="Wingdings" w:hint="default"/>
      </w:rPr>
    </w:lvl>
    <w:lvl w:ilvl="6" w:tplc="40090001" w:tentative="1">
      <w:start w:val="1"/>
      <w:numFmt w:val="bullet"/>
      <w:lvlText w:val=""/>
      <w:lvlJc w:val="left"/>
      <w:pPr>
        <w:ind w:left="5865" w:hanging="360"/>
      </w:pPr>
      <w:rPr>
        <w:rFonts w:ascii="Symbol" w:hAnsi="Symbol" w:hint="default"/>
      </w:rPr>
    </w:lvl>
    <w:lvl w:ilvl="7" w:tplc="40090003" w:tentative="1">
      <w:start w:val="1"/>
      <w:numFmt w:val="bullet"/>
      <w:lvlText w:val="o"/>
      <w:lvlJc w:val="left"/>
      <w:pPr>
        <w:ind w:left="6585" w:hanging="360"/>
      </w:pPr>
      <w:rPr>
        <w:rFonts w:ascii="Courier New" w:hAnsi="Courier New" w:cs="Courier New" w:hint="default"/>
      </w:rPr>
    </w:lvl>
    <w:lvl w:ilvl="8" w:tplc="40090005" w:tentative="1">
      <w:start w:val="1"/>
      <w:numFmt w:val="bullet"/>
      <w:lvlText w:val=""/>
      <w:lvlJc w:val="left"/>
      <w:pPr>
        <w:ind w:left="730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7A0F32"/>
    <w:rsid w:val="0005782B"/>
    <w:rsid w:val="00085A9F"/>
    <w:rsid w:val="000A5D0E"/>
    <w:rsid w:val="000B3F32"/>
    <w:rsid w:val="00127F0D"/>
    <w:rsid w:val="001A6703"/>
    <w:rsid w:val="00211A21"/>
    <w:rsid w:val="002212B0"/>
    <w:rsid w:val="002924DD"/>
    <w:rsid w:val="002C6777"/>
    <w:rsid w:val="002E55DB"/>
    <w:rsid w:val="00310F93"/>
    <w:rsid w:val="00366923"/>
    <w:rsid w:val="003734FA"/>
    <w:rsid w:val="00386CB6"/>
    <w:rsid w:val="00403741"/>
    <w:rsid w:val="004167D5"/>
    <w:rsid w:val="0042345B"/>
    <w:rsid w:val="00423BD6"/>
    <w:rsid w:val="004404CF"/>
    <w:rsid w:val="00447D9C"/>
    <w:rsid w:val="0052202A"/>
    <w:rsid w:val="00535D6A"/>
    <w:rsid w:val="00543FEE"/>
    <w:rsid w:val="00567ACF"/>
    <w:rsid w:val="00593C4F"/>
    <w:rsid w:val="005B0D1E"/>
    <w:rsid w:val="005D3111"/>
    <w:rsid w:val="005F5FEC"/>
    <w:rsid w:val="00656151"/>
    <w:rsid w:val="00664EA1"/>
    <w:rsid w:val="00675B46"/>
    <w:rsid w:val="00687F98"/>
    <w:rsid w:val="006C035E"/>
    <w:rsid w:val="006F0BF4"/>
    <w:rsid w:val="00700D5A"/>
    <w:rsid w:val="00707A16"/>
    <w:rsid w:val="00763454"/>
    <w:rsid w:val="007A0F32"/>
    <w:rsid w:val="007A204A"/>
    <w:rsid w:val="007C4371"/>
    <w:rsid w:val="008724EF"/>
    <w:rsid w:val="008734F4"/>
    <w:rsid w:val="00890D19"/>
    <w:rsid w:val="008B4FF5"/>
    <w:rsid w:val="008F740C"/>
    <w:rsid w:val="0093224F"/>
    <w:rsid w:val="00932F8A"/>
    <w:rsid w:val="00935DBF"/>
    <w:rsid w:val="00970FC2"/>
    <w:rsid w:val="009736B5"/>
    <w:rsid w:val="009B2872"/>
    <w:rsid w:val="009C7B5B"/>
    <w:rsid w:val="009E7F81"/>
    <w:rsid w:val="00AE7999"/>
    <w:rsid w:val="00B1221D"/>
    <w:rsid w:val="00B1799D"/>
    <w:rsid w:val="00B265B8"/>
    <w:rsid w:val="00B846C4"/>
    <w:rsid w:val="00BC5FC7"/>
    <w:rsid w:val="00C16049"/>
    <w:rsid w:val="00C1617C"/>
    <w:rsid w:val="00C66BBE"/>
    <w:rsid w:val="00C719D8"/>
    <w:rsid w:val="00C72C57"/>
    <w:rsid w:val="00CF076F"/>
    <w:rsid w:val="00D22DE7"/>
    <w:rsid w:val="00D430E4"/>
    <w:rsid w:val="00D46CD4"/>
    <w:rsid w:val="00D65631"/>
    <w:rsid w:val="00D908BF"/>
    <w:rsid w:val="00D95E31"/>
    <w:rsid w:val="00DC2F22"/>
    <w:rsid w:val="00E34BE4"/>
    <w:rsid w:val="00E34D31"/>
    <w:rsid w:val="00E76612"/>
    <w:rsid w:val="00F01B7B"/>
    <w:rsid w:val="00F051AC"/>
    <w:rsid w:val="00F4471D"/>
    <w:rsid w:val="00F6381B"/>
    <w:rsid w:val="00F668AE"/>
    <w:rsid w:val="00FF160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7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7A16"/>
  </w:style>
  <w:style w:type="paragraph" w:styleId="Footer">
    <w:name w:val="footer"/>
    <w:basedOn w:val="Normal"/>
    <w:link w:val="FooterChar"/>
    <w:uiPriority w:val="99"/>
    <w:semiHidden/>
    <w:unhideWhenUsed/>
    <w:rsid w:val="00707A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7A16"/>
  </w:style>
  <w:style w:type="paragraph" w:styleId="ListParagraph">
    <w:name w:val="List Paragraph"/>
    <w:basedOn w:val="Normal"/>
    <w:uiPriority w:val="34"/>
    <w:qFormat/>
    <w:rsid w:val="00085A9F"/>
    <w:pPr>
      <w:ind w:left="720"/>
      <w:contextualSpacing/>
    </w:pPr>
  </w:style>
  <w:style w:type="character" w:styleId="Hyperlink">
    <w:name w:val="Hyperlink"/>
    <w:basedOn w:val="DefaultParagraphFont"/>
    <w:uiPriority w:val="99"/>
    <w:unhideWhenUsed/>
    <w:rsid w:val="008724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dc:creator>
  <cp:keywords/>
  <dc:description/>
  <cp:lastModifiedBy>admin</cp:lastModifiedBy>
  <cp:revision>3</cp:revision>
  <cp:lastPrinted>2013-08-14T13:37:00Z</cp:lastPrinted>
  <dcterms:created xsi:type="dcterms:W3CDTF">2013-08-23T11:26:00Z</dcterms:created>
  <dcterms:modified xsi:type="dcterms:W3CDTF">2013-08-23T11:31:00Z</dcterms:modified>
</cp:coreProperties>
</file>