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F" w:rsidRPr="009A4483" w:rsidRDefault="00085A9F" w:rsidP="00085A9F">
      <w:pPr>
        <w:spacing w:after="0" w:line="240" w:lineRule="auto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भारत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सरकार</w:t>
      </w:r>
    </w:p>
    <w:p w:rsidR="00085A9F" w:rsidRPr="009A4483" w:rsidRDefault="00085A9F" w:rsidP="00085A9F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रसायन एवं उर्वरक मंत्रालय</w:t>
      </w:r>
    </w:p>
    <w:p w:rsidR="00085A9F" w:rsidRDefault="00085A9F" w:rsidP="00085A9F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औषध विभाग</w:t>
      </w:r>
    </w:p>
    <w:p w:rsidR="00085A9F" w:rsidRPr="00890D19" w:rsidRDefault="00085A9F" w:rsidP="00085A9F">
      <w:pPr>
        <w:spacing w:after="0" w:line="0" w:lineRule="atLeast"/>
        <w:jc w:val="center"/>
        <w:rPr>
          <w:b/>
          <w:bCs/>
          <w:sz w:val="16"/>
          <w:szCs w:val="16"/>
          <w:lang w:bidi="hi-IN"/>
        </w:rPr>
      </w:pPr>
    </w:p>
    <w:p w:rsidR="00085A9F" w:rsidRPr="009A4483" w:rsidRDefault="00085A9F" w:rsidP="00085A9F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राज्‍य</w:t>
      </w:r>
      <w:r w:rsidRPr="009A4483">
        <w:rPr>
          <w:rFonts w:hint="cs"/>
          <w:b/>
          <w:bCs/>
          <w:sz w:val="24"/>
          <w:szCs w:val="24"/>
          <w:cs/>
          <w:lang w:bidi="hi-IN"/>
        </w:rPr>
        <w:t xml:space="preserve"> सभा </w:t>
      </w:r>
    </w:p>
    <w:p w:rsidR="00085A9F" w:rsidRPr="009A4483" w:rsidRDefault="00085A9F" w:rsidP="00085A9F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अतारांकित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 xml:space="preserve">प्रश्‍न संख्‍या </w:t>
      </w:r>
      <w:r>
        <w:rPr>
          <w:rFonts w:ascii="Mangal" w:hAnsi="Mangal" w:cs="Mangal"/>
          <w:b/>
          <w:bCs/>
          <w:lang w:bidi="hi-IN"/>
        </w:rPr>
        <w:t>1125</w:t>
      </w:r>
    </w:p>
    <w:p w:rsidR="00085A9F" w:rsidRPr="00A24C8F" w:rsidRDefault="00085A9F" w:rsidP="00085A9F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A24C8F">
        <w:rPr>
          <w:rFonts w:ascii="Mangal" w:hAnsi="Mangal" w:cs="Mangal" w:hint="cs"/>
          <w:b/>
          <w:bCs/>
          <w:cs/>
          <w:lang w:bidi="hi-IN"/>
        </w:rPr>
        <w:t xml:space="preserve">दिनांक </w:t>
      </w:r>
      <w:r>
        <w:rPr>
          <w:rFonts w:ascii="Mangal" w:hAnsi="Mangal" w:cs="Mangal"/>
          <w:b/>
          <w:bCs/>
          <w:lang w:bidi="hi-IN"/>
        </w:rPr>
        <w:t xml:space="preserve">16 </w:t>
      </w:r>
      <w:r>
        <w:rPr>
          <w:rFonts w:ascii="Mangal" w:hAnsi="Mangal" w:cs="Mangal" w:hint="cs"/>
          <w:b/>
          <w:bCs/>
          <w:cs/>
          <w:lang w:bidi="hi-IN"/>
        </w:rPr>
        <w:t>अगस्‍त</w:t>
      </w:r>
      <w:r w:rsidRPr="00A24C8F">
        <w:rPr>
          <w:rFonts w:ascii="Mangal" w:hAnsi="Mangal" w:cs="Mangal" w:hint="cs"/>
          <w:b/>
          <w:bCs/>
          <w:lang w:bidi="hi-IN"/>
        </w:rPr>
        <w:t>,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A24C8F">
        <w:rPr>
          <w:rFonts w:ascii="Mangal" w:hAnsi="Mangal" w:cs="Mangal" w:hint="cs"/>
          <w:b/>
          <w:bCs/>
          <w:cs/>
          <w:lang w:bidi="hi-IN"/>
        </w:rPr>
        <w:t xml:space="preserve">2013 को उत्‍तर दिए जाने के लिए </w:t>
      </w:r>
    </w:p>
    <w:p w:rsidR="00085A9F" w:rsidRPr="00890D19" w:rsidRDefault="00085A9F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4"/>
          <w:szCs w:val="14"/>
          <w:lang w:bidi="hi-IN"/>
        </w:rPr>
      </w:pPr>
    </w:p>
    <w:p w:rsidR="00707A16" w:rsidRPr="00085A9F" w:rsidRDefault="00707A16" w:rsidP="00085A9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</w:rPr>
      </w:pPr>
      <w:r w:rsidRPr="00085A9F">
        <w:rPr>
          <w:rFonts w:ascii="Mangal" w:hAnsi="Mangal" w:cs="Mangal"/>
          <w:b/>
          <w:bCs/>
          <w:cs/>
          <w:lang w:bidi="hi-IN"/>
        </w:rPr>
        <w:t>कैंसर की दवाओं के लिए अनिवार्य लाइसेंस का</w:t>
      </w:r>
      <w:r w:rsidR="00085A9F" w:rsidRPr="00085A9F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085A9F">
        <w:rPr>
          <w:rFonts w:ascii="Mangal" w:hAnsi="Mangal" w:cs="Mangal"/>
          <w:b/>
          <w:bCs/>
          <w:cs/>
          <w:lang w:bidi="hi-IN"/>
        </w:rPr>
        <w:t>जारी किया जाना</w:t>
      </w:r>
    </w:p>
    <w:p w:rsidR="00085A9F" w:rsidRPr="003734FA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4"/>
          <w:szCs w:val="14"/>
          <w:lang w:bidi="hi-IN"/>
        </w:rPr>
      </w:pPr>
    </w:p>
    <w:p w:rsidR="00085A9F" w:rsidRPr="00085A9F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lang w:bidi="hi-IN"/>
        </w:rPr>
      </w:pPr>
      <w:r w:rsidRPr="00085A9F">
        <w:rPr>
          <w:rFonts w:ascii="Mangal" w:hAnsi="Mangal" w:cs="Mangal"/>
          <w:b/>
          <w:bCs/>
        </w:rPr>
        <w:t>1125.</w:t>
      </w:r>
      <w:r w:rsidRPr="00085A9F">
        <w:rPr>
          <w:rFonts w:ascii="Mangal" w:hAnsi="Mangal" w:cs="Mangal"/>
          <w:b/>
          <w:bCs/>
          <w:cs/>
          <w:lang w:bidi="hi-IN"/>
        </w:rPr>
        <w:t>श्री नरेन्द्र कुमार कश्यपः</w:t>
      </w:r>
    </w:p>
    <w:p w:rsidR="00085A9F" w:rsidRPr="003734FA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6"/>
          <w:szCs w:val="16"/>
          <w:lang w:bidi="hi-IN"/>
        </w:rPr>
      </w:pPr>
    </w:p>
    <w:p w:rsidR="00707A16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</w:t>
      </w:r>
      <w:r w:rsidR="00707A16">
        <w:rPr>
          <w:rFonts w:ascii="Mangal" w:hAnsi="Mangal" w:cs="Mangal"/>
          <w:cs/>
          <w:lang w:bidi="hi-IN"/>
        </w:rPr>
        <w:t xml:space="preserve">क्या </w:t>
      </w:r>
      <w:r w:rsidR="00707A16" w:rsidRPr="00085A9F">
        <w:rPr>
          <w:rFonts w:ascii="Mangal" w:hAnsi="Mangal" w:cs="Mangal"/>
          <w:b/>
          <w:bCs/>
          <w:cs/>
          <w:lang w:bidi="hi-IN"/>
        </w:rPr>
        <w:t>रसायन</w:t>
      </w:r>
      <w:r w:rsidRPr="00085A9F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="00707A16" w:rsidRPr="00085A9F">
        <w:rPr>
          <w:rFonts w:ascii="Mangal" w:hAnsi="Mangal" w:cs="Mangal"/>
          <w:b/>
          <w:bCs/>
          <w:cs/>
          <w:lang w:bidi="hi-IN"/>
        </w:rPr>
        <w:t>और उर्वरक मंत्री</w:t>
      </w:r>
      <w:r w:rsidR="00707A16">
        <w:rPr>
          <w:rFonts w:ascii="Mangal" w:hAnsi="Mangal" w:cs="Mangal"/>
          <w:cs/>
          <w:lang w:bidi="hi-IN"/>
        </w:rPr>
        <w:t xml:space="preserve"> यह बताने की कृपा करेंगे किः</w:t>
      </w:r>
    </w:p>
    <w:p w:rsidR="00085A9F" w:rsidRPr="003734FA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4"/>
          <w:szCs w:val="14"/>
          <w:lang w:bidi="hi-IN"/>
        </w:rPr>
      </w:pPr>
    </w:p>
    <w:p w:rsidR="00085A9F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क) क्या यह सच है कि सरकार ने कैंसर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 तीन दवाओं के लिए अनिवार्य लाइसेंस जारी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कर दिया है </w:t>
      </w:r>
    </w:p>
    <w:p w:rsidR="00707A16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ताकि इन दवाओं के जेनेरिक संस्करण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बनाए जा सके</w:t>
      </w:r>
      <w:r w:rsidR="00707A16">
        <w:rPr>
          <w:rFonts w:ascii="Mangal" w:hAnsi="Mangal" w:cs="Mangal"/>
        </w:rPr>
        <w:t>;</w:t>
      </w:r>
    </w:p>
    <w:p w:rsidR="00707A16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ख) यदि हां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तो तत्संबंधी ब्यौरा क्या है</w:t>
      </w:r>
      <w:r>
        <w:rPr>
          <w:rFonts w:ascii="Mangal" w:hAnsi="Mangal" w:cs="Mangal"/>
        </w:rPr>
        <w:t>;</w:t>
      </w:r>
    </w:p>
    <w:p w:rsidR="00085A9F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ग) क्या इन दवाओं के बाजार मूल्य खासतौर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से स्तन कैंसर की दवा </w:t>
      </w:r>
      <w:r>
        <w:rPr>
          <w:rFonts w:ascii="Mangal" w:hAnsi="Mangal" w:cs="Mangal"/>
        </w:rPr>
        <w:t>'</w:t>
      </w:r>
      <w:r>
        <w:rPr>
          <w:rFonts w:ascii="Mangal" w:hAnsi="Mangal" w:cs="Mangal"/>
          <w:cs/>
          <w:lang w:bidi="hi-IN"/>
        </w:rPr>
        <w:t>हरसेप्टिन</w:t>
      </w:r>
      <w:r>
        <w:rPr>
          <w:rFonts w:ascii="Mangal" w:hAnsi="Mangal" w:cs="Mangal"/>
        </w:rPr>
        <w:t xml:space="preserve">' </w:t>
      </w:r>
      <w:r>
        <w:rPr>
          <w:rFonts w:ascii="Mangal" w:hAnsi="Mangal" w:cs="Mangal"/>
          <w:cs/>
          <w:lang w:bidi="hi-IN"/>
        </w:rPr>
        <w:t>की कीमतों में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हाल ही </w:t>
      </w:r>
    </w:p>
    <w:p w:rsidR="00707A16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में कमी आई है</w:t>
      </w:r>
      <w:r w:rsidR="00707A16">
        <w:rPr>
          <w:rFonts w:ascii="Mangal" w:hAnsi="Mangal" w:cs="Mangal"/>
        </w:rPr>
        <w:t xml:space="preserve">; </w:t>
      </w:r>
      <w:r w:rsidR="00707A16">
        <w:rPr>
          <w:rFonts w:ascii="Mangal" w:hAnsi="Mangal" w:cs="Mangal"/>
          <w:cs/>
          <w:lang w:bidi="hi-IN"/>
        </w:rPr>
        <w:t>और</w:t>
      </w:r>
    </w:p>
    <w:p w:rsidR="00085A9F" w:rsidRDefault="00707A16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घ) यदि नहीं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तो हरसेप्टिन और कैंसर की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अन्य कीमती दवाओं को आम आदमी की पहुंच में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लाने के </w:t>
      </w:r>
    </w:p>
    <w:p w:rsidR="00707A16" w:rsidRDefault="00085A9F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लिए सरकार क्या-क्या कदम उठाने का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विचार रखती है</w:t>
      </w:r>
      <w:r w:rsidR="00707A16">
        <w:rPr>
          <w:rFonts w:ascii="Mangal" w:hAnsi="Mangal" w:cs="Mangal"/>
        </w:rPr>
        <w:t>?</w:t>
      </w:r>
    </w:p>
    <w:p w:rsidR="00085A9F" w:rsidRDefault="00085A9F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</w:p>
    <w:p w:rsidR="00085A9F" w:rsidRPr="00130810" w:rsidRDefault="00085A9F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  <w:r w:rsidRPr="00130810">
        <w:rPr>
          <w:rFonts w:ascii="Kruti Dev 010" w:hAnsi="Kruti Dev 010"/>
          <w:b/>
          <w:bCs/>
          <w:u w:val="single"/>
          <w:cs/>
          <w:lang w:bidi="hi-IN"/>
        </w:rPr>
        <w:t>उत्‍तर</w:t>
      </w:r>
    </w:p>
    <w:p w:rsidR="00085A9F" w:rsidRPr="00130810" w:rsidRDefault="00085A9F" w:rsidP="00085A9F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130810">
        <w:rPr>
          <w:rFonts w:ascii="Mangal" w:hAnsi="Mangal" w:cs="Mangal"/>
          <w:b/>
          <w:bCs/>
          <w:u w:val="single"/>
          <w:cs/>
          <w:lang w:bidi="hi-IN"/>
        </w:rPr>
        <w:t>रसायन और उर्वरक मंत्रालय में राज्‍य मंत्री (स्‍वतंत्र प्रभार) तथा सांख्‍यिकी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3734FA" w:rsidRPr="00890D19" w:rsidRDefault="003734FA" w:rsidP="007A0F32">
      <w:pPr>
        <w:rPr>
          <w:rFonts w:ascii="Kruti Dev 010" w:hAnsi="Kruti Dev 010"/>
          <w:sz w:val="2"/>
          <w:szCs w:val="2"/>
          <w:lang w:bidi="hi-IN"/>
        </w:rPr>
      </w:pPr>
    </w:p>
    <w:p w:rsidR="0005782B" w:rsidRDefault="0005782B" w:rsidP="007A0F32">
      <w:pPr>
        <w:rPr>
          <w:rFonts w:ascii="Kruti Dev 010" w:hAnsi="Kruti Dev 010"/>
          <w:lang w:bidi="hi-IN"/>
        </w:rPr>
      </w:pPr>
      <w:r w:rsidRPr="003734FA">
        <w:rPr>
          <w:rFonts w:ascii="Kruti Dev 010" w:hAnsi="Kruti Dev 010" w:hint="cs"/>
          <w:b/>
          <w:bCs/>
          <w:cs/>
          <w:lang w:bidi="hi-IN"/>
        </w:rPr>
        <w:t>(क):</w:t>
      </w:r>
      <w:r>
        <w:rPr>
          <w:rFonts w:ascii="Kruti Dev 010" w:hAnsi="Kruti Dev 010" w:hint="cs"/>
          <w:cs/>
          <w:lang w:bidi="hi-IN"/>
        </w:rPr>
        <w:t xml:space="preserve"> जी</w:t>
      </w:r>
      <w:r>
        <w:rPr>
          <w:rFonts w:ascii="Kruti Dev 010" w:hAnsi="Kruti Dev 010"/>
          <w:lang w:bidi="hi-IN"/>
        </w:rPr>
        <w:t xml:space="preserve">] </w:t>
      </w:r>
      <w:r>
        <w:rPr>
          <w:rFonts w:ascii="Kruti Dev 010" w:hAnsi="Kruti Dev 010" w:hint="cs"/>
          <w:cs/>
          <w:lang w:bidi="hi-IN"/>
        </w:rPr>
        <w:t xml:space="preserve">नहीं । </w:t>
      </w:r>
    </w:p>
    <w:p w:rsidR="0005782B" w:rsidRDefault="0005782B" w:rsidP="007A0F32">
      <w:pPr>
        <w:rPr>
          <w:rFonts w:ascii="Kruti Dev 010" w:hAnsi="Kruti Dev 010" w:cs="Mangal"/>
          <w:sz w:val="20"/>
          <w:szCs w:val="20"/>
          <w:lang w:bidi="hi-IN"/>
        </w:rPr>
      </w:pPr>
      <w:r w:rsidRPr="003734FA">
        <w:rPr>
          <w:rFonts w:ascii="Kruti Dev 010" w:hAnsi="Kruti Dev 010" w:hint="cs"/>
          <w:b/>
          <w:bCs/>
          <w:cs/>
          <w:lang w:bidi="hi-IN"/>
        </w:rPr>
        <w:t>(ख):</w:t>
      </w:r>
      <w:r>
        <w:rPr>
          <w:rFonts w:ascii="Kruti Dev 010" w:hAnsi="Kruti Dev 010" w:hint="cs"/>
          <w:cs/>
          <w:lang w:bidi="hi-IN"/>
        </w:rPr>
        <w:t xml:space="preserve"> </w:t>
      </w:r>
      <w:r w:rsidRPr="00B7140C"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उपर्युक्‍त भाग </w:t>
      </w:r>
      <w:r w:rsidRPr="003734FA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>(क)</w:t>
      </w:r>
      <w:r w:rsidRPr="00B7140C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के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 उत्‍तर </w:t>
      </w:r>
      <w:r w:rsidR="00C72C57"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को देखते हुए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प्रश्‍न नहीं उठता है</w:t>
      </w:r>
      <w:r w:rsidRPr="00B7140C">
        <w:rPr>
          <w:rFonts w:ascii="Kruti Dev 010" w:hAnsi="Kruti Dev 010" w:cs="Mangal" w:hint="cs"/>
          <w:sz w:val="20"/>
          <w:szCs w:val="20"/>
          <w:cs/>
          <w:lang w:bidi="hi-IN"/>
        </w:rPr>
        <w:t xml:space="preserve">।  </w:t>
      </w:r>
    </w:p>
    <w:p w:rsidR="0005782B" w:rsidRDefault="0005782B" w:rsidP="003734FA">
      <w:pPr>
        <w:jc w:val="both"/>
        <w:rPr>
          <w:rFonts w:ascii="Kruti Dev 010" w:hAnsi="Kruti Dev 010" w:cs="Mangal"/>
          <w:sz w:val="20"/>
          <w:szCs w:val="20"/>
          <w:lang w:bidi="hi-IN"/>
        </w:rPr>
      </w:pPr>
      <w:r w:rsidRPr="003734FA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>(ग) एवं (घ):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 सरकार ने डीपीसीओ</w:t>
      </w:r>
      <w:r>
        <w:rPr>
          <w:rFonts w:ascii="Kruti Dev 010" w:hAnsi="Kruti Dev 010" w:cs="Mangal"/>
          <w:sz w:val="20"/>
          <w:szCs w:val="20"/>
          <w:lang w:bidi="hi-IN"/>
        </w:rPr>
        <w:t>]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 1995 के अतिक्रमण में दिनांक 15 मई</w:t>
      </w:r>
      <w:r>
        <w:rPr>
          <w:rFonts w:ascii="Mangal" w:hAnsi="Mangal" w:cs="Mangal"/>
          <w:sz w:val="20"/>
          <w:szCs w:val="20"/>
          <w:lang w:bidi="hi-IN"/>
        </w:rPr>
        <w:t>,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 2013 को डीपीसीओ</w:t>
      </w:r>
      <w:r w:rsidR="00C72C57">
        <w:rPr>
          <w:rFonts w:ascii="Kruti Dev 010" w:hAnsi="Kruti Dev 010" w:cs="Mangal"/>
          <w:sz w:val="20"/>
          <w:szCs w:val="20"/>
          <w:lang w:bidi="hi-IN"/>
        </w:rPr>
        <w:t>]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 2013 अधिसूचित कर दिया है। </w:t>
      </w:r>
      <w:r w:rsidR="00E34BE4">
        <w:rPr>
          <w:rFonts w:ascii="Kruti Dev 010" w:hAnsi="Kruti Dev 010" w:cs="Mangal" w:hint="cs"/>
          <w:sz w:val="20"/>
          <w:szCs w:val="20"/>
          <w:cs/>
          <w:lang w:bidi="hi-IN"/>
        </w:rPr>
        <w:t>डी</w:t>
      </w:r>
      <w:r w:rsidR="00C72C57">
        <w:rPr>
          <w:rFonts w:ascii="Kruti Dev 010" w:hAnsi="Kruti Dev 010" w:cs="Mangal" w:hint="cs"/>
          <w:sz w:val="20"/>
          <w:szCs w:val="20"/>
          <w:cs/>
          <w:lang w:bidi="hi-IN"/>
        </w:rPr>
        <w:t>पीसीओ</w:t>
      </w:r>
      <w:r w:rsidR="00E34BE4">
        <w:rPr>
          <w:rFonts w:ascii="Kruti Dev 010" w:hAnsi="Kruti Dev 010" w:cs="Mangal"/>
          <w:sz w:val="20"/>
          <w:szCs w:val="20"/>
          <w:lang w:bidi="hi-IN"/>
        </w:rPr>
        <w:t>]</w:t>
      </w:r>
      <w:r w:rsidR="00C72C57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2013 की प्रथम अनुसूची में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33 एंटी कैंसर</w:t>
      </w:r>
      <w:r w:rsidR="00C72C57">
        <w:rPr>
          <w:rFonts w:ascii="Kruti Dev 010" w:hAnsi="Kruti Dev 010" w:cs="Mangal" w:hint="cs"/>
          <w:sz w:val="20"/>
          <w:szCs w:val="20"/>
          <w:cs/>
          <w:lang w:bidi="hi-IN"/>
        </w:rPr>
        <w:t xml:space="preserve">-रोधी औषधियां शामिल हैं जो मूल्‍य नियंत्रण के अंतर्गत हैं। </w:t>
      </w:r>
    </w:p>
    <w:p w:rsidR="00C72C57" w:rsidRDefault="003734FA" w:rsidP="003734FA">
      <w:pPr>
        <w:jc w:val="both"/>
        <w:rPr>
          <w:rFonts w:ascii="Kruti Dev 010" w:hAnsi="Kruti Dev 010" w:cs="Mangal"/>
          <w:sz w:val="20"/>
          <w:szCs w:val="20"/>
          <w:lang w:bidi="hi-IN"/>
        </w:rPr>
      </w:pPr>
      <w:r>
        <w:rPr>
          <w:rFonts w:ascii="Kruti Dev 010" w:hAnsi="Kruti Dev 010" w:cs="Mangal"/>
          <w:sz w:val="20"/>
          <w:szCs w:val="20"/>
          <w:lang w:bidi="hi-IN"/>
        </w:rPr>
        <w:t xml:space="preserve">  </w:t>
      </w:r>
      <w:r w:rsidR="00E34BE4">
        <w:rPr>
          <w:rFonts w:ascii="Kruti Dev 010" w:hAnsi="Kruti Dev 010" w:cs="Mangal"/>
          <w:sz w:val="20"/>
          <w:szCs w:val="20"/>
          <w:lang w:bidi="hi-IN"/>
        </w:rPr>
        <w:t xml:space="preserve"> </w:t>
      </w:r>
      <w:r>
        <w:rPr>
          <w:rFonts w:ascii="Kruti Dev 010" w:hAnsi="Kruti Dev 010" w:cs="Mangal"/>
          <w:sz w:val="20"/>
          <w:szCs w:val="20"/>
          <w:lang w:bidi="hi-IN"/>
        </w:rPr>
        <w:t xml:space="preserve"> </w:t>
      </w:r>
      <w:r w:rsidR="00C72C57">
        <w:rPr>
          <w:rFonts w:ascii="Kruti Dev 010" w:hAnsi="Kruti Dev 010" w:cs="Mangal" w:hint="cs"/>
          <w:sz w:val="20"/>
          <w:szCs w:val="20"/>
          <w:cs/>
          <w:lang w:bidi="hi-IN"/>
        </w:rPr>
        <w:t>हरसेप्‍टिन एक गैर अनुसूचित औषधि हैं और यह डीपीसीओ</w:t>
      </w:r>
      <w:r w:rsidR="00E34BE4">
        <w:rPr>
          <w:rFonts w:ascii="Kruti Dev 010" w:hAnsi="Kruti Dev 010" w:cs="Mangal"/>
          <w:sz w:val="20"/>
          <w:szCs w:val="20"/>
          <w:lang w:bidi="hi-IN"/>
        </w:rPr>
        <w:t>]</w:t>
      </w:r>
      <w:r w:rsidR="00C72C57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2013 के अनुसार मूल्‍य नियंत्रण के अंतर्गत कवर नहीं है। गैर अनुसूचित औषधियों के संबंध में विनिर्माता सरकार/एनपीपीए का अनुमोदन प्राप्‍त किए बगैर स्‍वयं मूल्‍य निधारित करते हैं। </w:t>
      </w:r>
      <w:r w:rsidR="00F01B7B">
        <w:rPr>
          <w:rFonts w:ascii="Kruti Dev 010" w:hAnsi="Kruti Dev 010" w:cs="Mangal" w:hint="cs"/>
          <w:sz w:val="20"/>
          <w:szCs w:val="20"/>
          <w:cs/>
          <w:lang w:bidi="hi-IN"/>
        </w:rPr>
        <w:t>हरसेप्‍टिन ब्रांड से औषधि ट्रास्‍टूजूमेब का विपणन मैसर्स रोचे द्वारा किया जाता है। मई</w:t>
      </w:r>
      <w:r>
        <w:rPr>
          <w:rFonts w:ascii="Kruti Dev 010" w:hAnsi="Kruti Dev 010" w:cs="Mangal"/>
          <w:sz w:val="20"/>
          <w:szCs w:val="20"/>
          <w:lang w:bidi="hi-IN"/>
        </w:rPr>
        <w:t>]</w:t>
      </w:r>
      <w:r w:rsidR="00F01B7B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2013 माह के आईएमएस-स्‍वास्‍थ्‍य डाटा के अनुसार वही औषध बिसेल्‍टिस (बीआईसीईएलटीआईएस) इंजेक्‍शन शीशी के ब्रांड नाम से 57</w:t>
      </w:r>
      <w:r>
        <w:rPr>
          <w:rFonts w:ascii="Kruti Dev 010" w:hAnsi="Kruti Dev 010" w:cs="Mangal"/>
          <w:sz w:val="20"/>
          <w:szCs w:val="20"/>
          <w:lang w:bidi="hi-IN"/>
        </w:rPr>
        <w:t>]</w:t>
      </w:r>
      <w:r w:rsidR="00F01B7B">
        <w:rPr>
          <w:rFonts w:ascii="Kruti Dev 010" w:hAnsi="Kruti Dev 010" w:cs="Mangal" w:hint="cs"/>
          <w:sz w:val="20"/>
          <w:szCs w:val="20"/>
          <w:cs/>
          <w:lang w:bidi="hi-IN"/>
        </w:rPr>
        <w:t xml:space="preserve">143/- रूपए के पीटीआर मूल्‍य पर मैसर्स एमक्‍योर से भी उपलब्‍ध है।    </w:t>
      </w:r>
    </w:p>
    <w:p w:rsidR="00890D19" w:rsidRDefault="00890D19" w:rsidP="00890D19">
      <w:pPr>
        <w:jc w:val="center"/>
        <w:rPr>
          <w:rFonts w:ascii="Kruti Dev 010" w:hAnsi="Kruti Dev 010" w:cs="Mangal"/>
          <w:sz w:val="20"/>
          <w:szCs w:val="20"/>
          <w:cs/>
          <w:lang w:bidi="hi-IN"/>
        </w:rPr>
      </w:pPr>
      <w:r>
        <w:rPr>
          <w:rFonts w:ascii="Kruti Dev 010" w:hAnsi="Kruti Dev 010" w:cs="Mangal" w:hint="cs"/>
          <w:sz w:val="20"/>
          <w:szCs w:val="20"/>
          <w:cs/>
          <w:lang w:bidi="hi-IN"/>
        </w:rPr>
        <w:t>******</w:t>
      </w:r>
    </w:p>
    <w:p w:rsidR="00890D19" w:rsidRPr="0005782B" w:rsidRDefault="00890D19" w:rsidP="003734FA">
      <w:pPr>
        <w:jc w:val="both"/>
        <w:rPr>
          <w:rFonts w:ascii="Kruti Dev 010" w:hAnsi="Kruti Dev 010"/>
          <w:cs/>
          <w:lang w:bidi="hi-IN"/>
        </w:rPr>
      </w:pPr>
    </w:p>
    <w:p w:rsidR="00E34D31" w:rsidRPr="00423BD6" w:rsidRDefault="00E34D31" w:rsidP="00AF1EA8">
      <w:pPr>
        <w:rPr>
          <w:rFonts w:ascii="Mangal" w:hAnsi="Mangal" w:cs="Mangal"/>
          <w:b/>
          <w:bCs/>
          <w:lang w:bidi="hi-IN"/>
        </w:rPr>
      </w:pPr>
    </w:p>
    <w:sectPr w:rsidR="00E34D31" w:rsidRPr="00423BD6" w:rsidSect="00E7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8E" w:rsidRDefault="00531B8E" w:rsidP="00707A16">
      <w:pPr>
        <w:spacing w:after="0" w:line="240" w:lineRule="auto"/>
      </w:pPr>
      <w:r>
        <w:separator/>
      </w:r>
    </w:p>
  </w:endnote>
  <w:endnote w:type="continuationSeparator" w:id="1">
    <w:p w:rsidR="00531B8E" w:rsidRDefault="00531B8E" w:rsidP="0070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8E" w:rsidRDefault="00531B8E" w:rsidP="00707A16">
      <w:pPr>
        <w:spacing w:after="0" w:line="240" w:lineRule="auto"/>
      </w:pPr>
      <w:r>
        <w:separator/>
      </w:r>
    </w:p>
  </w:footnote>
  <w:footnote w:type="continuationSeparator" w:id="1">
    <w:p w:rsidR="00531B8E" w:rsidRDefault="00531B8E" w:rsidP="0070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CF"/>
    <w:multiLevelType w:val="hybridMultilevel"/>
    <w:tmpl w:val="B0E4885C"/>
    <w:lvl w:ilvl="0" w:tplc="67163222">
      <w:start w:val="1"/>
      <w:numFmt w:val="hindiVowels"/>
      <w:lvlText w:val="(%1)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6D83E1C"/>
    <w:multiLevelType w:val="hybridMultilevel"/>
    <w:tmpl w:val="4F083F2A"/>
    <w:lvl w:ilvl="0" w:tplc="EEC8124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2F11"/>
    <w:multiLevelType w:val="hybridMultilevel"/>
    <w:tmpl w:val="B97EA184"/>
    <w:lvl w:ilvl="0" w:tplc="11C8A27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0A6E"/>
    <w:multiLevelType w:val="hybridMultilevel"/>
    <w:tmpl w:val="675EF39E"/>
    <w:lvl w:ilvl="0" w:tplc="180E457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2FE7"/>
    <w:multiLevelType w:val="hybridMultilevel"/>
    <w:tmpl w:val="CBC25F64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F32"/>
    <w:rsid w:val="0005782B"/>
    <w:rsid w:val="00085A9F"/>
    <w:rsid w:val="000A5D0E"/>
    <w:rsid w:val="000B3F32"/>
    <w:rsid w:val="00127F0D"/>
    <w:rsid w:val="001A6703"/>
    <w:rsid w:val="00211A21"/>
    <w:rsid w:val="002212B0"/>
    <w:rsid w:val="002924DD"/>
    <w:rsid w:val="002C6777"/>
    <w:rsid w:val="002E55DB"/>
    <w:rsid w:val="00310F93"/>
    <w:rsid w:val="003734FA"/>
    <w:rsid w:val="00386CB6"/>
    <w:rsid w:val="00403741"/>
    <w:rsid w:val="004167D5"/>
    <w:rsid w:val="0042345B"/>
    <w:rsid w:val="00423BD6"/>
    <w:rsid w:val="004404CF"/>
    <w:rsid w:val="00447D9C"/>
    <w:rsid w:val="0052202A"/>
    <w:rsid w:val="00531B8E"/>
    <w:rsid w:val="00535D6A"/>
    <w:rsid w:val="00543FEE"/>
    <w:rsid w:val="00567ACF"/>
    <w:rsid w:val="00593C4F"/>
    <w:rsid w:val="005B0D1E"/>
    <w:rsid w:val="005D3111"/>
    <w:rsid w:val="005F5FEC"/>
    <w:rsid w:val="00656151"/>
    <w:rsid w:val="00664EA1"/>
    <w:rsid w:val="00675B46"/>
    <w:rsid w:val="006C035E"/>
    <w:rsid w:val="006F0BF4"/>
    <w:rsid w:val="00700D5A"/>
    <w:rsid w:val="00707A16"/>
    <w:rsid w:val="00726292"/>
    <w:rsid w:val="00763454"/>
    <w:rsid w:val="007A0F32"/>
    <w:rsid w:val="007A204A"/>
    <w:rsid w:val="007C4371"/>
    <w:rsid w:val="008724EF"/>
    <w:rsid w:val="008734F4"/>
    <w:rsid w:val="00890D19"/>
    <w:rsid w:val="008F740C"/>
    <w:rsid w:val="0093224F"/>
    <w:rsid w:val="00932F8A"/>
    <w:rsid w:val="00935DBF"/>
    <w:rsid w:val="00970FC2"/>
    <w:rsid w:val="009B2872"/>
    <w:rsid w:val="009C7B5B"/>
    <w:rsid w:val="009E7F81"/>
    <w:rsid w:val="00AE7999"/>
    <w:rsid w:val="00AF1EA8"/>
    <w:rsid w:val="00B1221D"/>
    <w:rsid w:val="00B1799D"/>
    <w:rsid w:val="00B265B8"/>
    <w:rsid w:val="00B846C4"/>
    <w:rsid w:val="00BC5FC7"/>
    <w:rsid w:val="00C1617C"/>
    <w:rsid w:val="00C66BBE"/>
    <w:rsid w:val="00C719D8"/>
    <w:rsid w:val="00C72C57"/>
    <w:rsid w:val="00CF076F"/>
    <w:rsid w:val="00D22DE7"/>
    <w:rsid w:val="00D430E4"/>
    <w:rsid w:val="00D46CD4"/>
    <w:rsid w:val="00D65631"/>
    <w:rsid w:val="00D95E31"/>
    <w:rsid w:val="00DC2F22"/>
    <w:rsid w:val="00DF5238"/>
    <w:rsid w:val="00E34BE4"/>
    <w:rsid w:val="00E34D31"/>
    <w:rsid w:val="00E76612"/>
    <w:rsid w:val="00F01B7B"/>
    <w:rsid w:val="00F051AC"/>
    <w:rsid w:val="00F4471D"/>
    <w:rsid w:val="00F6381B"/>
    <w:rsid w:val="00F668AE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16"/>
  </w:style>
  <w:style w:type="paragraph" w:styleId="Footer">
    <w:name w:val="footer"/>
    <w:basedOn w:val="Normal"/>
    <w:link w:val="Foot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A16"/>
  </w:style>
  <w:style w:type="paragraph" w:styleId="ListParagraph">
    <w:name w:val="List Paragraph"/>
    <w:basedOn w:val="Normal"/>
    <w:uiPriority w:val="34"/>
    <w:qFormat/>
    <w:rsid w:val="0008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3</cp:revision>
  <cp:lastPrinted>2013-08-14T13:37:00Z</cp:lastPrinted>
  <dcterms:created xsi:type="dcterms:W3CDTF">2013-08-23T11:26:00Z</dcterms:created>
  <dcterms:modified xsi:type="dcterms:W3CDTF">2013-08-23T11:30:00Z</dcterms:modified>
</cp:coreProperties>
</file>