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B2B" w:rsidRPr="00A92A37" w:rsidRDefault="00AB0B2B" w:rsidP="00AB0B2B">
      <w:pPr>
        <w:pStyle w:val="NoSpacing"/>
        <w:jc w:val="center"/>
        <w:rPr>
          <w:b/>
          <w:bCs/>
        </w:rPr>
      </w:pPr>
      <w:r w:rsidRPr="00A92A37">
        <w:rPr>
          <w:rFonts w:hint="cs"/>
          <w:cs/>
          <w:lang w:bidi="hi-IN"/>
        </w:rPr>
        <w:t xml:space="preserve"> </w:t>
      </w:r>
      <w:r w:rsidRPr="00A92A37">
        <w:rPr>
          <w:b/>
          <w:bCs/>
          <w:cs/>
          <w:lang w:bidi="hi-IN"/>
        </w:rPr>
        <w:t>भारत सरकार</w:t>
      </w:r>
    </w:p>
    <w:p w:rsidR="00AB0B2B" w:rsidRPr="00A92A37" w:rsidRDefault="00AB0B2B" w:rsidP="00AB0B2B">
      <w:pPr>
        <w:pStyle w:val="NoSpacing"/>
        <w:jc w:val="center"/>
        <w:rPr>
          <w:b/>
          <w:bCs/>
        </w:rPr>
      </w:pPr>
      <w:r w:rsidRPr="00A92A37">
        <w:rPr>
          <w:b/>
          <w:bCs/>
          <w:cs/>
          <w:lang w:bidi="hi-IN"/>
        </w:rPr>
        <w:t>कृषि मंत्रालय</w:t>
      </w:r>
    </w:p>
    <w:p w:rsidR="00AB0B2B" w:rsidRPr="00A92A37" w:rsidRDefault="00AB0B2B" w:rsidP="00AB0B2B">
      <w:pPr>
        <w:pStyle w:val="NoSpacing"/>
        <w:jc w:val="center"/>
        <w:rPr>
          <w:b/>
          <w:bCs/>
        </w:rPr>
      </w:pPr>
      <w:r w:rsidRPr="00A92A37">
        <w:rPr>
          <w:b/>
          <w:bCs/>
          <w:cs/>
          <w:lang w:bidi="hi-IN"/>
        </w:rPr>
        <w:t>कृषि एवं सहकारिता विभाग</w:t>
      </w:r>
    </w:p>
    <w:p w:rsidR="00AB0B2B" w:rsidRPr="00A92A37" w:rsidRDefault="00A833E4" w:rsidP="00AB0B2B">
      <w:pPr>
        <w:pStyle w:val="NoSpacing"/>
        <w:jc w:val="center"/>
        <w:rPr>
          <w:b/>
          <w:bCs/>
        </w:rPr>
      </w:pPr>
      <w:r w:rsidRPr="00A92A37">
        <w:rPr>
          <w:rFonts w:hint="cs"/>
          <w:b/>
          <w:bCs/>
          <w:cs/>
          <w:lang w:bidi="hi-IN"/>
        </w:rPr>
        <w:t>राज्‍य</w:t>
      </w:r>
      <w:r w:rsidR="00AB0B2B" w:rsidRPr="00A92A37">
        <w:rPr>
          <w:b/>
          <w:bCs/>
          <w:cs/>
          <w:lang w:bidi="hi-IN"/>
        </w:rPr>
        <w:t xml:space="preserve"> सभा</w:t>
      </w:r>
    </w:p>
    <w:p w:rsidR="002F4633" w:rsidRPr="00A92A37" w:rsidRDefault="00AB0B2B" w:rsidP="00AB0B2B">
      <w:pPr>
        <w:pStyle w:val="NoSpacing"/>
        <w:jc w:val="center"/>
        <w:rPr>
          <w:b/>
          <w:bCs/>
          <w:cs/>
          <w:lang w:bidi="hi-IN"/>
        </w:rPr>
      </w:pPr>
      <w:r w:rsidRPr="00A92A37">
        <w:rPr>
          <w:rFonts w:hint="cs"/>
          <w:b/>
          <w:bCs/>
          <w:cs/>
          <w:lang w:bidi="hi-IN"/>
        </w:rPr>
        <w:t>अ</w:t>
      </w:r>
      <w:r w:rsidRPr="00A92A37">
        <w:rPr>
          <w:b/>
          <w:bCs/>
          <w:cs/>
          <w:lang w:bidi="hi-IN"/>
        </w:rPr>
        <w:t>तारांकित प्रश्‍न सं</w:t>
      </w:r>
      <w:r w:rsidR="002F4633" w:rsidRPr="00A92A37">
        <w:rPr>
          <w:b/>
          <w:bCs/>
          <w:cs/>
          <w:lang w:bidi="hi-IN"/>
        </w:rPr>
        <w:t>ख्‍या</w:t>
      </w:r>
      <w:r w:rsidR="002F4633" w:rsidRPr="00A92A37">
        <w:rPr>
          <w:rFonts w:hint="cs"/>
          <w:b/>
          <w:bCs/>
          <w:cs/>
          <w:lang w:bidi="hi-IN"/>
        </w:rPr>
        <w:t xml:space="preserve"> </w:t>
      </w:r>
      <w:r w:rsidR="00927BCF" w:rsidRPr="00A92A37">
        <w:rPr>
          <w:b/>
          <w:bCs/>
        </w:rPr>
        <w:t>1092</w:t>
      </w:r>
      <w:r w:rsidR="00927BCF" w:rsidRPr="00A92A37">
        <w:rPr>
          <w:rFonts w:hint="cs"/>
          <w:b/>
          <w:bCs/>
          <w:cs/>
          <w:lang w:bidi="hi-IN"/>
        </w:rPr>
        <w:t xml:space="preserve"> </w:t>
      </w:r>
      <w:r w:rsidR="00DF3F46" w:rsidRPr="00A92A37">
        <w:rPr>
          <w:rFonts w:hint="cs"/>
          <w:b/>
          <w:bCs/>
          <w:cs/>
          <w:lang w:bidi="hi-IN"/>
        </w:rPr>
        <w:t xml:space="preserve"> </w:t>
      </w:r>
    </w:p>
    <w:p w:rsidR="00AB0B2B" w:rsidRPr="00A92A37" w:rsidRDefault="001A46F5" w:rsidP="00AB0B2B">
      <w:pPr>
        <w:pStyle w:val="NoSpacing"/>
        <w:jc w:val="center"/>
      </w:pPr>
      <w:r>
        <w:rPr>
          <w:rFonts w:hint="cs"/>
          <w:b/>
          <w:bCs/>
          <w:cs/>
          <w:lang w:bidi="hi-IN"/>
        </w:rPr>
        <w:t xml:space="preserve"> 16</w:t>
      </w:r>
      <w:r w:rsidR="002F4633" w:rsidRPr="00A92A37">
        <w:rPr>
          <w:rFonts w:hint="cs"/>
          <w:b/>
          <w:bCs/>
          <w:cs/>
          <w:lang w:bidi="hi-IN"/>
        </w:rPr>
        <w:t xml:space="preserve"> अगस्‍त</w:t>
      </w:r>
      <w:r w:rsidR="002F4633" w:rsidRPr="00A92A37">
        <w:rPr>
          <w:rFonts w:hint="cs"/>
          <w:b/>
          <w:bCs/>
          <w:lang w:bidi="hi-IN"/>
        </w:rPr>
        <w:t>,</w:t>
      </w:r>
      <w:r w:rsidR="002F4633" w:rsidRPr="00A92A37">
        <w:rPr>
          <w:rFonts w:hint="cs"/>
          <w:b/>
          <w:bCs/>
          <w:cs/>
          <w:lang w:bidi="hi-IN"/>
        </w:rPr>
        <w:t xml:space="preserve"> 2013 को उत्‍तरार्थ</w:t>
      </w:r>
      <w:r w:rsidR="00AB0B2B" w:rsidRPr="00A92A37">
        <w:rPr>
          <w:rFonts w:hint="cs"/>
          <w:b/>
          <w:bCs/>
          <w:cs/>
          <w:lang w:bidi="hi-IN"/>
        </w:rPr>
        <w:t xml:space="preserve"> </w:t>
      </w:r>
      <w:r w:rsidR="00AB0B2B" w:rsidRPr="00A92A37">
        <w:rPr>
          <w:rFonts w:hint="cs"/>
          <w:b/>
          <w:bCs/>
          <w:rtl/>
          <w:cs/>
        </w:rPr>
        <w:t xml:space="preserve"> </w:t>
      </w:r>
    </w:p>
    <w:p w:rsidR="00AB0B2B" w:rsidRPr="00A92A37" w:rsidRDefault="00887D93" w:rsidP="00AB0B2B">
      <w:pPr>
        <w:pStyle w:val="NoSpacing"/>
        <w:rPr>
          <w:b/>
          <w:bCs/>
          <w:lang w:bidi="hi-IN"/>
        </w:rPr>
      </w:pPr>
      <w:r w:rsidRPr="00A92A37">
        <w:rPr>
          <w:rFonts w:hint="cs"/>
          <w:b/>
          <w:bCs/>
          <w:cs/>
          <w:lang w:bidi="hi-IN"/>
        </w:rPr>
        <w:t xml:space="preserve">विषय : </w:t>
      </w:r>
      <w:r w:rsidR="00A833E4" w:rsidRPr="00A92A37">
        <w:rPr>
          <w:rFonts w:hint="cs"/>
          <w:b/>
          <w:bCs/>
          <w:cs/>
          <w:lang w:bidi="hi-IN"/>
        </w:rPr>
        <w:t xml:space="preserve">पर्वतीय क्षेत्रों की फसलों एवं फलों को राष्‍ट्रीय कृषि बीमा योजना के अन्‍तर्गत लाया जाना </w:t>
      </w:r>
    </w:p>
    <w:p w:rsidR="00887D93" w:rsidRPr="00A92A37" w:rsidRDefault="00927BCF" w:rsidP="00AB0B2B">
      <w:pPr>
        <w:pStyle w:val="NoSpacing"/>
        <w:rPr>
          <w:b/>
          <w:bCs/>
          <w:lang w:bidi="hi-IN"/>
        </w:rPr>
      </w:pPr>
      <w:r w:rsidRPr="00A92A37">
        <w:rPr>
          <w:rFonts w:hint="cs"/>
          <w:b/>
          <w:bCs/>
          <w:cs/>
          <w:lang w:bidi="hi-IN"/>
        </w:rPr>
        <w:t>1092</w:t>
      </w:r>
      <w:r w:rsidR="00A833E4" w:rsidRPr="00A92A37">
        <w:rPr>
          <w:rFonts w:hint="cs"/>
          <w:b/>
          <w:bCs/>
          <w:cs/>
          <w:lang w:bidi="hi-IN"/>
        </w:rPr>
        <w:t>: श्री महेन्‍द्र सिंह माहरा</w:t>
      </w:r>
      <w:r w:rsidR="00AB0B2B" w:rsidRPr="00A92A37">
        <w:rPr>
          <w:rFonts w:hint="cs"/>
          <w:b/>
          <w:bCs/>
          <w:cs/>
          <w:lang w:bidi="hi-IN"/>
        </w:rPr>
        <w:t>:</w:t>
      </w:r>
    </w:p>
    <w:p w:rsidR="00AB0B2B" w:rsidRPr="00A92A37" w:rsidRDefault="00887D93" w:rsidP="00DF3F46">
      <w:pPr>
        <w:pStyle w:val="NoSpacing"/>
        <w:rPr>
          <w:b/>
          <w:bCs/>
          <w:lang w:bidi="hi-IN"/>
        </w:rPr>
      </w:pPr>
      <w:r w:rsidRPr="00A92A37">
        <w:rPr>
          <w:rFonts w:hint="cs"/>
          <w:b/>
          <w:bCs/>
          <w:cs/>
          <w:lang w:bidi="hi-IN"/>
        </w:rPr>
        <w:t xml:space="preserve">      </w:t>
      </w:r>
    </w:p>
    <w:p w:rsidR="00ED2673" w:rsidRPr="00A92A37" w:rsidRDefault="00ED2673" w:rsidP="00AB0B2B">
      <w:pPr>
        <w:pStyle w:val="NoSpacing"/>
        <w:rPr>
          <w:b/>
          <w:bCs/>
          <w:lang w:bidi="hi-IN"/>
        </w:rPr>
      </w:pPr>
    </w:p>
    <w:p w:rsidR="00ED2673" w:rsidRPr="00A92A37" w:rsidRDefault="00AB0B2B" w:rsidP="00AB0B2B">
      <w:pPr>
        <w:pStyle w:val="NoSpacing"/>
        <w:rPr>
          <w:lang w:bidi="hi-IN"/>
        </w:rPr>
      </w:pPr>
      <w:r w:rsidRPr="00A92A37">
        <w:rPr>
          <w:rFonts w:hint="cs"/>
          <w:cs/>
          <w:lang w:bidi="hi-IN"/>
        </w:rPr>
        <w:t xml:space="preserve">क्‍या </w:t>
      </w:r>
      <w:r w:rsidRPr="00A92A37">
        <w:rPr>
          <w:rFonts w:hint="cs"/>
          <w:b/>
          <w:bCs/>
          <w:cs/>
          <w:lang w:bidi="hi-IN"/>
        </w:rPr>
        <w:t>कृषि</w:t>
      </w:r>
      <w:r w:rsidRPr="00A92A37">
        <w:rPr>
          <w:rFonts w:hint="cs"/>
          <w:cs/>
          <w:lang w:bidi="hi-IN"/>
        </w:rPr>
        <w:t xml:space="preserve"> मंत्री यह बताने की कृपा करेंगे कि:</w:t>
      </w:r>
    </w:p>
    <w:p w:rsidR="00AB0B2B" w:rsidRPr="00A92A37" w:rsidRDefault="00AB0B2B" w:rsidP="00AB0B2B">
      <w:pPr>
        <w:pStyle w:val="NoSpacing"/>
        <w:rPr>
          <w:lang w:bidi="hi-IN"/>
        </w:rPr>
      </w:pPr>
      <w:r w:rsidRPr="00A92A37">
        <w:rPr>
          <w:rFonts w:hint="cs"/>
          <w:cs/>
          <w:lang w:bidi="hi-IN"/>
        </w:rPr>
        <w:t xml:space="preserve"> </w:t>
      </w:r>
    </w:p>
    <w:p w:rsidR="00AB0B2B" w:rsidRPr="00A92A37" w:rsidRDefault="00AB0B2B" w:rsidP="00AB0B2B">
      <w:pPr>
        <w:pStyle w:val="NoSpacing"/>
        <w:numPr>
          <w:ilvl w:val="0"/>
          <w:numId w:val="1"/>
        </w:numPr>
        <w:jc w:val="both"/>
        <w:rPr>
          <w:lang w:bidi="hi-IN"/>
        </w:rPr>
      </w:pPr>
      <w:r w:rsidRPr="00A92A37">
        <w:rPr>
          <w:rFonts w:hint="cs"/>
          <w:cs/>
          <w:lang w:bidi="hi-IN"/>
        </w:rPr>
        <w:t xml:space="preserve"> </w:t>
      </w:r>
      <w:r w:rsidR="00A833E4" w:rsidRPr="00A92A37">
        <w:rPr>
          <w:rFonts w:hint="cs"/>
          <w:cs/>
          <w:lang w:bidi="hi-IN"/>
        </w:rPr>
        <w:t xml:space="preserve">क्‍या </w:t>
      </w:r>
      <w:r w:rsidR="001A46F5">
        <w:rPr>
          <w:rFonts w:hint="cs"/>
          <w:cs/>
          <w:lang w:bidi="hi-IN"/>
        </w:rPr>
        <w:t>सरकार देश के पर्वतीय राज्‍यों की</w:t>
      </w:r>
      <w:r w:rsidR="00A833E4" w:rsidRPr="00A92A37">
        <w:rPr>
          <w:rFonts w:hint="cs"/>
          <w:cs/>
          <w:lang w:bidi="hi-IN"/>
        </w:rPr>
        <w:t xml:space="preserve"> सभी किस्‍मों के कृषि फसलों एवं फलों को राष्‍ट्रीय कृषि बीमा योजना (एनएआईएस) के तहत लाने का विचार रखती </w:t>
      </w:r>
      <w:r w:rsidR="009E3C43" w:rsidRPr="00A92A37">
        <w:rPr>
          <w:rFonts w:hint="cs"/>
          <w:cs/>
          <w:lang w:bidi="hi-IN"/>
        </w:rPr>
        <w:t>है</w:t>
      </w:r>
      <w:r w:rsidR="009E3C43" w:rsidRPr="00A92A37">
        <w:rPr>
          <w:lang w:bidi="hi-IN"/>
        </w:rPr>
        <w:t xml:space="preserve">; </w:t>
      </w:r>
      <w:r w:rsidRPr="00A92A37">
        <w:rPr>
          <w:rFonts w:hint="cs"/>
          <w:cs/>
          <w:lang w:bidi="hi-IN"/>
        </w:rPr>
        <w:t xml:space="preserve"> </w:t>
      </w:r>
    </w:p>
    <w:p w:rsidR="00AB0B2B" w:rsidRPr="00A92A37" w:rsidRDefault="009E3C43" w:rsidP="00A833E4">
      <w:pPr>
        <w:pStyle w:val="NoSpacing"/>
        <w:numPr>
          <w:ilvl w:val="0"/>
          <w:numId w:val="1"/>
        </w:numPr>
        <w:rPr>
          <w:lang w:bidi="hi-IN"/>
        </w:rPr>
      </w:pPr>
      <w:r w:rsidRPr="00A92A37">
        <w:rPr>
          <w:rFonts w:hint="cs"/>
          <w:cs/>
          <w:lang w:bidi="hi-IN"/>
        </w:rPr>
        <w:t xml:space="preserve"> यदि हां</w:t>
      </w:r>
      <w:r w:rsidRPr="00A92A37">
        <w:rPr>
          <w:rFonts w:hint="cs"/>
          <w:lang w:bidi="hi-IN"/>
        </w:rPr>
        <w:t>,</w:t>
      </w:r>
      <w:r w:rsidR="00A833E4" w:rsidRPr="00A92A37">
        <w:rPr>
          <w:rFonts w:hint="cs"/>
          <w:cs/>
          <w:lang w:bidi="hi-IN"/>
        </w:rPr>
        <w:t xml:space="preserve"> तो क्‍या राष्‍ट्रीय कृषि बीमा योजना के अन्‍तर्गत केवल प्राकृतिक आपदा के कारण नष्‍ट हुई फसलें ही आयेंगी या जंगली जानवरों एवं बन्‍दरों द्वारा नष्‍ट की गई फसलें भी इस योजना के तहत आयेंगी</w:t>
      </w:r>
      <w:r w:rsidR="00DF3F46" w:rsidRPr="00A92A37">
        <w:rPr>
          <w:lang w:bidi="hi-IN"/>
        </w:rPr>
        <w:t>;</w:t>
      </w:r>
      <w:r w:rsidR="00DF3F46" w:rsidRPr="00A92A37">
        <w:rPr>
          <w:rFonts w:hint="cs"/>
          <w:cs/>
          <w:lang w:bidi="hi-IN"/>
        </w:rPr>
        <w:t xml:space="preserve"> और</w:t>
      </w:r>
    </w:p>
    <w:p w:rsidR="00DF3F46" w:rsidRPr="00A92A37" w:rsidRDefault="00A833E4" w:rsidP="00ED2673">
      <w:pPr>
        <w:pStyle w:val="NoSpacing"/>
        <w:numPr>
          <w:ilvl w:val="0"/>
          <w:numId w:val="1"/>
        </w:numPr>
        <w:jc w:val="both"/>
        <w:rPr>
          <w:lang w:bidi="hi-IN"/>
        </w:rPr>
      </w:pPr>
      <w:r w:rsidRPr="00A92A37">
        <w:rPr>
          <w:rFonts w:hint="cs"/>
          <w:cs/>
          <w:lang w:bidi="hi-IN"/>
        </w:rPr>
        <w:t xml:space="preserve"> यदि नहीं</w:t>
      </w:r>
      <w:r w:rsidRPr="00A92A37">
        <w:rPr>
          <w:rFonts w:hint="cs"/>
          <w:lang w:bidi="hi-IN"/>
        </w:rPr>
        <w:t>,</w:t>
      </w:r>
      <w:r w:rsidRPr="00A92A37">
        <w:rPr>
          <w:rFonts w:hint="cs"/>
          <w:cs/>
          <w:lang w:bidi="hi-IN"/>
        </w:rPr>
        <w:t xml:space="preserve"> तो उन फसलों के लिए किसानों </w:t>
      </w:r>
      <w:r w:rsidR="00171EFE" w:rsidRPr="00A92A37">
        <w:rPr>
          <w:rFonts w:hint="cs"/>
          <w:cs/>
          <w:lang w:bidi="hi-IN"/>
        </w:rPr>
        <w:t>की भरपाई कैसे हो सकेगी जिनकी फसलों को जंगली जानवर एवं बन्‍दर नष्‍ट कर देते हैं</w:t>
      </w:r>
      <w:r w:rsidR="00DF3F46" w:rsidRPr="00A92A37">
        <w:rPr>
          <w:lang w:bidi="hi-IN"/>
        </w:rPr>
        <w:t>?</w:t>
      </w:r>
    </w:p>
    <w:p w:rsidR="000240CF" w:rsidRPr="00A92A37" w:rsidRDefault="000240CF" w:rsidP="00E13101">
      <w:pPr>
        <w:pStyle w:val="NoSpacing"/>
        <w:ind w:left="3600"/>
        <w:rPr>
          <w:lang w:bidi="hi-IN"/>
        </w:rPr>
      </w:pPr>
      <w:r w:rsidRPr="00A92A37">
        <w:rPr>
          <w:rFonts w:hint="cs"/>
          <w:cs/>
          <w:lang w:bidi="hi-IN"/>
        </w:rPr>
        <w:t xml:space="preserve">     </w:t>
      </w:r>
    </w:p>
    <w:p w:rsidR="000240CF" w:rsidRPr="00A92A37" w:rsidRDefault="000240CF" w:rsidP="00E13101">
      <w:pPr>
        <w:pStyle w:val="NoSpacing"/>
        <w:ind w:left="3600"/>
        <w:rPr>
          <w:lang w:bidi="hi-IN"/>
        </w:rPr>
      </w:pPr>
      <w:r w:rsidRPr="00A92A37">
        <w:rPr>
          <w:rFonts w:hint="cs"/>
          <w:cs/>
          <w:lang w:bidi="hi-IN"/>
        </w:rPr>
        <w:t xml:space="preserve">      </w:t>
      </w:r>
    </w:p>
    <w:p w:rsidR="00E13101" w:rsidRPr="00A92A37" w:rsidRDefault="000240CF" w:rsidP="00E13101">
      <w:pPr>
        <w:pStyle w:val="NoSpacing"/>
        <w:ind w:left="3600"/>
        <w:rPr>
          <w:lang w:bidi="hi-IN"/>
        </w:rPr>
      </w:pPr>
      <w:r w:rsidRPr="00A92A37">
        <w:rPr>
          <w:rFonts w:hint="cs"/>
          <w:cs/>
          <w:lang w:bidi="hi-IN"/>
        </w:rPr>
        <w:t xml:space="preserve">    </w:t>
      </w:r>
      <w:r w:rsidR="00E13101" w:rsidRPr="00A92A37">
        <w:rPr>
          <w:rFonts w:hint="cs"/>
          <w:cs/>
          <w:lang w:bidi="hi-IN"/>
        </w:rPr>
        <w:t xml:space="preserve">उत्‍तर </w:t>
      </w:r>
    </w:p>
    <w:p w:rsidR="000240CF" w:rsidRPr="00A92A37" w:rsidRDefault="00DA489E" w:rsidP="00DA489E">
      <w:pPr>
        <w:pStyle w:val="NoSpacing"/>
        <w:jc w:val="both"/>
        <w:rPr>
          <w:b/>
          <w:bCs/>
          <w:u w:val="single"/>
          <w:rtl/>
        </w:rPr>
      </w:pPr>
      <w:r w:rsidRPr="00A92A37">
        <w:rPr>
          <w:b/>
          <w:bCs/>
        </w:rPr>
        <w:t xml:space="preserve">                       </w:t>
      </w:r>
      <w:r w:rsidRPr="00A92A37">
        <w:rPr>
          <w:rFonts w:hint="cs"/>
          <w:b/>
          <w:bCs/>
          <w:u w:val="single"/>
          <w:cs/>
          <w:lang w:bidi="hi-IN"/>
        </w:rPr>
        <w:t>कृषि एवं खाद्य प्रसंस्‍करण</w:t>
      </w:r>
      <w:r w:rsidRPr="00A92A37">
        <w:rPr>
          <w:b/>
          <w:bCs/>
          <w:u w:val="single"/>
        </w:rPr>
        <w:t xml:space="preserve"> </w:t>
      </w:r>
      <w:r w:rsidRPr="00A92A37">
        <w:rPr>
          <w:rFonts w:hint="cs"/>
          <w:b/>
          <w:bCs/>
          <w:u w:val="single"/>
          <w:cs/>
          <w:lang w:bidi="hi-IN"/>
        </w:rPr>
        <w:t>उद्योग मंत्रालय में राज्‍य मंत्री</w:t>
      </w:r>
      <w:r w:rsidRPr="00A92A37">
        <w:rPr>
          <w:b/>
          <w:bCs/>
        </w:rPr>
        <w:t xml:space="preserve"> </w:t>
      </w:r>
      <w:r w:rsidRPr="00A92A37">
        <w:rPr>
          <w:b/>
          <w:bCs/>
          <w:u w:val="single"/>
        </w:rPr>
        <w:t>(</w:t>
      </w:r>
      <w:r w:rsidRPr="00A92A37">
        <w:rPr>
          <w:rFonts w:hint="cs"/>
          <w:b/>
          <w:bCs/>
          <w:u w:val="single"/>
          <w:cs/>
          <w:lang w:bidi="hi-IN"/>
        </w:rPr>
        <w:t>तारिक अनवर</w:t>
      </w:r>
      <w:r w:rsidRPr="00A92A37">
        <w:rPr>
          <w:b/>
          <w:bCs/>
          <w:u w:val="single"/>
        </w:rPr>
        <w:t>)</w:t>
      </w:r>
      <w:r w:rsidRPr="00A92A37">
        <w:rPr>
          <w:rFonts w:hint="cs"/>
          <w:b/>
          <w:bCs/>
          <w:u w:val="single"/>
          <w:rtl/>
          <w:cs/>
        </w:rPr>
        <w:t xml:space="preserve"> </w:t>
      </w:r>
    </w:p>
    <w:p w:rsidR="009540E6" w:rsidRPr="00A92A37" w:rsidRDefault="00927BCF" w:rsidP="00927BCF">
      <w:pPr>
        <w:pStyle w:val="NoSpacing"/>
        <w:numPr>
          <w:ilvl w:val="0"/>
          <w:numId w:val="3"/>
        </w:numPr>
        <w:jc w:val="both"/>
        <w:rPr>
          <w:lang w:bidi="hi-IN"/>
        </w:rPr>
      </w:pPr>
      <w:r w:rsidRPr="00A92A37">
        <w:rPr>
          <w:rFonts w:hint="cs"/>
          <w:cs/>
          <w:lang w:bidi="hi-IN"/>
        </w:rPr>
        <w:t>:</w:t>
      </w:r>
      <w:r w:rsidR="00637297" w:rsidRPr="00A92A37">
        <w:rPr>
          <w:rFonts w:hint="cs"/>
          <w:cs/>
          <w:lang w:bidi="hi-IN"/>
        </w:rPr>
        <w:t xml:space="preserve"> </w:t>
      </w:r>
      <w:r w:rsidRPr="00A92A37">
        <w:rPr>
          <w:rFonts w:hint="cs"/>
          <w:cs/>
          <w:lang w:bidi="hi-IN"/>
        </w:rPr>
        <w:t>एनएआईएस के अन्‍तर्गत पहाड़ी राज्‍यों में उत्‍पादित फलों सहित खाद्य फसलों</w:t>
      </w:r>
      <w:r w:rsidRPr="00A92A37">
        <w:rPr>
          <w:rFonts w:hint="cs"/>
          <w:lang w:bidi="hi-IN"/>
        </w:rPr>
        <w:t>,</w:t>
      </w:r>
      <w:r w:rsidR="001A46F5">
        <w:rPr>
          <w:rFonts w:ascii="Mangal" w:hAnsi="Mangal" w:hint="cs"/>
          <w:cs/>
          <w:lang w:bidi="hi-IN"/>
        </w:rPr>
        <w:t xml:space="preserve"> तिलहनों तथा वार्षिक वाणिज्‍यिक/</w:t>
      </w:r>
      <w:r w:rsidRPr="00A92A37">
        <w:rPr>
          <w:rFonts w:ascii="Mangal" w:hAnsi="Mangal" w:hint="cs"/>
          <w:cs/>
          <w:lang w:bidi="hi-IN"/>
        </w:rPr>
        <w:t>बागवानी फसलों को शामिल किया जाता है</w:t>
      </w:r>
      <w:r w:rsidRPr="00A92A37">
        <w:rPr>
          <w:rFonts w:ascii="Mangal" w:hAnsi="Mangal" w:hint="cs"/>
          <w:lang w:bidi="hi-IN"/>
        </w:rPr>
        <w:t>,</w:t>
      </w:r>
      <w:r w:rsidRPr="00A92A37">
        <w:rPr>
          <w:rFonts w:ascii="Mangal" w:hAnsi="Mangal" w:hint="cs"/>
          <w:cs/>
          <w:lang w:bidi="hi-IN"/>
        </w:rPr>
        <w:t xml:space="preserve"> जिसके लिए राज्‍य सरकारों द्वारा संचालित फसल कटाई प्रयोगों के आधार पर अपेक्षित आंकड़े उपलब्‍ध हैं । इसके अलावा</w:t>
      </w:r>
      <w:r w:rsidRPr="00A92A37">
        <w:rPr>
          <w:rFonts w:ascii="Mangal" w:hAnsi="Mangal" w:hint="cs"/>
          <w:lang w:bidi="hi-IN"/>
        </w:rPr>
        <w:t>,</w:t>
      </w:r>
      <w:r w:rsidRPr="00A92A37">
        <w:rPr>
          <w:rFonts w:ascii="Mangal" w:hAnsi="Mangal" w:hint="cs"/>
          <w:cs/>
          <w:lang w:bidi="hi-IN"/>
        </w:rPr>
        <w:t xml:space="preserve"> कार्यान्‍वयक राज्‍यों एवं बीमा कम्‍पनियों के परामर्श से मौसम आधारित फसल बीमा स्‍कीम (डब्‍ल्‍यूबीसीआईएस) के अन्‍तर्गत बारहमासी बागवानी फसलों को शामिल किया जा सकता है । </w:t>
      </w:r>
    </w:p>
    <w:p w:rsidR="00927BCF" w:rsidRPr="00A92A37" w:rsidRDefault="001A46F5" w:rsidP="00927BCF">
      <w:pPr>
        <w:pStyle w:val="NoSpacing"/>
        <w:numPr>
          <w:ilvl w:val="0"/>
          <w:numId w:val="3"/>
        </w:numPr>
        <w:jc w:val="both"/>
        <w:rPr>
          <w:lang w:bidi="hi-IN"/>
        </w:rPr>
      </w:pPr>
      <w:r>
        <w:rPr>
          <w:rFonts w:ascii="Mangal" w:hAnsi="Mangal" w:hint="cs"/>
          <w:cs/>
          <w:lang w:bidi="hi-IN"/>
        </w:rPr>
        <w:t>एवं (ग): एनएआईएस प्राकृ</w:t>
      </w:r>
      <w:r w:rsidR="00927BCF" w:rsidRPr="00A92A37">
        <w:rPr>
          <w:rFonts w:ascii="Mangal" w:hAnsi="Mangal" w:hint="cs"/>
          <w:cs/>
          <w:lang w:bidi="hi-IN"/>
        </w:rPr>
        <w:t>तिक आपदाओं</w:t>
      </w:r>
      <w:r w:rsidR="00927BCF" w:rsidRPr="00A92A37">
        <w:rPr>
          <w:rFonts w:ascii="Mangal" w:hAnsi="Mangal" w:hint="cs"/>
          <w:lang w:bidi="hi-IN"/>
        </w:rPr>
        <w:t>,</w:t>
      </w:r>
      <w:r w:rsidR="00927BCF" w:rsidRPr="00A92A37">
        <w:rPr>
          <w:rFonts w:ascii="Mangal" w:hAnsi="Mangal" w:hint="cs"/>
          <w:cs/>
          <w:lang w:bidi="hi-IN"/>
        </w:rPr>
        <w:t xml:space="preserve"> कीटों/रोगों</w:t>
      </w:r>
      <w:r w:rsidR="00927BCF" w:rsidRPr="00A92A37">
        <w:rPr>
          <w:rFonts w:ascii="Mangal" w:hAnsi="Mangal" w:hint="cs"/>
          <w:lang w:bidi="hi-IN"/>
        </w:rPr>
        <w:t>,</w:t>
      </w:r>
      <w:r w:rsidR="00927BCF" w:rsidRPr="00A92A37">
        <w:rPr>
          <w:rFonts w:ascii="Mangal" w:hAnsi="Mangal" w:hint="cs"/>
          <w:cs/>
          <w:lang w:bidi="hi-IN"/>
        </w:rPr>
        <w:t xml:space="preserve"> अन्‍य गैर-निवारक जोखिमों आदि के कारण हुए उपज की क्षति की क्षतिपूर्ति के लिए विस्‍तृत जोखिम बीमा प्रदान करता है। जंगली जानवरों तथा बन्‍दरों द्वारा फसल की क्षति स्‍थानीय है तथा सामान्‍य रुप में निवारक प्रकृति</w:t>
      </w:r>
      <w:r w:rsidR="00140BC0" w:rsidRPr="00A92A37">
        <w:rPr>
          <w:rFonts w:ascii="Mangal" w:hAnsi="Mangal"/>
          <w:lang w:bidi="hi-IN"/>
        </w:rPr>
        <w:t xml:space="preserve"> </w:t>
      </w:r>
      <w:r w:rsidR="00927BCF" w:rsidRPr="00A92A37">
        <w:rPr>
          <w:rFonts w:ascii="Mangal" w:hAnsi="Mangal" w:hint="cs"/>
          <w:cs/>
          <w:lang w:bidi="hi-IN"/>
        </w:rPr>
        <w:t>की है</w:t>
      </w:r>
      <w:r w:rsidR="00927BCF" w:rsidRPr="00A92A37">
        <w:rPr>
          <w:rFonts w:ascii="Mangal" w:hAnsi="Mangal" w:hint="cs"/>
          <w:lang w:bidi="hi-IN"/>
        </w:rPr>
        <w:t>,</w:t>
      </w:r>
      <w:r w:rsidR="00927BCF" w:rsidRPr="00A92A37">
        <w:rPr>
          <w:rFonts w:ascii="Mangal" w:hAnsi="Mangal" w:hint="cs"/>
          <w:cs/>
          <w:lang w:bidi="hi-IN"/>
        </w:rPr>
        <w:t xml:space="preserve"> इसे स्‍कीम के अन्‍तर्गत कवर नहीं किया जाता है । तथापि</w:t>
      </w:r>
      <w:r w:rsidR="00927BCF" w:rsidRPr="00A92A37">
        <w:rPr>
          <w:rFonts w:ascii="Mangal" w:hAnsi="Mangal" w:hint="cs"/>
          <w:lang w:bidi="hi-IN"/>
        </w:rPr>
        <w:t>,</w:t>
      </w:r>
      <w:r w:rsidR="00927BCF" w:rsidRPr="00A92A37">
        <w:rPr>
          <w:rFonts w:ascii="Mangal" w:hAnsi="Mangal" w:hint="cs"/>
          <w:cs/>
          <w:lang w:bidi="hi-IN"/>
        </w:rPr>
        <w:t xml:space="preserve"> राज्‍य सरकारें</w:t>
      </w:r>
      <w:r w:rsidR="00927BCF" w:rsidRPr="00A92A37">
        <w:rPr>
          <w:rFonts w:ascii="Mangal" w:hAnsi="Mangal" w:hint="cs"/>
          <w:lang w:bidi="hi-IN"/>
        </w:rPr>
        <w:t>,</w:t>
      </w:r>
      <w:r w:rsidR="00927BCF" w:rsidRPr="00A92A37">
        <w:rPr>
          <w:rFonts w:ascii="Mangal" w:hAnsi="Mangal" w:hint="cs"/>
          <w:cs/>
          <w:lang w:bidi="hi-IN"/>
        </w:rPr>
        <w:t xml:space="preserve"> उन किसानों को जिनकी फसल जंगली जानवरों तथा बन्‍दरों द्वारा नष्‍ट की गई हैं</w:t>
      </w:r>
      <w:r w:rsidR="00927BCF" w:rsidRPr="00A92A37">
        <w:rPr>
          <w:rFonts w:ascii="Mangal" w:hAnsi="Mangal" w:hint="cs"/>
          <w:lang w:bidi="hi-IN"/>
        </w:rPr>
        <w:t>,</w:t>
      </w:r>
      <w:r w:rsidR="00927BCF" w:rsidRPr="00A92A37">
        <w:rPr>
          <w:rFonts w:ascii="Mangal" w:hAnsi="Mangal" w:hint="cs"/>
          <w:cs/>
          <w:lang w:bidi="hi-IN"/>
        </w:rPr>
        <w:t xml:space="preserve"> सहायता/क्षतिपूर्ति प्रदान कर सकती हैं ।</w:t>
      </w:r>
    </w:p>
    <w:p w:rsidR="00A92A37" w:rsidRDefault="009540E6" w:rsidP="002F4404">
      <w:pPr>
        <w:pStyle w:val="NoSpacing"/>
        <w:ind w:left="720"/>
        <w:jc w:val="both"/>
        <w:rPr>
          <w:lang w:bidi="hi-IN"/>
        </w:rPr>
      </w:pPr>
      <w:r w:rsidRPr="00A92A37">
        <w:rPr>
          <w:rFonts w:hint="cs"/>
          <w:cs/>
          <w:lang w:bidi="hi-IN"/>
        </w:rPr>
        <w:t xml:space="preserve">                        </w:t>
      </w:r>
    </w:p>
    <w:p w:rsidR="00A92A37" w:rsidRDefault="00A92A37" w:rsidP="002F4404">
      <w:pPr>
        <w:pStyle w:val="NoSpacing"/>
        <w:ind w:left="720"/>
        <w:jc w:val="both"/>
        <w:rPr>
          <w:lang w:bidi="hi-IN"/>
        </w:rPr>
      </w:pPr>
    </w:p>
    <w:p w:rsidR="000F59F4" w:rsidRPr="00A92A37" w:rsidRDefault="00A92A37" w:rsidP="00A92A37">
      <w:pPr>
        <w:pStyle w:val="NoSpacing"/>
        <w:ind w:left="720"/>
        <w:jc w:val="both"/>
        <w:rPr>
          <w:cs/>
          <w:lang w:bidi="hi-IN"/>
        </w:rPr>
      </w:pPr>
      <w:r>
        <w:rPr>
          <w:rFonts w:hint="cs"/>
          <w:cs/>
          <w:lang w:bidi="hi-IN"/>
        </w:rPr>
        <w:t xml:space="preserve">                            </w:t>
      </w:r>
      <w:r w:rsidR="009540E6" w:rsidRPr="00A92A37">
        <w:rPr>
          <w:rFonts w:hint="cs"/>
          <w:cs/>
          <w:lang w:bidi="hi-IN"/>
        </w:rPr>
        <w:t xml:space="preserve">  </w:t>
      </w:r>
      <w:r w:rsidR="009540E6" w:rsidRPr="00A92A37">
        <w:rPr>
          <w:lang w:bidi="hi-IN"/>
        </w:rPr>
        <w:t>********</w:t>
      </w:r>
      <w:r w:rsidR="002F4404" w:rsidRPr="00A92A37">
        <w:rPr>
          <w:rFonts w:hint="cs"/>
          <w:cs/>
          <w:lang w:bidi="hi-IN"/>
        </w:rPr>
        <w:t xml:space="preserve"> </w:t>
      </w:r>
      <w:r w:rsidR="002C6F9E" w:rsidRPr="00A92A37">
        <w:rPr>
          <w:rFonts w:hint="cs"/>
          <w:cs/>
          <w:lang w:bidi="hi-IN"/>
        </w:rPr>
        <w:t xml:space="preserve">  </w:t>
      </w:r>
    </w:p>
    <w:sectPr w:rsidR="000F59F4" w:rsidRPr="00A92A37" w:rsidSect="000F59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28D4"/>
    <w:multiLevelType w:val="hybridMultilevel"/>
    <w:tmpl w:val="EEDAD8A4"/>
    <w:lvl w:ilvl="0" w:tplc="2DA43EAE">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DD517D"/>
    <w:multiLevelType w:val="hybridMultilevel"/>
    <w:tmpl w:val="CCFEE5B2"/>
    <w:lvl w:ilvl="0" w:tplc="891A1930">
      <w:start w:val="4"/>
      <w:numFmt w:val="hindiVowels"/>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nsid w:val="4142462D"/>
    <w:multiLevelType w:val="hybridMultilevel"/>
    <w:tmpl w:val="7736F620"/>
    <w:lvl w:ilvl="0" w:tplc="FAE496FA">
      <w:start w:val="1"/>
      <w:numFmt w:val="hindiVowels"/>
      <w:lvlText w:val="(%1)"/>
      <w:lvlJc w:val="left"/>
      <w:pPr>
        <w:ind w:left="735" w:hanging="375"/>
      </w:pPr>
      <w:rPr>
        <w:rFonts w:ascii="Mangal" w:hAnsi="Mang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BC6AFA"/>
    <w:multiLevelType w:val="hybridMultilevel"/>
    <w:tmpl w:val="0640296E"/>
    <w:lvl w:ilvl="0" w:tplc="C7301B98">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savePreviewPicture/>
  <w:compat/>
  <w:rsids>
    <w:rsidRoot w:val="00AB0B2B"/>
    <w:rsid w:val="000079D0"/>
    <w:rsid w:val="000240CF"/>
    <w:rsid w:val="000F59F4"/>
    <w:rsid w:val="00140BC0"/>
    <w:rsid w:val="00141FB1"/>
    <w:rsid w:val="001513DF"/>
    <w:rsid w:val="00164B69"/>
    <w:rsid w:val="00171EFE"/>
    <w:rsid w:val="00180092"/>
    <w:rsid w:val="001A46F5"/>
    <w:rsid w:val="001A6756"/>
    <w:rsid w:val="001E310C"/>
    <w:rsid w:val="00214F8C"/>
    <w:rsid w:val="00270136"/>
    <w:rsid w:val="002C6F9E"/>
    <w:rsid w:val="002F4404"/>
    <w:rsid w:val="002F4633"/>
    <w:rsid w:val="00616B8E"/>
    <w:rsid w:val="00637297"/>
    <w:rsid w:val="006C533D"/>
    <w:rsid w:val="007204BB"/>
    <w:rsid w:val="00756993"/>
    <w:rsid w:val="00887D93"/>
    <w:rsid w:val="008F59DF"/>
    <w:rsid w:val="00927BCF"/>
    <w:rsid w:val="009540E6"/>
    <w:rsid w:val="009E3C43"/>
    <w:rsid w:val="00A80CD5"/>
    <w:rsid w:val="00A833E4"/>
    <w:rsid w:val="00A92A37"/>
    <w:rsid w:val="00AB0B2B"/>
    <w:rsid w:val="00CF3D49"/>
    <w:rsid w:val="00D6799B"/>
    <w:rsid w:val="00DA489E"/>
    <w:rsid w:val="00DF3F46"/>
    <w:rsid w:val="00E13101"/>
    <w:rsid w:val="00E72406"/>
    <w:rsid w:val="00ED2673"/>
    <w:rsid w:val="00FB00D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9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AB0B2B"/>
    <w:rPr>
      <w:rFonts w:ascii="Calibri" w:eastAsia="Times New Roman" w:hAnsi="Calibri" w:cs="Mangal"/>
    </w:rPr>
  </w:style>
  <w:style w:type="paragraph" w:styleId="NoSpacing">
    <w:name w:val="No Spacing"/>
    <w:link w:val="NoSpacingChar"/>
    <w:uiPriority w:val="1"/>
    <w:qFormat/>
    <w:rsid w:val="00AB0B2B"/>
    <w:pPr>
      <w:spacing w:after="0" w:line="240" w:lineRule="auto"/>
    </w:pPr>
    <w:rPr>
      <w:rFonts w:ascii="Calibri" w:eastAsia="Times New Roman" w:hAnsi="Calibri" w:cs="Mang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25</cp:revision>
  <cp:lastPrinted>2013-08-12T08:34:00Z</cp:lastPrinted>
  <dcterms:created xsi:type="dcterms:W3CDTF">2013-08-08T06:50:00Z</dcterms:created>
  <dcterms:modified xsi:type="dcterms:W3CDTF">2013-08-13T10:45:00Z</dcterms:modified>
</cp:coreProperties>
</file>