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8B" w:rsidRDefault="00137D8B" w:rsidP="00643FFD">
      <w:pPr>
        <w:pStyle w:val="NoSpacing"/>
        <w:jc w:val="center"/>
        <w:rPr>
          <w:sz w:val="24"/>
          <w:szCs w:val="24"/>
        </w:rPr>
      </w:pPr>
      <w:r>
        <w:rPr>
          <w:rFonts w:hint="cs"/>
          <w:sz w:val="24"/>
          <w:szCs w:val="24"/>
          <w:cs/>
        </w:rPr>
        <w:t>भारत</w:t>
      </w:r>
      <w:r>
        <w:rPr>
          <w:sz w:val="24"/>
          <w:szCs w:val="24"/>
          <w:cs/>
        </w:rPr>
        <w:t xml:space="preserve"> सरकार</w:t>
      </w:r>
    </w:p>
    <w:p w:rsidR="00137D8B" w:rsidRDefault="00137D8B" w:rsidP="00643FFD">
      <w:pPr>
        <w:pStyle w:val="NoSpacing"/>
        <w:jc w:val="center"/>
        <w:rPr>
          <w:sz w:val="24"/>
          <w:szCs w:val="24"/>
        </w:rPr>
      </w:pPr>
      <w:r>
        <w:rPr>
          <w:rFonts w:hint="cs"/>
          <w:sz w:val="24"/>
          <w:szCs w:val="24"/>
          <w:cs/>
        </w:rPr>
        <w:t>जल</w:t>
      </w:r>
      <w:r>
        <w:rPr>
          <w:sz w:val="24"/>
          <w:szCs w:val="24"/>
          <w:cs/>
        </w:rPr>
        <w:t xml:space="preserve"> संसाधन मंत्रालय</w:t>
      </w:r>
    </w:p>
    <w:p w:rsidR="00137D8B" w:rsidRDefault="00137D8B" w:rsidP="00643FFD">
      <w:pPr>
        <w:pStyle w:val="NoSpacing"/>
        <w:jc w:val="center"/>
        <w:rPr>
          <w:sz w:val="24"/>
          <w:szCs w:val="24"/>
        </w:rPr>
      </w:pPr>
      <w:r>
        <w:rPr>
          <w:rFonts w:hint="cs"/>
          <w:sz w:val="24"/>
          <w:szCs w:val="24"/>
          <w:cs/>
        </w:rPr>
        <w:t>राज्</w:t>
      </w:r>
      <w:r>
        <w:rPr>
          <w:sz w:val="24"/>
          <w:szCs w:val="24"/>
          <w:cs/>
        </w:rPr>
        <w:t>‍</w:t>
      </w:r>
      <w:r>
        <w:rPr>
          <w:rFonts w:hint="cs"/>
          <w:sz w:val="24"/>
          <w:szCs w:val="24"/>
          <w:cs/>
        </w:rPr>
        <w:t>य</w:t>
      </w:r>
      <w:r>
        <w:rPr>
          <w:sz w:val="24"/>
          <w:szCs w:val="24"/>
          <w:cs/>
        </w:rPr>
        <w:t xml:space="preserve"> सभा</w:t>
      </w:r>
    </w:p>
    <w:p w:rsidR="00137D8B" w:rsidRDefault="00137D8B" w:rsidP="00643FFD">
      <w:pPr>
        <w:pStyle w:val="NoSpacing"/>
        <w:jc w:val="center"/>
        <w:rPr>
          <w:rFonts w:ascii="Times New Roman" w:hAnsi="Times New Roman"/>
          <w:sz w:val="24"/>
          <w:szCs w:val="24"/>
        </w:rPr>
      </w:pPr>
      <w:r>
        <w:rPr>
          <w:rFonts w:hint="cs"/>
          <w:sz w:val="24"/>
          <w:szCs w:val="24"/>
          <w:cs/>
        </w:rPr>
        <w:t>अतारांकित</w:t>
      </w:r>
      <w:r>
        <w:rPr>
          <w:sz w:val="24"/>
          <w:szCs w:val="24"/>
          <w:cs/>
        </w:rPr>
        <w:t xml:space="preserve"> प्रश्‍न संख्‍या 1068</w:t>
      </w:r>
    </w:p>
    <w:p w:rsidR="00137D8B" w:rsidRDefault="00137D8B" w:rsidP="00643FFD">
      <w:pPr>
        <w:pStyle w:val="NoSpacing"/>
        <w:jc w:val="center"/>
        <w:rPr>
          <w:sz w:val="24"/>
          <w:szCs w:val="24"/>
        </w:rPr>
      </w:pPr>
      <w:r>
        <w:rPr>
          <w:rFonts w:hint="cs"/>
          <w:sz w:val="24"/>
          <w:szCs w:val="24"/>
          <w:cs/>
        </w:rPr>
        <w:t>जिसका</w:t>
      </w:r>
      <w:r>
        <w:rPr>
          <w:sz w:val="24"/>
          <w:szCs w:val="24"/>
          <w:cs/>
        </w:rPr>
        <w:t xml:space="preserve"> उत्‍तर 3 दिसम्‍बर</w:t>
      </w:r>
      <w:r>
        <w:rPr>
          <w:sz w:val="24"/>
          <w:szCs w:val="24"/>
        </w:rPr>
        <w:t xml:space="preserve">,  </w:t>
      </w:r>
      <w:r>
        <w:rPr>
          <w:rFonts w:ascii="Times New Roman" w:hAnsi="Times New Roman"/>
          <w:sz w:val="24"/>
          <w:szCs w:val="24"/>
          <w:cs/>
        </w:rPr>
        <w:t>2012</w:t>
      </w:r>
      <w:r>
        <w:rPr>
          <w:sz w:val="24"/>
          <w:szCs w:val="24"/>
          <w:cs/>
        </w:rPr>
        <w:t xml:space="preserve"> को दिया जाना है ।</w:t>
      </w:r>
    </w:p>
    <w:p w:rsidR="00137D8B" w:rsidRDefault="00137D8B" w:rsidP="00643FFD">
      <w:pPr>
        <w:pStyle w:val="NoSpacing"/>
        <w:spacing w:line="360" w:lineRule="auto"/>
        <w:jc w:val="center"/>
        <w:rPr>
          <w:b/>
          <w:bCs/>
          <w:sz w:val="24"/>
          <w:szCs w:val="24"/>
          <w:lang w:bidi="ar-SA"/>
        </w:rPr>
      </w:pPr>
      <w:r>
        <w:rPr>
          <w:b/>
          <w:bCs/>
          <w:sz w:val="24"/>
          <w:szCs w:val="24"/>
        </w:rPr>
        <w:t>.....</w:t>
      </w:r>
    </w:p>
    <w:p w:rsidR="00137D8B" w:rsidRDefault="00137D8B" w:rsidP="00643FFD">
      <w:pPr>
        <w:pStyle w:val="NoSpacing"/>
        <w:spacing w:line="360" w:lineRule="auto"/>
        <w:jc w:val="center"/>
        <w:rPr>
          <w:rFonts w:ascii="Times New Roman" w:hAnsi="Times New Roman"/>
          <w:b/>
          <w:bCs/>
          <w:sz w:val="24"/>
          <w:szCs w:val="24"/>
        </w:rPr>
      </w:pPr>
      <w:r>
        <w:rPr>
          <w:rFonts w:hint="cs"/>
          <w:b/>
          <w:bCs/>
          <w:sz w:val="24"/>
          <w:szCs w:val="24"/>
          <w:cs/>
        </w:rPr>
        <w:t>जल</w:t>
      </w:r>
      <w:r>
        <w:rPr>
          <w:b/>
          <w:bCs/>
          <w:sz w:val="24"/>
          <w:szCs w:val="24"/>
          <w:cs/>
        </w:rPr>
        <w:t xml:space="preserve"> संसाधनों का प्रबंधन </w:t>
      </w:r>
    </w:p>
    <w:p w:rsidR="00137D8B" w:rsidRDefault="00137D8B" w:rsidP="00643FFD">
      <w:pPr>
        <w:pStyle w:val="NoSpacing"/>
        <w:rPr>
          <w:b/>
          <w:bCs/>
          <w:sz w:val="24"/>
          <w:szCs w:val="24"/>
        </w:rPr>
      </w:pPr>
      <w:r>
        <w:rPr>
          <w:rFonts w:ascii="Mangal" w:hAnsi="Mangal"/>
          <w:b/>
          <w:bCs/>
          <w:sz w:val="24"/>
          <w:szCs w:val="24"/>
          <w:cs/>
        </w:rPr>
        <w:t>1068</w:t>
      </w:r>
      <w:r>
        <w:rPr>
          <w:b/>
          <w:bCs/>
          <w:sz w:val="24"/>
          <w:szCs w:val="24"/>
          <w:cs/>
        </w:rPr>
        <w:t xml:space="preserve">. </w:t>
      </w:r>
      <w:r>
        <w:rPr>
          <w:rFonts w:hint="cs"/>
          <w:b/>
          <w:bCs/>
          <w:sz w:val="24"/>
          <w:szCs w:val="24"/>
          <w:cs/>
        </w:rPr>
        <w:t>श्री</w:t>
      </w:r>
      <w:r>
        <w:rPr>
          <w:b/>
          <w:bCs/>
          <w:sz w:val="24"/>
          <w:szCs w:val="24"/>
          <w:cs/>
        </w:rPr>
        <w:t xml:space="preserve"> </w:t>
      </w:r>
      <w:r>
        <w:rPr>
          <w:rFonts w:hint="cs"/>
          <w:b/>
          <w:bCs/>
          <w:sz w:val="24"/>
          <w:szCs w:val="24"/>
          <w:cs/>
        </w:rPr>
        <w:t>हुसैन</w:t>
      </w:r>
      <w:r>
        <w:rPr>
          <w:b/>
          <w:bCs/>
          <w:sz w:val="24"/>
          <w:szCs w:val="24"/>
          <w:cs/>
        </w:rPr>
        <w:t xml:space="preserve"> दलवई : </w:t>
      </w:r>
    </w:p>
    <w:p w:rsidR="00137D8B" w:rsidRDefault="00137D8B" w:rsidP="00643FFD">
      <w:pPr>
        <w:pStyle w:val="NoSpacing"/>
        <w:rPr>
          <w:b/>
          <w:bCs/>
          <w:sz w:val="24"/>
          <w:szCs w:val="24"/>
        </w:rPr>
      </w:pPr>
      <w:r>
        <w:rPr>
          <w:b/>
          <w:bCs/>
          <w:sz w:val="24"/>
          <w:szCs w:val="24"/>
          <w:cs/>
        </w:rPr>
        <w:tab/>
      </w:r>
    </w:p>
    <w:p w:rsidR="00137D8B" w:rsidRDefault="00137D8B" w:rsidP="00643FFD">
      <w:pPr>
        <w:pStyle w:val="NoSpacing"/>
        <w:spacing w:line="360" w:lineRule="auto"/>
        <w:rPr>
          <w:sz w:val="24"/>
          <w:szCs w:val="24"/>
        </w:rPr>
      </w:pPr>
      <w:r>
        <w:rPr>
          <w:sz w:val="24"/>
          <w:szCs w:val="24"/>
        </w:rPr>
        <w:tab/>
      </w:r>
      <w:r>
        <w:rPr>
          <w:rFonts w:hint="cs"/>
          <w:sz w:val="24"/>
          <w:szCs w:val="24"/>
          <w:cs/>
        </w:rPr>
        <w:t>क्</w:t>
      </w:r>
      <w:r>
        <w:rPr>
          <w:sz w:val="24"/>
          <w:szCs w:val="24"/>
          <w:cs/>
        </w:rPr>
        <w:t>‍</w:t>
      </w:r>
      <w:r>
        <w:rPr>
          <w:rFonts w:hint="cs"/>
          <w:sz w:val="24"/>
          <w:szCs w:val="24"/>
          <w:cs/>
        </w:rPr>
        <w:t>या</w:t>
      </w:r>
      <w:r>
        <w:rPr>
          <w:sz w:val="24"/>
          <w:szCs w:val="24"/>
          <w:cs/>
        </w:rPr>
        <w:t xml:space="preserve"> </w:t>
      </w:r>
      <w:r>
        <w:rPr>
          <w:rFonts w:hint="cs"/>
          <w:b/>
          <w:bCs/>
          <w:sz w:val="24"/>
          <w:szCs w:val="24"/>
          <w:cs/>
        </w:rPr>
        <w:t>जल</w:t>
      </w:r>
      <w:r>
        <w:rPr>
          <w:b/>
          <w:bCs/>
          <w:sz w:val="24"/>
          <w:szCs w:val="24"/>
          <w:cs/>
        </w:rPr>
        <w:t xml:space="preserve"> संसाधन मंत्री</w:t>
      </w:r>
      <w:r>
        <w:rPr>
          <w:sz w:val="24"/>
          <w:szCs w:val="24"/>
          <w:cs/>
        </w:rPr>
        <w:t xml:space="preserve"> यह बताने की कृपा करेंगे कि :</w:t>
      </w:r>
    </w:p>
    <w:p w:rsidR="00137D8B" w:rsidRDefault="00137D8B" w:rsidP="00643FFD">
      <w:pPr>
        <w:pStyle w:val="NoSpacing"/>
        <w:spacing w:line="360" w:lineRule="auto"/>
        <w:ind w:left="720" w:hanging="720"/>
        <w:jc w:val="both"/>
        <w:rPr>
          <w:sz w:val="24"/>
          <w:szCs w:val="24"/>
        </w:rPr>
      </w:pPr>
      <w:r>
        <w:rPr>
          <w:sz w:val="24"/>
          <w:szCs w:val="24"/>
          <w:cs/>
        </w:rPr>
        <w:t>(क)</w:t>
      </w:r>
      <w:r>
        <w:rPr>
          <w:sz w:val="24"/>
          <w:szCs w:val="24"/>
          <w:cs/>
        </w:rPr>
        <w:tab/>
      </w:r>
      <w:r>
        <w:rPr>
          <w:rFonts w:hint="cs"/>
          <w:sz w:val="24"/>
          <w:szCs w:val="24"/>
          <w:cs/>
        </w:rPr>
        <w:t>जल</w:t>
      </w:r>
      <w:r>
        <w:rPr>
          <w:sz w:val="24"/>
          <w:szCs w:val="24"/>
          <w:cs/>
        </w:rPr>
        <w:t xml:space="preserve"> संसाधन प्रबंधन में किन-किन चुनौतियों का सामना किया जा रहा है </w:t>
      </w:r>
      <w:r>
        <w:rPr>
          <w:sz w:val="24"/>
          <w:szCs w:val="24"/>
        </w:rPr>
        <w:t>;</w:t>
      </w:r>
      <w:r>
        <w:rPr>
          <w:sz w:val="24"/>
          <w:szCs w:val="24"/>
          <w:cs/>
        </w:rPr>
        <w:t xml:space="preserve">  </w:t>
      </w:r>
    </w:p>
    <w:p w:rsidR="00137D8B" w:rsidRDefault="00137D8B" w:rsidP="00643FFD">
      <w:pPr>
        <w:pStyle w:val="NoSpacing"/>
        <w:spacing w:line="360" w:lineRule="auto"/>
        <w:ind w:left="720" w:hanging="720"/>
        <w:jc w:val="both"/>
        <w:rPr>
          <w:rFonts w:ascii="Mangal" w:hAnsi="Mangal"/>
          <w:sz w:val="24"/>
          <w:szCs w:val="24"/>
        </w:rPr>
      </w:pPr>
      <w:r>
        <w:rPr>
          <w:sz w:val="24"/>
          <w:szCs w:val="24"/>
          <w:cs/>
        </w:rPr>
        <w:t xml:space="preserve">(ख) </w:t>
      </w:r>
      <w:r>
        <w:rPr>
          <w:sz w:val="24"/>
          <w:szCs w:val="24"/>
        </w:rPr>
        <w:tab/>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इन</w:t>
      </w:r>
      <w:r>
        <w:rPr>
          <w:rFonts w:ascii="Mangal" w:hAnsi="Mangal"/>
          <w:sz w:val="24"/>
          <w:szCs w:val="24"/>
          <w:cs/>
        </w:rPr>
        <w:t xml:space="preserve"> </w:t>
      </w:r>
      <w:r>
        <w:rPr>
          <w:rFonts w:ascii="Mangal" w:hAnsi="Mangal" w:hint="cs"/>
          <w:sz w:val="24"/>
          <w:szCs w:val="24"/>
          <w:cs/>
        </w:rPr>
        <w:t>चुनौतियों</w:t>
      </w:r>
      <w:r>
        <w:rPr>
          <w:rFonts w:ascii="Mangal" w:hAnsi="Mangal"/>
          <w:sz w:val="24"/>
          <w:szCs w:val="24"/>
          <w:cs/>
        </w:rPr>
        <w:t xml:space="preserve"> </w:t>
      </w:r>
      <w:r>
        <w:rPr>
          <w:rFonts w:ascii="Mangal" w:hAnsi="Mangal" w:hint="cs"/>
          <w:sz w:val="24"/>
          <w:szCs w:val="24"/>
          <w:cs/>
        </w:rPr>
        <w:t>से</w:t>
      </w:r>
      <w:r>
        <w:rPr>
          <w:rFonts w:ascii="Mangal" w:hAnsi="Mangal"/>
          <w:sz w:val="24"/>
          <w:szCs w:val="24"/>
          <w:cs/>
        </w:rPr>
        <w:t xml:space="preserve"> </w:t>
      </w:r>
      <w:r>
        <w:rPr>
          <w:rFonts w:ascii="Mangal" w:hAnsi="Mangal" w:hint="cs"/>
          <w:sz w:val="24"/>
          <w:szCs w:val="24"/>
          <w:cs/>
        </w:rPr>
        <w:t>निपटने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विचार</w:t>
      </w:r>
      <w:r>
        <w:rPr>
          <w:rFonts w:ascii="Mangal" w:hAnsi="Mangal"/>
          <w:sz w:val="24"/>
          <w:szCs w:val="24"/>
          <w:cs/>
        </w:rPr>
        <w:t xml:space="preserve"> </w:t>
      </w:r>
      <w:r>
        <w:rPr>
          <w:rFonts w:ascii="Mangal" w:hAnsi="Mangal" w:hint="cs"/>
          <w:sz w:val="24"/>
          <w:szCs w:val="24"/>
          <w:cs/>
        </w:rPr>
        <w:t>रखती</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sz w:val="24"/>
          <w:szCs w:val="24"/>
        </w:rPr>
        <w:t>;</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p>
    <w:p w:rsidR="00137D8B" w:rsidRDefault="00137D8B" w:rsidP="00643FFD">
      <w:pPr>
        <w:pStyle w:val="NoSpacing"/>
        <w:spacing w:line="360" w:lineRule="auto"/>
        <w:ind w:left="720" w:hanging="720"/>
        <w:jc w:val="both"/>
        <w:rPr>
          <w:sz w:val="24"/>
          <w:szCs w:val="24"/>
        </w:rPr>
      </w:pPr>
      <w:r>
        <w:rPr>
          <w:rFonts w:ascii="Mangal" w:hAnsi="Mangal"/>
          <w:sz w:val="24"/>
          <w:szCs w:val="24"/>
          <w:cs/>
        </w:rPr>
        <w:t>(</w:t>
      </w:r>
      <w:r>
        <w:rPr>
          <w:rFonts w:ascii="Mangal" w:hAnsi="Mangal" w:hint="cs"/>
          <w:sz w:val="24"/>
          <w:szCs w:val="24"/>
          <w:cs/>
        </w:rPr>
        <w:t>ग</w:t>
      </w:r>
      <w:r>
        <w:rPr>
          <w:rFonts w:ascii="Mangal" w:hAnsi="Mangal"/>
          <w:sz w:val="24"/>
          <w:szCs w:val="24"/>
          <w:cs/>
        </w:rPr>
        <w:t>)</w:t>
      </w:r>
      <w:r>
        <w:rPr>
          <w:rFonts w:ascii="Mangal" w:hAnsi="Mangal"/>
          <w:sz w:val="24"/>
          <w:szCs w:val="24"/>
          <w:cs/>
        </w:rPr>
        <w:tab/>
      </w:r>
      <w:r>
        <w:rPr>
          <w:rFonts w:ascii="Mangal" w:hAnsi="Mangal" w:hint="cs"/>
          <w:sz w:val="24"/>
          <w:szCs w:val="24"/>
          <w:cs/>
        </w:rPr>
        <w:t>ग्</w:t>
      </w:r>
      <w:r>
        <w:rPr>
          <w:rFonts w:ascii="Mangal" w:hAnsi="Mangal"/>
          <w:sz w:val="24"/>
          <w:szCs w:val="24"/>
          <w:cs/>
        </w:rPr>
        <w:t>‍</w:t>
      </w:r>
      <w:r>
        <w:rPr>
          <w:rFonts w:ascii="Mangal" w:hAnsi="Mangal" w:hint="cs"/>
          <w:sz w:val="24"/>
          <w:szCs w:val="24"/>
          <w:cs/>
        </w:rPr>
        <w:t>यारहवीं</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बारहवीं</w:t>
      </w:r>
      <w:r>
        <w:rPr>
          <w:rFonts w:ascii="Mangal" w:hAnsi="Mangal"/>
          <w:sz w:val="24"/>
          <w:szCs w:val="24"/>
          <w:cs/>
        </w:rPr>
        <w:t xml:space="preserve"> </w:t>
      </w:r>
      <w:r>
        <w:rPr>
          <w:rFonts w:ascii="Mangal" w:hAnsi="Mangal" w:hint="cs"/>
          <w:sz w:val="24"/>
          <w:szCs w:val="24"/>
          <w:cs/>
        </w:rPr>
        <w:t>पंचवर्षीय</w:t>
      </w:r>
      <w:r>
        <w:rPr>
          <w:rFonts w:ascii="Mangal" w:hAnsi="Mangal"/>
          <w:sz w:val="24"/>
          <w:szCs w:val="24"/>
          <w:cs/>
        </w:rPr>
        <w:t xml:space="preserve"> </w:t>
      </w:r>
      <w:r>
        <w:rPr>
          <w:rFonts w:ascii="Mangal" w:hAnsi="Mangal" w:hint="cs"/>
          <w:sz w:val="24"/>
          <w:szCs w:val="24"/>
          <w:cs/>
        </w:rPr>
        <w:t>योजनाओं</w:t>
      </w:r>
      <w:r>
        <w:rPr>
          <w:rFonts w:ascii="Mangal" w:hAnsi="Mangal"/>
          <w:sz w:val="24"/>
          <w:szCs w:val="24"/>
          <w:cs/>
        </w:rPr>
        <w:t xml:space="preserve"> </w:t>
      </w:r>
      <w:r>
        <w:rPr>
          <w:rFonts w:ascii="Mangal" w:hAnsi="Mangal" w:hint="cs"/>
          <w:sz w:val="24"/>
          <w:szCs w:val="24"/>
          <w:cs/>
        </w:rPr>
        <w:t>में</w:t>
      </w:r>
      <w:r>
        <w:rPr>
          <w:rFonts w:ascii="Mangal" w:hAnsi="Mangal"/>
          <w:sz w:val="24"/>
          <w:szCs w:val="24"/>
          <w:cs/>
        </w:rPr>
        <w:t xml:space="preserve"> </w:t>
      </w:r>
      <w:r>
        <w:rPr>
          <w:rFonts w:ascii="Mangal" w:hAnsi="Mangal" w:hint="cs"/>
          <w:sz w:val="24"/>
          <w:szCs w:val="24"/>
          <w:cs/>
        </w:rPr>
        <w:t>इस</w:t>
      </w:r>
      <w:r>
        <w:rPr>
          <w:rFonts w:ascii="Mangal" w:hAnsi="Mangal"/>
          <w:sz w:val="24"/>
          <w:szCs w:val="24"/>
          <w:cs/>
        </w:rPr>
        <w:t xml:space="preserve"> </w:t>
      </w:r>
      <w:r>
        <w:rPr>
          <w:rFonts w:ascii="Mangal" w:hAnsi="Mangal" w:hint="cs"/>
          <w:sz w:val="24"/>
          <w:szCs w:val="24"/>
          <w:cs/>
        </w:rPr>
        <w:t>दिशा</w:t>
      </w:r>
      <w:r>
        <w:rPr>
          <w:rFonts w:ascii="Mangal" w:hAnsi="Mangal"/>
          <w:sz w:val="24"/>
          <w:szCs w:val="24"/>
          <w:cs/>
        </w:rPr>
        <w:t xml:space="preserve"> </w:t>
      </w:r>
      <w:r>
        <w:rPr>
          <w:rFonts w:ascii="Mangal" w:hAnsi="Mangal" w:hint="cs"/>
          <w:sz w:val="24"/>
          <w:szCs w:val="24"/>
          <w:cs/>
        </w:rPr>
        <w:t>में</w:t>
      </w:r>
      <w:r>
        <w:rPr>
          <w:rFonts w:ascii="Mangal" w:hAnsi="Mangal"/>
          <w:sz w:val="24"/>
          <w:szCs w:val="24"/>
          <w:cs/>
        </w:rPr>
        <w:t xml:space="preserve"> </w:t>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कदम</w:t>
      </w:r>
      <w:r>
        <w:rPr>
          <w:rFonts w:ascii="Mangal" w:hAnsi="Mangal"/>
          <w:sz w:val="24"/>
          <w:szCs w:val="24"/>
          <w:cs/>
        </w:rPr>
        <w:t xml:space="preserve"> </w:t>
      </w:r>
      <w:r>
        <w:rPr>
          <w:rFonts w:ascii="Mangal" w:hAnsi="Mangal" w:hint="cs"/>
          <w:sz w:val="24"/>
          <w:szCs w:val="24"/>
          <w:cs/>
        </w:rPr>
        <w:t>उठाए</w:t>
      </w:r>
      <w:r>
        <w:rPr>
          <w:rFonts w:ascii="Mangal" w:hAnsi="Mangal"/>
          <w:sz w:val="24"/>
          <w:szCs w:val="24"/>
          <w:cs/>
        </w:rPr>
        <w:t xml:space="preserve"> </w:t>
      </w:r>
      <w:r>
        <w:rPr>
          <w:rFonts w:ascii="Mangal" w:hAnsi="Mangal" w:hint="cs"/>
          <w:sz w:val="24"/>
          <w:szCs w:val="24"/>
          <w:cs/>
        </w:rPr>
        <w:t>गए</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 </w:t>
      </w:r>
      <w:r>
        <w:rPr>
          <w:rFonts w:ascii="Mangal" w:hAnsi="Mangal" w:hint="cs"/>
          <w:sz w:val="24"/>
          <w:szCs w:val="24"/>
          <w:cs/>
        </w:rPr>
        <w:t>उठाए</w:t>
      </w:r>
      <w:r>
        <w:rPr>
          <w:rFonts w:ascii="Mangal" w:hAnsi="Mangal"/>
          <w:sz w:val="24"/>
          <w:szCs w:val="24"/>
          <w:cs/>
        </w:rPr>
        <w:t xml:space="preserve"> </w:t>
      </w:r>
      <w:r>
        <w:rPr>
          <w:rFonts w:ascii="Mangal" w:hAnsi="Mangal" w:hint="cs"/>
          <w:sz w:val="24"/>
          <w:szCs w:val="24"/>
          <w:cs/>
        </w:rPr>
        <w:t>जाने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प्रस्</w:t>
      </w:r>
      <w:r>
        <w:rPr>
          <w:rFonts w:ascii="Mangal" w:hAnsi="Mangal"/>
          <w:sz w:val="24"/>
          <w:szCs w:val="24"/>
          <w:cs/>
        </w:rPr>
        <w:t>‍</w:t>
      </w:r>
      <w:r>
        <w:rPr>
          <w:rFonts w:ascii="Mangal" w:hAnsi="Mangal" w:hint="cs"/>
          <w:sz w:val="24"/>
          <w:szCs w:val="24"/>
          <w:cs/>
        </w:rPr>
        <w:t>ताव</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bookmarkStart w:id="0" w:name="_GoBack"/>
      <w:bookmarkEnd w:id="0"/>
      <w:r>
        <w:rPr>
          <w:sz w:val="24"/>
          <w:szCs w:val="24"/>
        </w:rPr>
        <w:t>?</w:t>
      </w:r>
    </w:p>
    <w:p w:rsidR="00137D8B" w:rsidRDefault="00137D8B" w:rsidP="00643FFD">
      <w:pPr>
        <w:pStyle w:val="NoSpacing"/>
        <w:ind w:left="720" w:hanging="720"/>
        <w:jc w:val="both"/>
        <w:rPr>
          <w:rFonts w:ascii="Mangal" w:hAnsi="Mangal"/>
          <w:sz w:val="24"/>
          <w:szCs w:val="24"/>
        </w:rPr>
      </w:pPr>
    </w:p>
    <w:p w:rsidR="00137D8B" w:rsidRDefault="00137D8B" w:rsidP="00643FFD">
      <w:pPr>
        <w:spacing w:line="240" w:lineRule="auto"/>
        <w:ind w:left="720" w:hanging="720"/>
        <w:jc w:val="center"/>
        <w:rPr>
          <w:rFonts w:ascii="Times New Roman" w:hAnsi="Times New Roman"/>
          <w:b/>
          <w:bCs/>
          <w:sz w:val="24"/>
          <w:szCs w:val="24"/>
        </w:rPr>
      </w:pPr>
      <w:r>
        <w:rPr>
          <w:rFonts w:ascii="Mangal" w:hAnsi="Mangal" w:hint="cs"/>
          <w:b/>
          <w:bCs/>
          <w:sz w:val="24"/>
          <w:szCs w:val="24"/>
          <w:cs/>
        </w:rPr>
        <w:t>उत्</w:t>
      </w:r>
      <w:r>
        <w:rPr>
          <w:rFonts w:ascii="Mangal" w:hAnsi="Mangal"/>
          <w:b/>
          <w:bCs/>
          <w:sz w:val="24"/>
          <w:szCs w:val="24"/>
          <w:cs/>
        </w:rPr>
        <w:t>‍</w:t>
      </w:r>
      <w:r>
        <w:rPr>
          <w:rFonts w:ascii="Mangal" w:hAnsi="Mangal" w:hint="cs"/>
          <w:b/>
          <w:bCs/>
          <w:sz w:val="24"/>
          <w:szCs w:val="24"/>
          <w:cs/>
        </w:rPr>
        <w:t>तर</w:t>
      </w:r>
    </w:p>
    <w:p w:rsidR="00137D8B" w:rsidRDefault="00137D8B" w:rsidP="00643FFD">
      <w:pPr>
        <w:pStyle w:val="NoSpacing"/>
        <w:rPr>
          <w:b/>
          <w:bCs/>
          <w:sz w:val="24"/>
          <w:szCs w:val="24"/>
        </w:rPr>
      </w:pPr>
      <w:r>
        <w:rPr>
          <w:rFonts w:ascii="Mangal" w:hAnsi="Mangal" w:hint="cs"/>
          <w:b/>
          <w:bCs/>
          <w:sz w:val="24"/>
          <w:szCs w:val="24"/>
          <w:cs/>
        </w:rPr>
        <w:t>जल</w:t>
      </w:r>
      <w:r>
        <w:rPr>
          <w:rFonts w:ascii="Mangal" w:hAnsi="Mangal"/>
          <w:b/>
          <w:bCs/>
          <w:sz w:val="24"/>
          <w:szCs w:val="24"/>
          <w:cs/>
        </w:rPr>
        <w:t xml:space="preserve"> </w:t>
      </w:r>
      <w:r>
        <w:rPr>
          <w:rFonts w:ascii="Mangal" w:hAnsi="Mangal" w:hint="cs"/>
          <w:b/>
          <w:bCs/>
          <w:sz w:val="24"/>
          <w:szCs w:val="24"/>
          <w:cs/>
        </w:rPr>
        <w:t>संसाधन</w:t>
      </w:r>
      <w:r>
        <w:rPr>
          <w:rFonts w:ascii="Mangal" w:hAnsi="Mangal"/>
          <w:b/>
          <w:bCs/>
          <w:sz w:val="24"/>
          <w:szCs w:val="24"/>
          <w:cs/>
        </w:rPr>
        <w:t xml:space="preserve"> </w:t>
      </w:r>
      <w:r>
        <w:rPr>
          <w:rFonts w:ascii="Mangal" w:hAnsi="Mangal" w:hint="cs"/>
          <w:b/>
          <w:bCs/>
          <w:sz w:val="24"/>
          <w:szCs w:val="24"/>
          <w:cs/>
        </w:rPr>
        <w:t>मंत्री</w:t>
      </w:r>
      <w:r>
        <w:rPr>
          <w:b/>
          <w:bCs/>
          <w:sz w:val="24"/>
          <w:szCs w:val="24"/>
        </w:rPr>
        <w:t xml:space="preserve"> (</w:t>
      </w:r>
      <w:r>
        <w:rPr>
          <w:rFonts w:ascii="Mangal" w:hAnsi="Mangal" w:hint="cs"/>
          <w:b/>
          <w:bCs/>
          <w:sz w:val="24"/>
          <w:szCs w:val="24"/>
          <w:cs/>
        </w:rPr>
        <w:t>श्री</w:t>
      </w:r>
      <w:r>
        <w:rPr>
          <w:b/>
          <w:bCs/>
          <w:sz w:val="24"/>
          <w:szCs w:val="24"/>
          <w:cs/>
        </w:rPr>
        <w:t xml:space="preserve"> हरीश रावत</w:t>
      </w:r>
      <w:r>
        <w:rPr>
          <w:b/>
          <w:bCs/>
          <w:sz w:val="24"/>
          <w:szCs w:val="24"/>
        </w:rPr>
        <w:t>)</w:t>
      </w:r>
    </w:p>
    <w:p w:rsidR="00137D8B" w:rsidRDefault="00137D8B" w:rsidP="00643FFD">
      <w:pPr>
        <w:pStyle w:val="NoSpacing"/>
        <w:rPr>
          <w:b/>
          <w:bCs/>
          <w:sz w:val="24"/>
          <w:szCs w:val="24"/>
        </w:rPr>
      </w:pPr>
    </w:p>
    <w:p w:rsidR="00137D8B" w:rsidRDefault="00137D8B" w:rsidP="00643FFD">
      <w:pPr>
        <w:pStyle w:val="NoSpacing"/>
        <w:jc w:val="both"/>
        <w:rPr>
          <w:sz w:val="24"/>
          <w:szCs w:val="24"/>
        </w:rPr>
      </w:pPr>
      <w:r>
        <w:rPr>
          <w:sz w:val="24"/>
          <w:szCs w:val="24"/>
        </w:rPr>
        <w:t>(</w:t>
      </w:r>
      <w:r>
        <w:rPr>
          <w:rFonts w:hint="cs"/>
          <w:sz w:val="24"/>
          <w:szCs w:val="24"/>
          <w:cs/>
        </w:rPr>
        <w:t>क</w:t>
      </w:r>
      <w:r>
        <w:rPr>
          <w:sz w:val="24"/>
          <w:szCs w:val="24"/>
        </w:rPr>
        <w:t>)</w:t>
      </w:r>
      <w:r>
        <w:rPr>
          <w:sz w:val="24"/>
          <w:szCs w:val="24"/>
          <w:cs/>
        </w:rPr>
        <w:tab/>
      </w:r>
      <w:r>
        <w:rPr>
          <w:rFonts w:hint="cs"/>
          <w:sz w:val="24"/>
          <w:szCs w:val="24"/>
          <w:cs/>
        </w:rPr>
        <w:t>वर्ष</w:t>
      </w:r>
      <w:r>
        <w:rPr>
          <w:sz w:val="24"/>
          <w:szCs w:val="24"/>
          <w:cs/>
        </w:rPr>
        <w:t xml:space="preserve"> 2011 की जनगणना में उल्लिखित जनसंख्‍या के आधार पर भारत में प्रति व्‍यक्ति जल उपलब्‍धता लगभग 1545 घनमीटर है जिसे देखते हुए भारत एक जल की समस्‍या वाला देश है ।  फॉकेनमार्क जल समस्‍या सूचक के अनुसार 1700 घन मीटर प्रति व्‍यक्ति प्रति वर्ष से कम जल उपलब्‍धता जल की समस्‍या की </w:t>
      </w:r>
      <w:r>
        <w:rPr>
          <w:rFonts w:hint="cs"/>
          <w:sz w:val="24"/>
          <w:szCs w:val="24"/>
          <w:cs/>
        </w:rPr>
        <w:t>स्थिति</w:t>
      </w:r>
      <w:r>
        <w:rPr>
          <w:sz w:val="24"/>
          <w:szCs w:val="24"/>
          <w:cs/>
        </w:rPr>
        <w:t xml:space="preserve"> दर्शाती है । इस समस्‍या से संबंधित चुनौतियों का सामना जल संसाधन के संवर्धन</w:t>
      </w:r>
      <w:r>
        <w:rPr>
          <w:sz w:val="24"/>
          <w:szCs w:val="24"/>
        </w:rPr>
        <w:t>,</w:t>
      </w:r>
      <w:r>
        <w:rPr>
          <w:sz w:val="24"/>
          <w:szCs w:val="24"/>
          <w:cs/>
        </w:rPr>
        <w:t xml:space="preserve"> संरक्षण और प्रभावी प्रबंधन के लिए कदम उठा कर किया जाना है ।  इसके अतिरिक्‍त जल के अति दोहन और जल प्रदूषण के कारण जल के स्‍तर में गिरावट भूजल संबंधी बड़ी चुनौती है । </w:t>
      </w:r>
    </w:p>
    <w:p w:rsidR="00137D8B" w:rsidRDefault="00137D8B" w:rsidP="00643FFD">
      <w:pPr>
        <w:pStyle w:val="NoSpacing"/>
        <w:jc w:val="both"/>
        <w:rPr>
          <w:sz w:val="24"/>
          <w:szCs w:val="24"/>
        </w:rPr>
      </w:pPr>
    </w:p>
    <w:p w:rsidR="00137D8B" w:rsidRDefault="00137D8B" w:rsidP="00643FFD">
      <w:pPr>
        <w:pStyle w:val="NoSpacing"/>
        <w:jc w:val="both"/>
        <w:rPr>
          <w:sz w:val="24"/>
          <w:szCs w:val="24"/>
        </w:rPr>
      </w:pPr>
      <w:r>
        <w:rPr>
          <w:sz w:val="24"/>
          <w:szCs w:val="24"/>
        </w:rPr>
        <w:t>(</w:t>
      </w:r>
      <w:r>
        <w:rPr>
          <w:rFonts w:hint="cs"/>
          <w:sz w:val="24"/>
          <w:szCs w:val="24"/>
          <w:cs/>
        </w:rPr>
        <w:t>ख</w:t>
      </w:r>
      <w:r>
        <w:rPr>
          <w:sz w:val="24"/>
          <w:szCs w:val="24"/>
        </w:rPr>
        <w:t>)</w:t>
      </w:r>
      <w:r>
        <w:rPr>
          <w:sz w:val="24"/>
          <w:szCs w:val="24"/>
          <w:cs/>
        </w:rPr>
        <w:t xml:space="preserve"> एवं </w:t>
      </w:r>
      <w:r>
        <w:rPr>
          <w:sz w:val="24"/>
          <w:szCs w:val="24"/>
        </w:rPr>
        <w:t>(</w:t>
      </w:r>
      <w:r>
        <w:rPr>
          <w:rFonts w:hint="cs"/>
          <w:sz w:val="24"/>
          <w:szCs w:val="24"/>
          <w:cs/>
        </w:rPr>
        <w:t>ग</w:t>
      </w:r>
      <w:r>
        <w:rPr>
          <w:sz w:val="24"/>
          <w:szCs w:val="24"/>
        </w:rPr>
        <w:t>)</w:t>
      </w:r>
      <w:r>
        <w:rPr>
          <w:sz w:val="24"/>
          <w:szCs w:val="24"/>
          <w:cs/>
        </w:rPr>
        <w:tab/>
      </w:r>
      <w:r>
        <w:rPr>
          <w:rFonts w:hint="cs"/>
          <w:sz w:val="24"/>
          <w:szCs w:val="24"/>
          <w:cs/>
        </w:rPr>
        <w:t>जल</w:t>
      </w:r>
      <w:r>
        <w:rPr>
          <w:sz w:val="24"/>
          <w:szCs w:val="24"/>
          <w:cs/>
        </w:rPr>
        <w:t xml:space="preserve"> राज्‍य का विषय है और जल संसाधन परियोजनाओं की संकल्‍पना</w:t>
      </w:r>
      <w:r>
        <w:rPr>
          <w:sz w:val="24"/>
          <w:szCs w:val="24"/>
        </w:rPr>
        <w:t>,</w:t>
      </w:r>
      <w:r>
        <w:rPr>
          <w:sz w:val="24"/>
          <w:szCs w:val="24"/>
          <w:cs/>
        </w:rPr>
        <w:t xml:space="preserve"> आयोजना</w:t>
      </w:r>
      <w:r>
        <w:rPr>
          <w:sz w:val="24"/>
          <w:szCs w:val="24"/>
        </w:rPr>
        <w:t>,</w:t>
      </w:r>
      <w:r>
        <w:rPr>
          <w:sz w:val="24"/>
          <w:szCs w:val="24"/>
          <w:cs/>
        </w:rPr>
        <w:t xml:space="preserve"> निष्‍पादन एवं प्रबंधन के लिए आवश्‍यक उपाय करना राज्‍यों की प्राथमिक जिम्‍मेदारी है ।  संबंधित राज्‍य सरकारों द्वारा जल संसाधन के संवर्धन</w:t>
      </w:r>
      <w:r>
        <w:rPr>
          <w:sz w:val="24"/>
          <w:szCs w:val="24"/>
        </w:rPr>
        <w:t>,</w:t>
      </w:r>
      <w:r>
        <w:rPr>
          <w:sz w:val="24"/>
          <w:szCs w:val="24"/>
          <w:cs/>
        </w:rPr>
        <w:t xml:space="preserve"> संरक्षण एवं प्रभावी प्रबंधन के लिए विभिन्‍न कदम उठाए जाते हैं ।  राज्‍य सरकार के प्रयासों में सहयोग करने के लिए भारत सरकार विभिन्‍न स्‍कीमों एवं कार्यक्रमों के माध्‍यम से जल संसाधन के सतत विकास एवं प्रभावी प्रबंधन को प्रोत्‍साहित करने हेतु राज्‍य सरकारों को तकनीकी एवं वित्‍तीय सहयोग देती है ।  भारत सरकार ने एकीकृत जल संसाधन विकास एवं प्रबंधन के माध्‍यम से जल संरक्षण</w:t>
      </w:r>
      <w:r>
        <w:rPr>
          <w:sz w:val="24"/>
          <w:szCs w:val="24"/>
        </w:rPr>
        <w:t>,</w:t>
      </w:r>
      <w:r>
        <w:rPr>
          <w:sz w:val="24"/>
          <w:szCs w:val="24"/>
          <w:cs/>
        </w:rPr>
        <w:t xml:space="preserve"> अपव्‍यय में कमी लाने और राज्‍यों में और उनके बीच अधिक समान वितरण सुनिश्चित करने के उद्देश्‍य से राष्‍ट्रीय जल मिशन शुरू किया है ।  मिशन का एक उद्देश्‍य जल उपयोग दक्षता में 20</w:t>
      </w:r>
      <w:r>
        <w:rPr>
          <w:sz w:val="24"/>
          <w:szCs w:val="24"/>
        </w:rPr>
        <w:t>%</w:t>
      </w:r>
      <w:r>
        <w:rPr>
          <w:sz w:val="24"/>
          <w:szCs w:val="24"/>
          <w:cs/>
        </w:rPr>
        <w:t xml:space="preserve"> तक की वृद्धि करना है । यह उद्देश्‍य प्राप्‍त करने के लिए </w:t>
      </w:r>
      <w:r>
        <w:rPr>
          <w:sz w:val="24"/>
          <w:szCs w:val="24"/>
        </w:rPr>
        <w:t>XII</w:t>
      </w:r>
      <w:r>
        <w:rPr>
          <w:rFonts w:hint="cs"/>
          <w:sz w:val="24"/>
          <w:szCs w:val="24"/>
          <w:cs/>
        </w:rPr>
        <w:t>वीं</w:t>
      </w:r>
      <w:r>
        <w:rPr>
          <w:sz w:val="24"/>
          <w:szCs w:val="24"/>
          <w:cs/>
        </w:rPr>
        <w:t xml:space="preserve"> योजना के दौरान सीएडीडब्‍ल्‍यूएम कार्यक्रम के कार्यान्‍वयन और सूक्ष्‍म-सिंचाई पर अधिक जोर दिया जाएगा ।  </w:t>
      </w:r>
      <w:r>
        <w:rPr>
          <w:sz w:val="24"/>
          <w:szCs w:val="24"/>
        </w:rPr>
        <w:t>XI</w:t>
      </w:r>
      <w:r>
        <w:rPr>
          <w:rFonts w:hint="cs"/>
          <w:sz w:val="24"/>
          <w:szCs w:val="24"/>
          <w:cs/>
        </w:rPr>
        <w:t>वीं</w:t>
      </w:r>
      <w:r>
        <w:rPr>
          <w:sz w:val="24"/>
          <w:szCs w:val="24"/>
          <w:cs/>
        </w:rPr>
        <w:t xml:space="preserve"> योजना की चालू स्‍कीमों जैसे त्‍वरित सिंचाई लाभ कार्यक्रम </w:t>
      </w:r>
      <w:r>
        <w:rPr>
          <w:sz w:val="24"/>
          <w:szCs w:val="24"/>
        </w:rPr>
        <w:t>(</w:t>
      </w:r>
      <w:r>
        <w:rPr>
          <w:rFonts w:hint="cs"/>
          <w:sz w:val="24"/>
          <w:szCs w:val="24"/>
          <w:cs/>
        </w:rPr>
        <w:t>एआईबीपी</w:t>
      </w:r>
      <w:r>
        <w:rPr>
          <w:sz w:val="24"/>
          <w:szCs w:val="24"/>
        </w:rPr>
        <w:t>),</w:t>
      </w:r>
      <w:r>
        <w:rPr>
          <w:sz w:val="24"/>
          <w:szCs w:val="24"/>
          <w:cs/>
        </w:rPr>
        <w:t xml:space="preserve"> कमान क्षेत्र विकास </w:t>
      </w:r>
      <w:r>
        <w:rPr>
          <w:rFonts w:hint="cs"/>
          <w:sz w:val="24"/>
          <w:szCs w:val="24"/>
          <w:cs/>
        </w:rPr>
        <w:t>एवं</w:t>
      </w:r>
      <w:r>
        <w:rPr>
          <w:sz w:val="24"/>
          <w:szCs w:val="24"/>
          <w:cs/>
        </w:rPr>
        <w:t xml:space="preserve"> जल पंबंधन </w:t>
      </w:r>
      <w:r>
        <w:rPr>
          <w:sz w:val="24"/>
          <w:szCs w:val="24"/>
        </w:rPr>
        <w:t>(</w:t>
      </w:r>
      <w:r>
        <w:rPr>
          <w:rFonts w:hint="cs"/>
          <w:sz w:val="24"/>
          <w:szCs w:val="24"/>
          <w:cs/>
        </w:rPr>
        <w:t>सीएडीडब्</w:t>
      </w:r>
      <w:r>
        <w:rPr>
          <w:sz w:val="24"/>
          <w:szCs w:val="24"/>
          <w:cs/>
        </w:rPr>
        <w:t>‍</w:t>
      </w:r>
      <w:r>
        <w:rPr>
          <w:rFonts w:hint="cs"/>
          <w:sz w:val="24"/>
          <w:szCs w:val="24"/>
          <w:cs/>
        </w:rPr>
        <w:t>ल्</w:t>
      </w:r>
      <w:r>
        <w:rPr>
          <w:sz w:val="24"/>
          <w:szCs w:val="24"/>
          <w:cs/>
        </w:rPr>
        <w:t>‍</w:t>
      </w:r>
      <w:r>
        <w:rPr>
          <w:rFonts w:hint="cs"/>
          <w:sz w:val="24"/>
          <w:szCs w:val="24"/>
          <w:cs/>
        </w:rPr>
        <w:t>यूएम</w:t>
      </w:r>
      <w:r>
        <w:rPr>
          <w:sz w:val="24"/>
          <w:szCs w:val="24"/>
        </w:rPr>
        <w:t>)</w:t>
      </w:r>
      <w:r>
        <w:rPr>
          <w:sz w:val="24"/>
          <w:szCs w:val="24"/>
          <w:cs/>
        </w:rPr>
        <w:t xml:space="preserve"> और जल निकायों की मरम्‍मत</w:t>
      </w:r>
      <w:r>
        <w:rPr>
          <w:sz w:val="24"/>
          <w:szCs w:val="24"/>
        </w:rPr>
        <w:t>,</w:t>
      </w:r>
      <w:r>
        <w:rPr>
          <w:sz w:val="24"/>
          <w:szCs w:val="24"/>
          <w:cs/>
        </w:rPr>
        <w:t xml:space="preserve"> नवीकरण एवं पुनरूद्धार </w:t>
      </w:r>
      <w:r>
        <w:rPr>
          <w:sz w:val="24"/>
          <w:szCs w:val="24"/>
        </w:rPr>
        <w:t>(</w:t>
      </w:r>
      <w:r>
        <w:rPr>
          <w:rFonts w:hint="cs"/>
          <w:sz w:val="24"/>
          <w:szCs w:val="24"/>
          <w:cs/>
        </w:rPr>
        <w:t>आरआरआर</w:t>
      </w:r>
      <w:r>
        <w:rPr>
          <w:sz w:val="24"/>
          <w:szCs w:val="24"/>
        </w:rPr>
        <w:t>)</w:t>
      </w:r>
      <w:r>
        <w:rPr>
          <w:sz w:val="24"/>
          <w:szCs w:val="24"/>
          <w:cs/>
        </w:rPr>
        <w:t xml:space="preserve"> को </w:t>
      </w:r>
      <w:r>
        <w:rPr>
          <w:sz w:val="24"/>
          <w:szCs w:val="24"/>
        </w:rPr>
        <w:t>XII</w:t>
      </w:r>
      <w:r>
        <w:rPr>
          <w:rFonts w:hint="cs"/>
          <w:sz w:val="24"/>
          <w:szCs w:val="24"/>
          <w:cs/>
        </w:rPr>
        <w:t>वीं</w:t>
      </w:r>
      <w:r>
        <w:rPr>
          <w:sz w:val="24"/>
          <w:szCs w:val="24"/>
          <w:cs/>
        </w:rPr>
        <w:t xml:space="preserve"> पंचवर्षीय योजना में उन्‍नत किया जा रहा है । </w:t>
      </w:r>
    </w:p>
    <w:p w:rsidR="00137D8B" w:rsidRDefault="00137D8B" w:rsidP="00643FFD">
      <w:pPr>
        <w:pStyle w:val="NoSpacing"/>
        <w:jc w:val="both"/>
        <w:rPr>
          <w:sz w:val="24"/>
          <w:szCs w:val="24"/>
        </w:rPr>
      </w:pPr>
    </w:p>
    <w:p w:rsidR="00137D8B" w:rsidRDefault="00137D8B" w:rsidP="00643FFD">
      <w:pPr>
        <w:pStyle w:val="NoSpacing"/>
        <w:jc w:val="both"/>
        <w:rPr>
          <w:sz w:val="24"/>
          <w:szCs w:val="24"/>
        </w:rPr>
      </w:pPr>
      <w:r>
        <w:rPr>
          <w:sz w:val="24"/>
          <w:szCs w:val="24"/>
          <w:cs/>
        </w:rPr>
        <w:tab/>
      </w:r>
      <w:r>
        <w:rPr>
          <w:rFonts w:hint="cs"/>
          <w:sz w:val="24"/>
          <w:szCs w:val="24"/>
          <w:cs/>
        </w:rPr>
        <w:t>भूजल</w:t>
      </w:r>
      <w:r>
        <w:rPr>
          <w:sz w:val="24"/>
          <w:szCs w:val="24"/>
          <w:cs/>
        </w:rPr>
        <w:t xml:space="preserve"> स्‍तर में गिरावट को रोकने के लिए केन्‍द्रीय भूमि जल बोर्ड ने </w:t>
      </w:r>
      <w:r>
        <w:rPr>
          <w:sz w:val="24"/>
          <w:szCs w:val="24"/>
        </w:rPr>
        <w:t>XI</w:t>
      </w:r>
      <w:r>
        <w:rPr>
          <w:rFonts w:hint="cs"/>
          <w:sz w:val="24"/>
          <w:szCs w:val="24"/>
          <w:cs/>
        </w:rPr>
        <w:t>वीं</w:t>
      </w:r>
      <w:r>
        <w:rPr>
          <w:sz w:val="24"/>
          <w:szCs w:val="24"/>
          <w:cs/>
        </w:rPr>
        <w:t xml:space="preserve"> योजना के दौरान वर्षा जल संचयन और कृत्रिम पुनर्भरण संबंधी प्रदर्शनात्‍मक परियोजनाओं का कार्यान्‍वयन किया है जिसे समान जलभूवैज्ञानिक पर्यावरणीय स्थितियों के अंतर्गत राज्‍य सरकारों द्वारा दोहराया जाए ।  इन उपायों के अतिरिक्‍त केन्‍द्रीय भूमि जल बोर्ड</w:t>
      </w:r>
      <w:r>
        <w:rPr>
          <w:sz w:val="24"/>
          <w:szCs w:val="24"/>
        </w:rPr>
        <w:t>,</w:t>
      </w:r>
      <w:r>
        <w:rPr>
          <w:sz w:val="24"/>
          <w:szCs w:val="24"/>
          <w:cs/>
        </w:rPr>
        <w:t xml:space="preserve"> भूजल विकास के विनियमन हेतु और वर्षा जल संचयन एवं कृत्रिम पुनर्भरण को प्रोत्‍साहित करने के लिए कदम उठा रहा है । </w:t>
      </w:r>
    </w:p>
    <w:p w:rsidR="00137D8B" w:rsidRDefault="00137D8B" w:rsidP="00643FFD">
      <w:pPr>
        <w:pStyle w:val="NoSpacing"/>
        <w:jc w:val="both"/>
        <w:rPr>
          <w:sz w:val="24"/>
          <w:szCs w:val="24"/>
        </w:rPr>
      </w:pPr>
    </w:p>
    <w:p w:rsidR="00137D8B" w:rsidRDefault="00137D8B" w:rsidP="00643FFD">
      <w:pPr>
        <w:pStyle w:val="NoSpacing"/>
        <w:jc w:val="both"/>
        <w:rPr>
          <w:sz w:val="24"/>
          <w:szCs w:val="24"/>
          <w:cs/>
        </w:rPr>
      </w:pPr>
      <w:r>
        <w:rPr>
          <w:sz w:val="24"/>
          <w:szCs w:val="24"/>
          <w:cs/>
        </w:rPr>
        <w:tab/>
      </w:r>
      <w:r>
        <w:rPr>
          <w:rFonts w:hint="cs"/>
          <w:sz w:val="24"/>
          <w:szCs w:val="24"/>
          <w:cs/>
        </w:rPr>
        <w:t>मानव</w:t>
      </w:r>
      <w:r>
        <w:rPr>
          <w:sz w:val="24"/>
          <w:szCs w:val="24"/>
          <w:cs/>
        </w:rPr>
        <w:t xml:space="preserve"> द्वारा किये जाने वाले क्रियाकलापों के कारण होने वाले भूजल संसाधन प्रदूषण को रोकने के लिए केन्‍द्रीय/राज्‍य प्रदूषण नियंत्रण बोर्डों द्वारा आवश्‍यक उपाय किये जाते हैं ।  भूजल में आर्सेनिक संदूषण की समस्‍या से प्रभावित क्षेत्रों में केन्‍द्रीय भूमि जल बोर्ड आर्सेनिक मुक्‍त जलभृतों की पहचान करने के लिए अध्‍ययन करता है । </w:t>
      </w:r>
    </w:p>
    <w:p w:rsidR="00137D8B" w:rsidRDefault="00137D8B" w:rsidP="00643FFD">
      <w:pPr>
        <w:pStyle w:val="NoSpacing"/>
        <w:jc w:val="both"/>
        <w:rPr>
          <w:sz w:val="24"/>
          <w:szCs w:val="24"/>
        </w:rPr>
      </w:pPr>
    </w:p>
    <w:p w:rsidR="00137D8B" w:rsidRDefault="00137D8B" w:rsidP="00643FFD">
      <w:pPr>
        <w:pStyle w:val="NoSpacing"/>
        <w:jc w:val="center"/>
        <w:rPr>
          <w:cs/>
        </w:rPr>
      </w:pPr>
      <w:r>
        <w:rPr>
          <w:szCs w:val="22"/>
          <w:cs/>
        </w:rPr>
        <w:t>*****</w:t>
      </w:r>
    </w:p>
    <w:p w:rsidR="00137D8B" w:rsidRDefault="00137D8B"/>
    <w:sectPr w:rsidR="00137D8B" w:rsidSect="00EB4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ED"/>
    <w:rsid w:val="00137D8B"/>
    <w:rsid w:val="00142308"/>
    <w:rsid w:val="00143339"/>
    <w:rsid w:val="00162944"/>
    <w:rsid w:val="002237AA"/>
    <w:rsid w:val="00272D72"/>
    <w:rsid w:val="004C057F"/>
    <w:rsid w:val="00643FFD"/>
    <w:rsid w:val="007235ED"/>
    <w:rsid w:val="00763AA5"/>
    <w:rsid w:val="007A37B8"/>
    <w:rsid w:val="0082751A"/>
    <w:rsid w:val="008D18D5"/>
    <w:rsid w:val="00B00986"/>
    <w:rsid w:val="00B134EF"/>
    <w:rsid w:val="00C03B55"/>
    <w:rsid w:val="00CE6FB9"/>
    <w:rsid w:val="00CF76CA"/>
    <w:rsid w:val="00DA20A9"/>
    <w:rsid w:val="00E50B1E"/>
    <w:rsid w:val="00EB4A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3FFD"/>
    <w:rPr>
      <w:rFonts w:eastAsia="Times New Roman"/>
    </w:rPr>
  </w:style>
</w:styles>
</file>

<file path=word/webSettings.xml><?xml version="1.0" encoding="utf-8"?>
<w:webSettings xmlns:r="http://schemas.openxmlformats.org/officeDocument/2006/relationships" xmlns:w="http://schemas.openxmlformats.org/wordprocessingml/2006/main">
  <w:divs>
    <w:div w:id="2231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446</Words>
  <Characters>2543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adol</cp:lastModifiedBy>
  <cp:revision>6</cp:revision>
  <dcterms:created xsi:type="dcterms:W3CDTF">2012-11-29T08:44:00Z</dcterms:created>
  <dcterms:modified xsi:type="dcterms:W3CDTF">2012-12-01T07:52:00Z</dcterms:modified>
</cp:coreProperties>
</file>