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77" w:rsidRPr="00C448BD" w:rsidRDefault="002C2C77" w:rsidP="002C2C77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भारत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सरकार</w:t>
      </w:r>
    </w:p>
    <w:p w:rsidR="002C2C77" w:rsidRPr="00C448BD" w:rsidRDefault="002C2C77" w:rsidP="002C2C77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मंत्रालय</w:t>
      </w:r>
    </w:p>
    <w:p w:rsidR="002C2C77" w:rsidRPr="00C448BD" w:rsidRDefault="002C2C77" w:rsidP="002C2C77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राज्य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सभा</w:t>
      </w:r>
    </w:p>
    <w:p w:rsidR="002C2C77" w:rsidRPr="00C448BD" w:rsidRDefault="002C2C77" w:rsidP="002C2C77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अतारांकित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प्रश्न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संख्या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/>
          <w:b/>
          <w:bCs/>
          <w:sz w:val="28"/>
        </w:rPr>
        <w:t>762</w:t>
      </w:r>
    </w:p>
    <w:p w:rsidR="002C2C77" w:rsidRPr="00C448BD" w:rsidRDefault="002C2C77" w:rsidP="002C2C77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दिनांक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/>
          <w:b/>
          <w:bCs/>
          <w:sz w:val="28"/>
        </w:rPr>
        <w:t>16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अगस्त</w:t>
      </w:r>
      <w:r w:rsidRPr="00C448BD">
        <w:rPr>
          <w:rFonts w:ascii="Mangal" w:hAnsi="Mangal" w:cs="Mangal"/>
          <w:b/>
          <w:bCs/>
          <w:sz w:val="28"/>
        </w:rPr>
        <w:t>, 2012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को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उत्तर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के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लिए</w:t>
      </w:r>
    </w:p>
    <w:p w:rsidR="002C2C77" w:rsidRPr="00DD355A" w:rsidRDefault="002C2C77" w:rsidP="002C2C77">
      <w:pPr>
        <w:jc w:val="center"/>
        <w:rPr>
          <w:rFonts w:ascii="DV_Divyae" w:hAnsi="DV_Divyae"/>
          <w:sz w:val="28"/>
          <w:szCs w:val="28"/>
        </w:rPr>
      </w:pPr>
    </w:p>
    <w:p w:rsidR="002C2C77" w:rsidRPr="00C448BD" w:rsidRDefault="002C2C77" w:rsidP="002C2C77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राष्ट्रीय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आयोग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में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लंबित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मामले</w:t>
      </w:r>
    </w:p>
    <w:p w:rsidR="002C2C77" w:rsidRPr="009A27C0" w:rsidRDefault="002C2C77" w:rsidP="002C2C77">
      <w:pPr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rPr>
          <w:rFonts w:ascii="Mangal" w:hAnsi="Mangal" w:cs="Mangal"/>
          <w:sz w:val="28"/>
          <w:szCs w:val="28"/>
        </w:rPr>
      </w:pPr>
      <w:r w:rsidRPr="00C448BD">
        <w:rPr>
          <w:sz w:val="28"/>
          <w:szCs w:val="28"/>
        </w:rPr>
        <w:t>†</w:t>
      </w:r>
      <w:r w:rsidRPr="00C448BD">
        <w:rPr>
          <w:rFonts w:ascii="Mangal" w:hAnsi="Mangal" w:cs="Mangal"/>
          <w:sz w:val="28"/>
          <w:szCs w:val="28"/>
        </w:rPr>
        <w:t xml:space="preserve">762. </w:t>
      </w:r>
      <w:r w:rsidRPr="00C448BD">
        <w:rPr>
          <w:rFonts w:ascii="Mangal" w:hAnsi="Mangal" w:cs="Mangal"/>
          <w:sz w:val="28"/>
          <w:szCs w:val="28"/>
        </w:rPr>
        <w:tab/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श्री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कप्तान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सिंह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सोलंकी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: </w:t>
      </w:r>
    </w:p>
    <w:p w:rsidR="002C2C77" w:rsidRDefault="002C2C77" w:rsidP="002C2C77">
      <w:pPr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ind w:firstLine="720"/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 w:hint="cs"/>
          <w:sz w:val="28"/>
          <w:szCs w:val="28"/>
          <w:cs/>
        </w:rPr>
        <w:t>क्या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मंत्री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यह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बताने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कृपा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करेंगे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कि</w:t>
      </w:r>
      <w:r w:rsidRPr="00C448BD">
        <w:rPr>
          <w:rFonts w:ascii="Mangal" w:hAnsi="Mangal" w:cs="Mangal"/>
          <w:sz w:val="28"/>
          <w:szCs w:val="28"/>
          <w:cs/>
        </w:rPr>
        <w:t xml:space="preserve"> :</w:t>
      </w:r>
    </w:p>
    <w:p w:rsidR="002C2C77" w:rsidRPr="006E76F6" w:rsidRDefault="002C2C77" w:rsidP="002C2C77">
      <w:pPr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सच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महिलाओं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अधिकारों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आवाज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बुलंद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राष्ट्रीय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महिला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आयोग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वर्तमान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:rsidR="002C2C77" w:rsidRPr="00C448BD" w:rsidRDefault="002C2C77" w:rsidP="002C2C77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 w:hint="cs"/>
          <w:sz w:val="28"/>
          <w:szCs w:val="28"/>
          <w:cs/>
        </w:rPr>
        <w:t>में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20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हजार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मामले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लंबित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हैं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;</w:t>
      </w:r>
    </w:p>
    <w:p w:rsidR="002C2C77" w:rsidRPr="006E76F6" w:rsidRDefault="002C2C77" w:rsidP="002C2C77">
      <w:pPr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ख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हां</w:t>
      </w:r>
      <w:r w:rsidRPr="00C448BD">
        <w:rPr>
          <w:rFonts w:ascii="Mangal" w:hAnsi="Mangal" w:cs="Mangal"/>
          <w:sz w:val="28"/>
          <w:szCs w:val="28"/>
        </w:rPr>
        <w:t xml:space="preserve">,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तत्संबंधी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ब्यौरा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;</w:t>
      </w:r>
    </w:p>
    <w:p w:rsidR="002C2C77" w:rsidRPr="009A27C0" w:rsidRDefault="002C2C77" w:rsidP="002C2C77">
      <w:pPr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ग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आयोग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ढुलमुल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रवैये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जवाबदेही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;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और</w:t>
      </w:r>
    </w:p>
    <w:p w:rsidR="002C2C77" w:rsidRPr="006E76F6" w:rsidRDefault="002C2C77" w:rsidP="002C2C77">
      <w:pPr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घ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हां</w:t>
      </w:r>
      <w:r w:rsidRPr="00C448BD">
        <w:rPr>
          <w:rFonts w:ascii="Mangal" w:hAnsi="Mangal" w:cs="Mangal"/>
          <w:sz w:val="28"/>
          <w:szCs w:val="28"/>
        </w:rPr>
        <w:t xml:space="preserve">,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तत्संबंधी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ब्यौरा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?</w:t>
      </w:r>
    </w:p>
    <w:p w:rsidR="002C2C77" w:rsidRDefault="002C2C77" w:rsidP="002C2C77">
      <w:pPr>
        <w:jc w:val="center"/>
        <w:rPr>
          <w:rFonts w:ascii="Kruti Dev 016" w:hAnsi="Kruti Dev 016"/>
          <w:sz w:val="28"/>
          <w:szCs w:val="28"/>
        </w:rPr>
      </w:pPr>
    </w:p>
    <w:p w:rsidR="002C2C77" w:rsidRPr="00C448BD" w:rsidRDefault="002C2C77" w:rsidP="002C2C77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  <w:sz w:val="28"/>
        </w:rPr>
      </w:pPr>
      <w:r w:rsidRPr="00C448BD">
        <w:rPr>
          <w:rFonts w:ascii="Mangal" w:hAnsi="Mangal" w:cs="Mangal" w:hint="cs"/>
          <w:b/>
          <w:sz w:val="28"/>
          <w:cs/>
        </w:rPr>
        <w:t>उत्तर</w:t>
      </w:r>
    </w:p>
    <w:p w:rsidR="002C2C77" w:rsidRDefault="002C2C77" w:rsidP="002C2C77">
      <w:pPr>
        <w:jc w:val="center"/>
        <w:rPr>
          <w:rFonts w:ascii="DV_Divyae" w:hAnsi="DV_Divyae"/>
          <w:b/>
          <w:sz w:val="28"/>
        </w:rPr>
      </w:pPr>
    </w:p>
    <w:p w:rsidR="002C2C77" w:rsidRDefault="002C2C77" w:rsidP="002C2C77">
      <w:pPr>
        <w:jc w:val="center"/>
        <w:rPr>
          <w:rFonts w:ascii="DV_Divyae" w:hAnsi="DV_Divyae"/>
          <w:b/>
          <w:sz w:val="28"/>
        </w:rPr>
      </w:pPr>
    </w:p>
    <w:p w:rsidR="002C2C77" w:rsidRDefault="002C2C77" w:rsidP="002C2C77">
      <w:pPr>
        <w:jc w:val="center"/>
        <w:rPr>
          <w:rFonts w:ascii="Mangal" w:hAnsi="Mangal" w:cs="Mangal" w:hint="cs"/>
          <w:b/>
          <w:sz w:val="28"/>
          <w:lang w:bidi="hi-IN"/>
        </w:rPr>
      </w:pPr>
      <w:r w:rsidRPr="00C448BD">
        <w:rPr>
          <w:rFonts w:ascii="Mangal" w:hAnsi="Mangal" w:cs="Mangal" w:hint="cs"/>
          <w:b/>
          <w:sz w:val="28"/>
          <w:cs/>
        </w:rPr>
        <w:t>श्रीमती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कृष्णा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तीरथ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 w:hint="cs"/>
          <w:b/>
          <w:sz w:val="28"/>
          <w:cs/>
        </w:rPr>
        <w:t>महिला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एवं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बाल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विकास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मंत्रालय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राज्य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मंत्री</w:t>
      </w:r>
      <w:r w:rsidRPr="00C448BD">
        <w:rPr>
          <w:rFonts w:ascii="Mangal" w:hAnsi="Mangal" w:cs="Mangal"/>
          <w:b/>
          <w:sz w:val="28"/>
          <w:cs/>
        </w:rPr>
        <w:t xml:space="preserve"> (</w:t>
      </w:r>
      <w:r w:rsidRPr="00C448BD">
        <w:rPr>
          <w:rFonts w:ascii="Mangal" w:hAnsi="Mangal" w:cs="Mangal" w:hint="cs"/>
          <w:b/>
          <w:sz w:val="28"/>
          <w:cs/>
        </w:rPr>
        <w:t>स्वतंत्र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प्रभार</w:t>
      </w:r>
      <w:r w:rsidRPr="00C448BD">
        <w:rPr>
          <w:rFonts w:ascii="Mangal" w:hAnsi="Mangal" w:cs="Mangal"/>
          <w:b/>
          <w:sz w:val="28"/>
          <w:cs/>
        </w:rPr>
        <w:t>)</w:t>
      </w:r>
    </w:p>
    <w:p w:rsidR="002C2C77" w:rsidRDefault="002C2C77" w:rsidP="002C2C77">
      <w:pPr>
        <w:jc w:val="center"/>
        <w:rPr>
          <w:rFonts w:ascii="Mangal" w:hAnsi="Mangal" w:cs="Mangal" w:hint="cs"/>
          <w:b/>
          <w:sz w:val="28"/>
          <w:lang w:bidi="hi-IN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 w:rsidRPr="00D04B2B">
        <w:rPr>
          <w:rFonts w:ascii="Mangal" w:hAnsi="Mangal" w:cs="Mangal" w:hint="cs"/>
          <w:sz w:val="28"/>
          <w:cs/>
          <w:lang w:bidi="hi-IN"/>
        </w:rPr>
        <w:t>क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cs/>
          <w:lang w:bidi="hi-IN"/>
        </w:rPr>
        <w:t>घ</w:t>
      </w:r>
      <w:proofErr w:type="gramStart"/>
      <w:r w:rsidRPr="00D04B2B">
        <w:rPr>
          <w:rFonts w:ascii="Mangal" w:hAnsi="Mangal" w:cs="Mangal"/>
          <w:sz w:val="28"/>
          <w:cs/>
          <w:lang w:bidi="hi-IN"/>
        </w:rPr>
        <w:t xml:space="preserve">)  </w:t>
      </w:r>
      <w:r w:rsidRPr="00D04B2B">
        <w:rPr>
          <w:sz w:val="28"/>
        </w:rPr>
        <w:t>:</w:t>
      </w:r>
      <w:proofErr w:type="gramEnd"/>
      <w:r w:rsidRPr="00D04B2B">
        <w:rPr>
          <w:sz w:val="28"/>
        </w:rPr>
        <w:t xml:space="preserve">  </w:t>
      </w:r>
      <w:r w:rsidRPr="00D04B2B">
        <w:rPr>
          <w:rFonts w:ascii="Mangal" w:hAnsi="Mangal" w:cs="Mangal" w:hint="cs"/>
          <w:sz w:val="28"/>
          <w:cs/>
        </w:rPr>
        <w:t>जी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हाँ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आयोग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सूचित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किया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2007 </w:t>
      </w:r>
      <w:r w:rsidRPr="00D04B2B">
        <w:rPr>
          <w:rFonts w:ascii="Mangal" w:hAnsi="Mangal" w:cs="Mangal" w:hint="cs"/>
          <w:sz w:val="28"/>
          <w:cs/>
        </w:rPr>
        <w:t>से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दिनांक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8.8.2012 </w:t>
      </w:r>
      <w:r w:rsidRPr="00D04B2B">
        <w:rPr>
          <w:rFonts w:ascii="Mangal" w:hAnsi="Mangal" w:cs="Mangal" w:hint="cs"/>
          <w:sz w:val="28"/>
          <w:cs/>
        </w:rPr>
        <w:t>तक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उनके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पास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86,364 </w:t>
      </w:r>
      <w:r w:rsidRPr="00D04B2B">
        <w:rPr>
          <w:rFonts w:ascii="Mangal" w:hAnsi="Mangal" w:cs="Mangal" w:hint="cs"/>
          <w:sz w:val="28"/>
          <w:cs/>
        </w:rPr>
        <w:t>शिकायत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मामले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प्राप्त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हुए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जिनमें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66,000 </w:t>
      </w:r>
      <w:r w:rsidRPr="00D04B2B">
        <w:rPr>
          <w:rFonts w:ascii="Mangal" w:hAnsi="Mangal" w:cs="Mangal" w:hint="cs"/>
          <w:sz w:val="28"/>
          <w:cs/>
        </w:rPr>
        <w:t>वे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मामले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भी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शामिल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जिनमें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समझौते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आवश्यकता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अब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तक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लगभग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20,000 </w:t>
      </w:r>
      <w:r w:rsidRPr="00D04B2B">
        <w:rPr>
          <w:rFonts w:ascii="Mangal" w:hAnsi="Mangal" w:cs="Mangal" w:hint="cs"/>
          <w:sz w:val="28"/>
          <w:cs/>
        </w:rPr>
        <w:t>मामलों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कार्रवाई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गई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lastRenderedPageBreak/>
        <w:t>जिनमें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10,083 </w:t>
      </w:r>
      <w:r w:rsidRPr="00D04B2B">
        <w:rPr>
          <w:rFonts w:ascii="Mangal" w:hAnsi="Mangal" w:cs="Mangal" w:hint="cs"/>
          <w:sz w:val="28"/>
          <w:cs/>
        </w:rPr>
        <w:t>मामले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आयोग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द्वारा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समाप्त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दिए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गए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आयोग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पिछले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बकाये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मामलों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प्राथमिकता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आधार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निपटान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रहा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70716B" w:rsidRDefault="002C2C77" w:rsidP="002C2C77">
      <w:pPr>
        <w:jc w:val="both"/>
        <w:rPr>
          <w:sz w:val="28"/>
        </w:rPr>
      </w:pPr>
      <w:r w:rsidRPr="00D04B2B">
        <w:rPr>
          <w:rFonts w:ascii="Mangal" w:hAnsi="Mangal" w:cs="Mangal" w:hint="cs"/>
          <w:sz w:val="28"/>
          <w:cs/>
        </w:rPr>
        <w:t>आयोग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प्राप्त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शिकायतों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इस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प्रकार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कार्रवाई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जाती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>
        <w:rPr>
          <w:sz w:val="28"/>
        </w:rPr>
        <w:t>:</w:t>
      </w:r>
    </w:p>
    <w:p w:rsidR="002C2C77" w:rsidRPr="00981A4A" w:rsidRDefault="002C2C77" w:rsidP="002C2C77">
      <w:pPr>
        <w:jc w:val="both"/>
        <w:rPr>
          <w:rFonts w:ascii="DV_Divyae" w:hAnsi="DV_Divyae"/>
          <w:sz w:val="20"/>
          <w:szCs w:val="20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proofErr w:type="spellStart"/>
      <w:r w:rsidRPr="00D04B2B">
        <w:rPr>
          <w:sz w:val="28"/>
        </w:rPr>
        <w:t>i</w:t>
      </w:r>
      <w:proofErr w:type="spellEnd"/>
      <w:r w:rsidRPr="00D04B2B">
        <w:rPr>
          <w:rFonts w:ascii="Mangal" w:hAnsi="Mangal" w:cs="Mangal"/>
          <w:sz w:val="28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पुलिस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उदासीनतापुलिस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निष्क्रियता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मामले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समय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एवं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उचित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सम्बन्धित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राज्य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सरकारों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अग्रेषित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तदनुरूप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राज्य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सरकारों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प्राप्त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कार्रवाई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रिपोर्ट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मानीटर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>
        <w:rPr>
          <w:sz w:val="28"/>
        </w:rPr>
        <w:t>ii</w:t>
      </w:r>
      <w:r w:rsidRPr="00D04B2B">
        <w:rPr>
          <w:rFonts w:ascii="Mangal" w:hAnsi="Mangal" w:cs="Mangal"/>
          <w:sz w:val="28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गंभीर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अपराधों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समितियां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गठित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जो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तत्काल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विभिन्न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गवाहों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सबूत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एकत्रित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सिफारिशों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साथ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रिपोर्ट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प्रस्तुत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ऐस</w:t>
      </w:r>
      <w:proofErr w:type="gramStart"/>
      <w:r w:rsidRPr="00D04B2B">
        <w:rPr>
          <w:rFonts w:ascii="Mangal" w:hAnsi="Mangal" w:cs="Mangal" w:hint="cs"/>
          <w:sz w:val="28"/>
          <w:cs/>
          <w:lang w:bidi="hi-IN"/>
        </w:rPr>
        <w:t>ी</w:t>
      </w:r>
      <w:r w:rsidRPr="00D04B2B">
        <w:rPr>
          <w:rFonts w:ascii="Mangal" w:hAnsi="Mangal" w:cs="Mangal"/>
          <w:sz w:val="28"/>
          <w:cs/>
          <w:lang w:bidi="hi-IN"/>
        </w:rPr>
        <w:t xml:space="preserve">  </w:t>
      </w:r>
      <w:r w:rsidRPr="00D04B2B">
        <w:rPr>
          <w:rFonts w:ascii="Mangal" w:hAnsi="Mangal" w:cs="Mangal" w:hint="cs"/>
          <w:sz w:val="28"/>
          <w:cs/>
          <w:lang w:bidi="hi-IN"/>
        </w:rPr>
        <w:t>ज</w:t>
      </w:r>
      <w:proofErr w:type="gramEnd"/>
      <w:r w:rsidRPr="00D04B2B">
        <w:rPr>
          <w:rFonts w:ascii="Mangal" w:hAnsi="Mangal" w:cs="Mangal" w:hint="cs"/>
          <w:sz w:val="28"/>
          <w:cs/>
          <w:lang w:bidi="hi-IN"/>
        </w:rPr>
        <w:t>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हिंसा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अत्याचार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पीड़ित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तुरन्त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राहत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न्याय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दिलाने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मदद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संबंधित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राज्य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सरकारोंप्राधिकरणों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साथ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मामला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उठाकर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जांच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समिति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सिफारिशों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क्रियान्वयन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मॉनीटर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 w:rsidRPr="00D04B2B">
        <w:rPr>
          <w:sz w:val="28"/>
        </w:rPr>
        <w:t>iii</w:t>
      </w:r>
      <w:r w:rsidRPr="00D04B2B">
        <w:rPr>
          <w:rFonts w:ascii="Mangal" w:hAnsi="Mangal" w:cs="Mangal"/>
          <w:sz w:val="28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पारिवारिक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विवादवैवाहिक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विवाद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आदि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आपसी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परामर्श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द्वारा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सुलझाया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व्यक्ति</w:t>
      </w:r>
      <w:proofErr w:type="gramStart"/>
      <w:r w:rsidRPr="00D04B2B">
        <w:rPr>
          <w:rFonts w:ascii="Mangal" w:hAnsi="Mangal" w:cs="Mangal" w:hint="cs"/>
          <w:sz w:val="28"/>
          <w:cs/>
          <w:lang w:bidi="hi-IN"/>
        </w:rPr>
        <w:t>गत</w:t>
      </w:r>
      <w:r w:rsidRPr="00D04B2B">
        <w:rPr>
          <w:rFonts w:ascii="Mangal" w:hAnsi="Mangal" w:cs="Mangal"/>
          <w:sz w:val="28"/>
          <w:cs/>
          <w:lang w:bidi="hi-IN"/>
        </w:rPr>
        <w:t xml:space="preserve">  </w:t>
      </w:r>
      <w:r w:rsidRPr="00D04B2B">
        <w:rPr>
          <w:rFonts w:ascii="Mangal" w:hAnsi="Mangal" w:cs="Mangal" w:hint="cs"/>
          <w:sz w:val="28"/>
          <w:cs/>
          <w:lang w:bidi="hi-IN"/>
        </w:rPr>
        <w:t>स</w:t>
      </w:r>
      <w:proofErr w:type="gramEnd"/>
      <w:r w:rsidRPr="00D04B2B">
        <w:rPr>
          <w:rFonts w:ascii="Mangal" w:hAnsi="Mangal" w:cs="Mangal" w:hint="cs"/>
          <w:sz w:val="28"/>
          <w:cs/>
          <w:lang w:bidi="hi-IN"/>
        </w:rPr>
        <w:t>ुनवाई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दोनों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पक्षों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राष्ट्रीय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बुलाया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उनके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वैवाहिक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गृह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बचाने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परामर्श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>
        <w:rPr>
          <w:sz w:val="28"/>
        </w:rPr>
        <w:t>iv</w:t>
      </w:r>
      <w:r w:rsidRPr="00D04B2B">
        <w:rPr>
          <w:rFonts w:ascii="Mangal" w:hAnsi="Mangal" w:cs="Mangal"/>
          <w:sz w:val="28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कुछ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विपक्षप्रतिवादी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द्वारा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उनके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खिलाफ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लगाए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आरोपों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शपथ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पत्र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लिखित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उत्तरविवरण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मांगा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 w:rsidRPr="00D04B2B">
        <w:rPr>
          <w:sz w:val="28"/>
        </w:rPr>
        <w:t>v</w:t>
      </w:r>
      <w:r w:rsidRPr="00D04B2B">
        <w:rPr>
          <w:rFonts w:ascii="Mangal" w:hAnsi="Mangal" w:cs="Mangal"/>
          <w:sz w:val="28"/>
        </w:rPr>
        <w:t xml:space="preserve">)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प्राप्त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कुछ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विभिन्न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राज्य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आयोगों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राष्ट्रीय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मानवाधिकार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  <w:lang w:bidi="hi-IN"/>
        </w:rPr>
        <w:t>राष्ट्रीय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अनुसूचित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जातिअनुसूचित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जनजाति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उनके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राज्य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उनकी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ओर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कार्रवाई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अग्रेषित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प्रत्यक्ष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रूप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अधिकारों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हनन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संबंधित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नहीं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>
        <w:rPr>
          <w:sz w:val="28"/>
        </w:rPr>
        <w:t>vi</w:t>
      </w:r>
      <w:r w:rsidRPr="00D04B2B">
        <w:rPr>
          <w:rFonts w:ascii="Mangal" w:hAnsi="Mangal" w:cs="Mangal"/>
          <w:sz w:val="28"/>
        </w:rPr>
        <w:t xml:space="preserve">)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न्नघरेलू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हिंसावैवाहिक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विवादों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न्न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संबंधित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कुछ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घरेलू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हिंसा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संरक्षण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अधिनियम</w:t>
      </w:r>
      <w:r w:rsidRPr="00D04B2B">
        <w:rPr>
          <w:rFonts w:ascii="Mangal" w:hAnsi="Mangal" w:cs="Mangal"/>
          <w:sz w:val="28"/>
        </w:rPr>
        <w:t xml:space="preserve">, 2005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उपबंधों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दृष्टि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उचित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कार्रवाई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संबंधित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प्राधिकरणों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अग्रेषित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बहुत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शिकायतों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माजिस्ट्रेट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कलेक्टर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पुलिस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अधीक्षक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घरेलू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हिंसा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संरक्षण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अधिनियम</w:t>
      </w:r>
      <w:r w:rsidRPr="00D04B2B">
        <w:rPr>
          <w:rFonts w:ascii="Mangal" w:hAnsi="Mangal" w:cs="Mangal"/>
          <w:sz w:val="28"/>
        </w:rPr>
        <w:t>, 2005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lastRenderedPageBreak/>
        <w:t>तहत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न्न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घरेलू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हिंसा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न्न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पीड़ित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आवश्यक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कानूनी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सहायता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मार्गदर्शन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देने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अनुरोध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ab/>
      </w:r>
      <w:r w:rsidRPr="00D04B2B">
        <w:rPr>
          <w:rFonts w:ascii="Mangal" w:hAnsi="Mangal" w:cs="Mangal" w:hint="cs"/>
          <w:sz w:val="28"/>
          <w:cs/>
          <w:lang w:bidi="hi-IN"/>
        </w:rPr>
        <w:t>सरकार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राष्ट्रीय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लम्बित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मामलों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मॉनीटर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लम्बित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मामलों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संबंध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राष्ट्रीय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आयोग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मासिक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रिपोर्ट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मंगवाई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जाती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</w:p>
    <w:p w:rsidR="002C2C77" w:rsidRDefault="002C2C77" w:rsidP="002C2C77">
      <w:pPr>
        <w:jc w:val="both"/>
        <w:rPr>
          <w:rFonts w:ascii="DV_Divyae" w:hAnsi="DV_Divyae"/>
          <w:sz w:val="28"/>
        </w:rPr>
      </w:pPr>
    </w:p>
    <w:p w:rsidR="002C2C77" w:rsidRPr="00D04B2B" w:rsidRDefault="002C2C77" w:rsidP="002C2C77">
      <w:pPr>
        <w:jc w:val="center"/>
        <w:rPr>
          <w:rFonts w:ascii="Mangal" w:hAnsi="Mangal" w:cs="Mangal"/>
          <w:b/>
          <w:bCs/>
          <w:sz w:val="28"/>
        </w:rPr>
      </w:pPr>
      <w:r w:rsidRPr="00D04B2B">
        <w:rPr>
          <w:rFonts w:ascii="Mangal" w:hAnsi="Mangal" w:cs="Mangal"/>
          <w:b/>
          <w:bCs/>
          <w:sz w:val="28"/>
        </w:rPr>
        <w:t>*****</w:t>
      </w:r>
    </w:p>
    <w:p w:rsidR="003D437E" w:rsidRDefault="002C2C77" w:rsidP="002C2C77">
      <w:r w:rsidRPr="00C448BD">
        <w:rPr>
          <w:rFonts w:ascii="Mangal" w:hAnsi="Mangal" w:cs="Mangal"/>
          <w:b/>
          <w:sz w:val="28"/>
          <w:cs/>
        </w:rPr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0"/>
    <w:rsid w:val="00206A80"/>
    <w:rsid w:val="002C2C77"/>
    <w:rsid w:val="003D437E"/>
    <w:rsid w:val="0052536D"/>
    <w:rsid w:val="006C0DB2"/>
    <w:rsid w:val="00B53A94"/>
    <w:rsid w:val="00C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2012-08-14T13:00:00Z</dcterms:created>
  <dcterms:modified xsi:type="dcterms:W3CDTF">2012-08-14T13:00:00Z</dcterms:modified>
</cp:coreProperties>
</file>