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BB" w:rsidRDefault="00A44FBB" w:rsidP="00A44FBB">
      <w:pPr>
        <w:jc w:val="center"/>
        <w:rPr>
          <w:rFonts w:hint="cs"/>
        </w:rPr>
      </w:pPr>
      <w:r>
        <w:rPr>
          <w:rFonts w:hint="cs"/>
          <w:cs/>
        </w:rPr>
        <w:t>भारत सरकार</w:t>
      </w:r>
      <w:r>
        <w:rPr>
          <w:rFonts w:hint="cs"/>
          <w:cs/>
        </w:rPr>
        <w:cr/>
        <w:t>आर्थिक कार्य विभाग</w:t>
      </w:r>
      <w:r>
        <w:rPr>
          <w:rFonts w:hint="cs"/>
          <w:cs/>
        </w:rPr>
        <w:cr/>
        <w:t>वित्‍त मंत्रालय</w:t>
      </w:r>
      <w:r>
        <w:rPr>
          <w:rFonts w:hint="cs"/>
          <w:cs/>
        </w:rPr>
        <w:cr/>
      </w:r>
    </w:p>
    <w:p w:rsidR="00A44FBB" w:rsidRPr="004549A5" w:rsidRDefault="00A44FBB" w:rsidP="00A44FBB">
      <w:pPr>
        <w:jc w:val="center"/>
        <w:rPr>
          <w:rFonts w:hint="cs"/>
          <w:b/>
          <w:bCs/>
        </w:rPr>
      </w:pPr>
      <w:r w:rsidRPr="004549A5">
        <w:rPr>
          <w:rFonts w:hint="cs"/>
          <w:b/>
          <w:bCs/>
          <w:cs/>
        </w:rPr>
        <w:t>राज्‍य सभा</w:t>
      </w:r>
      <w:r w:rsidRPr="004549A5">
        <w:rPr>
          <w:rFonts w:hint="cs"/>
          <w:b/>
          <w:bCs/>
          <w:cs/>
        </w:rPr>
        <w:cr/>
        <w:t>अतारांकित प्रश्‍न संख्‍या 688</w:t>
      </w:r>
    </w:p>
    <w:p w:rsidR="00A44FBB" w:rsidRDefault="00A44FBB" w:rsidP="00A44FBB">
      <w:pPr>
        <w:rPr>
          <w:rFonts w:hint="cs"/>
        </w:rPr>
      </w:pPr>
    </w:p>
    <w:p w:rsidR="00A44FBB" w:rsidRDefault="00A44FBB" w:rsidP="00A44FBB">
      <w:pPr>
        <w:rPr>
          <w:rFonts w:hint="cs"/>
        </w:rPr>
      </w:pPr>
      <w:r>
        <w:rPr>
          <w:rFonts w:hint="cs"/>
          <w:cs/>
        </w:rPr>
        <w:t>(जिसका उत्‍तर 16 अगस्‍त, 2012/25 श्रावण, 1934 (शक) को दिया जाने वाला है)</w:t>
      </w:r>
      <w:r>
        <w:rPr>
          <w:rFonts w:hint="cs"/>
          <w:cs/>
        </w:rPr>
        <w:cr/>
      </w:r>
    </w:p>
    <w:p w:rsidR="00A44FBB" w:rsidRPr="004549A5" w:rsidRDefault="00A44FBB" w:rsidP="00A44FBB">
      <w:pPr>
        <w:jc w:val="center"/>
        <w:rPr>
          <w:rFonts w:hint="cs"/>
          <w:b/>
          <w:bCs/>
        </w:rPr>
      </w:pPr>
      <w:r w:rsidRPr="004549A5">
        <w:rPr>
          <w:rFonts w:hint="cs"/>
          <w:b/>
          <w:bCs/>
          <w:cs/>
        </w:rPr>
        <w:t>सिक्‍कों का निर्माण</w:t>
      </w:r>
      <w:r w:rsidRPr="004549A5">
        <w:rPr>
          <w:rFonts w:hint="cs"/>
          <w:b/>
          <w:bCs/>
          <w:cs/>
        </w:rPr>
        <w:cr/>
      </w:r>
    </w:p>
    <w:p w:rsidR="00A44FBB" w:rsidRDefault="00A44FBB" w:rsidP="00A44FBB">
      <w:pPr>
        <w:rPr>
          <w:rFonts w:hint="cs"/>
        </w:rPr>
      </w:pPr>
      <w:r>
        <w:rPr>
          <w:rFonts w:hint="cs"/>
          <w:cs/>
        </w:rPr>
        <w:t>688.</w:t>
      </w:r>
      <w:r>
        <w:rPr>
          <w:rFonts w:hint="cs"/>
          <w:cs/>
        </w:rPr>
        <w:tab/>
        <w:t>श्री पुरूषोत्‍तम खोडाभाई रूपाला:</w:t>
      </w:r>
    </w:p>
    <w:p w:rsidR="00A44FBB" w:rsidRDefault="00A44FBB" w:rsidP="00A44FBB">
      <w:pPr>
        <w:rPr>
          <w:rFonts w:hint="cs"/>
        </w:rPr>
      </w:pPr>
    </w:p>
    <w:p w:rsidR="00A44FBB" w:rsidRDefault="00A44FBB" w:rsidP="00A44FBB">
      <w:pPr>
        <w:rPr>
          <w:rFonts w:hint="cs"/>
        </w:rPr>
      </w:pPr>
      <w:r>
        <w:rPr>
          <w:rFonts w:hint="cs"/>
          <w:cs/>
        </w:rPr>
        <w:t>क्‍या वित्‍त मंत्री यह बताने की कृपा करेंगे कि:</w:t>
      </w:r>
      <w:r>
        <w:rPr>
          <w:rFonts w:hint="cs"/>
          <w:cs/>
        </w:rPr>
        <w:cr/>
      </w:r>
    </w:p>
    <w:tbl>
      <w:tblPr>
        <w:tblW w:w="0" w:type="auto"/>
        <w:tblLook w:val="01E0"/>
      </w:tblPr>
      <w:tblGrid>
        <w:gridCol w:w="608"/>
        <w:gridCol w:w="8968"/>
      </w:tblGrid>
      <w:tr w:rsidR="00A44FBB" w:rsidTr="000C760D">
        <w:tc>
          <w:tcPr>
            <w:tcW w:w="588" w:type="dxa"/>
          </w:tcPr>
          <w:p w:rsidR="00A44FBB" w:rsidRPr="00437E7A" w:rsidRDefault="00A44FBB" w:rsidP="000C760D">
            <w:pPr>
              <w:rPr>
                <w:rFonts w:hint="cs"/>
                <w:b/>
                <w:bCs/>
              </w:rPr>
            </w:pPr>
            <w:r w:rsidRPr="00437E7A">
              <w:rPr>
                <w:rFonts w:hint="cs"/>
                <w:b/>
                <w:bCs/>
                <w:cs/>
              </w:rPr>
              <w:t>(क)</w:t>
            </w:r>
          </w:p>
        </w:tc>
        <w:tc>
          <w:tcPr>
            <w:tcW w:w="8988" w:type="dxa"/>
          </w:tcPr>
          <w:p w:rsidR="00A44FBB" w:rsidRDefault="00A44FBB" w:rsidP="000C760D">
            <w:r>
              <w:rPr>
                <w:rFonts w:hint="cs"/>
                <w:cs/>
              </w:rPr>
              <w:t>मंत्रालय द्वारा हमारी भारतीय मुद्रा को द्विरावृत्‍ति से बचाने के लिए कौन-कौन से सुरक्षा उपाय किए गए हैं</w:t>
            </w:r>
            <w:r>
              <w:t>;</w:t>
            </w:r>
          </w:p>
        </w:tc>
      </w:tr>
      <w:tr w:rsidR="00A44FBB" w:rsidTr="000C760D">
        <w:tc>
          <w:tcPr>
            <w:tcW w:w="588" w:type="dxa"/>
          </w:tcPr>
          <w:p w:rsidR="00A44FBB" w:rsidRPr="00437E7A" w:rsidRDefault="00A44FBB" w:rsidP="000C760D">
            <w:pPr>
              <w:rPr>
                <w:rFonts w:hint="cs"/>
                <w:b/>
                <w:bCs/>
              </w:rPr>
            </w:pPr>
            <w:r w:rsidRPr="00437E7A">
              <w:rPr>
                <w:rFonts w:hint="cs"/>
                <w:b/>
                <w:bCs/>
                <w:cs/>
              </w:rPr>
              <w:t>(ख)</w:t>
            </w:r>
            <w:r w:rsidRPr="00437E7A">
              <w:rPr>
                <w:rFonts w:hint="cs"/>
                <w:b/>
                <w:bCs/>
                <w:cs/>
              </w:rPr>
              <w:tab/>
            </w:r>
          </w:p>
        </w:tc>
        <w:tc>
          <w:tcPr>
            <w:tcW w:w="8988" w:type="dxa"/>
          </w:tcPr>
          <w:p w:rsidR="00A44FBB" w:rsidRDefault="00A44FBB" w:rsidP="000C760D">
            <w:pPr>
              <w:rPr>
                <w:rFonts w:hint="cs"/>
              </w:rPr>
            </w:pPr>
            <w:r>
              <w:rPr>
                <w:rFonts w:hint="cs"/>
                <w:cs/>
              </w:rPr>
              <w:t>इस तथ्‍य के मद्देनजर की कई व्‍यापारी और जनता सिक्‍कों की कमी के कारण काले बाजार से सिक्‍के खरीद रहे हैं, सरकार द्वारा क्‍या कार्रवाई की गई है</w:t>
            </w:r>
            <w:r>
              <w:t>;</w:t>
            </w:r>
          </w:p>
        </w:tc>
      </w:tr>
      <w:tr w:rsidR="00A44FBB" w:rsidTr="000C760D">
        <w:tc>
          <w:tcPr>
            <w:tcW w:w="588" w:type="dxa"/>
          </w:tcPr>
          <w:p w:rsidR="00A44FBB" w:rsidRPr="00437E7A" w:rsidRDefault="00A44FBB" w:rsidP="000C760D">
            <w:pPr>
              <w:rPr>
                <w:rFonts w:hint="cs"/>
                <w:b/>
                <w:bCs/>
              </w:rPr>
            </w:pPr>
            <w:r w:rsidRPr="00437E7A">
              <w:rPr>
                <w:rFonts w:hint="cs"/>
                <w:b/>
                <w:bCs/>
                <w:cs/>
              </w:rPr>
              <w:t>(ग)</w:t>
            </w:r>
            <w:r w:rsidRPr="00437E7A">
              <w:rPr>
                <w:rFonts w:hint="cs"/>
                <w:b/>
                <w:bCs/>
                <w:cs/>
              </w:rPr>
              <w:tab/>
            </w:r>
          </w:p>
        </w:tc>
        <w:tc>
          <w:tcPr>
            <w:tcW w:w="8988" w:type="dxa"/>
          </w:tcPr>
          <w:p w:rsidR="00A44FBB" w:rsidRDefault="00A44FBB" w:rsidP="000C760D">
            <w:pPr>
              <w:rPr>
                <w:rFonts w:hint="cs"/>
              </w:rPr>
            </w:pPr>
            <w:r>
              <w:rPr>
                <w:rFonts w:hint="cs"/>
                <w:cs/>
              </w:rPr>
              <w:t>क्‍या सरकार सिक्‍कों के निर्माण में वृत्द्धि करने की प्रक्रिया में है</w:t>
            </w:r>
            <w:r>
              <w:t>;</w:t>
            </w:r>
            <w:r>
              <w:rPr>
                <w:rFonts w:hint="cs"/>
                <w:cs/>
              </w:rPr>
              <w:t xml:space="preserve"> और</w:t>
            </w:r>
            <w:r>
              <w:rPr>
                <w:rFonts w:hint="cs"/>
                <w:cs/>
              </w:rPr>
              <w:tab/>
            </w:r>
          </w:p>
        </w:tc>
      </w:tr>
      <w:tr w:rsidR="00A44FBB" w:rsidTr="000C760D">
        <w:tc>
          <w:tcPr>
            <w:tcW w:w="588" w:type="dxa"/>
          </w:tcPr>
          <w:p w:rsidR="00A44FBB" w:rsidRPr="00437E7A" w:rsidRDefault="00A44FBB" w:rsidP="000C760D">
            <w:pPr>
              <w:rPr>
                <w:rFonts w:hint="cs"/>
                <w:b/>
                <w:bCs/>
              </w:rPr>
            </w:pPr>
            <w:r w:rsidRPr="00437E7A">
              <w:rPr>
                <w:rFonts w:hint="cs"/>
                <w:b/>
                <w:bCs/>
                <w:cs/>
              </w:rPr>
              <w:t>(घ)</w:t>
            </w:r>
            <w:r w:rsidRPr="00437E7A">
              <w:rPr>
                <w:rFonts w:hint="cs"/>
                <w:b/>
                <w:bCs/>
                <w:cs/>
              </w:rPr>
              <w:tab/>
            </w:r>
          </w:p>
        </w:tc>
        <w:tc>
          <w:tcPr>
            <w:tcW w:w="8988" w:type="dxa"/>
          </w:tcPr>
          <w:p w:rsidR="00A44FBB" w:rsidRDefault="00A44FBB" w:rsidP="000C760D">
            <w:pPr>
              <w:rPr>
                <w:rFonts w:hint="cs"/>
                <w:cs/>
              </w:rPr>
            </w:pPr>
            <w:r>
              <w:rPr>
                <w:rFonts w:hint="cs"/>
                <w:cs/>
              </w:rPr>
              <w:t>क्‍या सरकार गुजरात में मुद्रा मुद्रण इकाई और सिक्‍के विनिर्माण इकाई स्‍थापित करने जा रही है</w:t>
            </w:r>
            <w:r>
              <w:t>?</w:t>
            </w:r>
          </w:p>
        </w:tc>
      </w:tr>
    </w:tbl>
    <w:p w:rsidR="00A44FBB" w:rsidRDefault="00A44FBB" w:rsidP="00A44FBB"/>
    <w:p w:rsidR="00A44FBB" w:rsidRPr="00B43D6B" w:rsidRDefault="00A44FBB" w:rsidP="00A44FBB">
      <w:pPr>
        <w:jc w:val="center"/>
        <w:rPr>
          <w:b/>
          <w:bCs/>
          <w:sz w:val="22"/>
          <w:szCs w:val="22"/>
          <w:u w:val="single"/>
        </w:rPr>
      </w:pPr>
      <w:r w:rsidRPr="00B43D6B">
        <w:rPr>
          <w:b/>
          <w:bCs/>
          <w:sz w:val="22"/>
          <w:szCs w:val="22"/>
          <w:u w:val="single"/>
          <w:cs/>
        </w:rPr>
        <w:t xml:space="preserve">उत्‍तर </w:t>
      </w:r>
    </w:p>
    <w:p w:rsidR="00A44FBB" w:rsidRPr="00F073C2" w:rsidRDefault="00A44FBB" w:rsidP="00A44FBB">
      <w:pPr>
        <w:jc w:val="center"/>
        <w:rPr>
          <w:b/>
          <w:bCs/>
          <w:sz w:val="16"/>
          <w:szCs w:val="16"/>
        </w:rPr>
      </w:pPr>
      <w:r w:rsidRPr="00403CE2">
        <w:rPr>
          <w:rFonts w:hint="cs"/>
          <w:b/>
          <w:bCs/>
          <w:sz w:val="22"/>
          <w:szCs w:val="22"/>
          <w:u w:val="single"/>
          <w:cs/>
        </w:rPr>
        <w:t>वित्‍त मंत्रालय में राज्‍य मंत्री (श्री नमो नारायन मीना)</w:t>
      </w:r>
      <w:r w:rsidRPr="00403CE2">
        <w:rPr>
          <w:rFonts w:hint="cs"/>
          <w:b/>
          <w:bCs/>
          <w:sz w:val="22"/>
          <w:szCs w:val="22"/>
          <w:u w:val="single"/>
          <w:cs/>
        </w:rPr>
        <w:cr/>
      </w:r>
    </w:p>
    <w:p w:rsidR="00A44FBB" w:rsidRDefault="00A44FBB" w:rsidP="00A44FBB">
      <w:pPr>
        <w:jc w:val="both"/>
        <w:rPr>
          <w:rFonts w:hint="cs"/>
          <w:sz w:val="22"/>
          <w:szCs w:val="22"/>
        </w:rPr>
      </w:pPr>
      <w:r w:rsidRPr="00F073C2">
        <w:rPr>
          <w:rFonts w:hint="cs"/>
          <w:sz w:val="22"/>
          <w:szCs w:val="22"/>
          <w:cs/>
        </w:rPr>
        <w:t>(क)</w:t>
      </w:r>
      <w:r w:rsidRPr="00F073C2">
        <w:rPr>
          <w:rFonts w:hint="cs"/>
          <w:sz w:val="22"/>
          <w:szCs w:val="22"/>
          <w:cs/>
        </w:rPr>
        <w:tab/>
        <w:t>जाली भारतीय करेन्सी नोटों की</w:t>
      </w:r>
      <w:r w:rsidRPr="00F073C2">
        <w:rPr>
          <w:rFonts w:hint="cs"/>
          <w:sz w:val="22"/>
          <w:szCs w:val="22"/>
          <w:rtl/>
          <w:cs/>
        </w:rPr>
        <w:t xml:space="preserve"> </w:t>
      </w:r>
      <w:r w:rsidRPr="00F073C2">
        <w:rPr>
          <w:rFonts w:hint="cs"/>
          <w:sz w:val="22"/>
          <w:szCs w:val="22"/>
          <w:cs/>
        </w:rPr>
        <w:t>समस्या के बहु</w:t>
      </w:r>
      <w:r w:rsidRPr="00F073C2">
        <w:rPr>
          <w:rFonts w:hint="cs"/>
          <w:sz w:val="22"/>
          <w:szCs w:val="22"/>
          <w:rtl/>
          <w:cs/>
        </w:rPr>
        <w:t>-</w:t>
      </w:r>
      <w:r w:rsidRPr="00F073C2">
        <w:rPr>
          <w:rFonts w:hint="cs"/>
          <w:sz w:val="22"/>
          <w:szCs w:val="22"/>
          <w:cs/>
        </w:rPr>
        <w:t>आयामी पहलुओं से निपटने के लिए, विभिन्न एजेंसियां जैसे  भारतीय रिजर्व बैंक</w:t>
      </w:r>
      <w:r w:rsidRPr="00F073C2">
        <w:rPr>
          <w:rFonts w:hint="cs"/>
          <w:sz w:val="22"/>
          <w:szCs w:val="22"/>
          <w:rtl/>
          <w:cs/>
        </w:rPr>
        <w:t xml:space="preserve">, </w:t>
      </w:r>
      <w:r w:rsidRPr="00F073C2">
        <w:rPr>
          <w:rFonts w:hint="cs"/>
          <w:sz w:val="22"/>
          <w:szCs w:val="22"/>
          <w:cs/>
        </w:rPr>
        <w:t>वित्त मंत्रालय</w:t>
      </w:r>
      <w:r w:rsidRPr="00F073C2">
        <w:rPr>
          <w:rFonts w:hint="cs"/>
          <w:sz w:val="22"/>
          <w:szCs w:val="22"/>
          <w:rtl/>
          <w:cs/>
        </w:rPr>
        <w:t xml:space="preserve">, </w:t>
      </w:r>
      <w:r w:rsidRPr="00F073C2">
        <w:rPr>
          <w:rFonts w:hint="cs"/>
          <w:sz w:val="22"/>
          <w:szCs w:val="22"/>
          <w:cs/>
        </w:rPr>
        <w:t>गृह मंत्रालय</w:t>
      </w:r>
      <w:r w:rsidRPr="00F073C2">
        <w:rPr>
          <w:rFonts w:hint="cs"/>
          <w:sz w:val="22"/>
          <w:szCs w:val="22"/>
          <w:rtl/>
          <w:cs/>
        </w:rPr>
        <w:t xml:space="preserve">, </w:t>
      </w:r>
      <w:r w:rsidRPr="00F073C2">
        <w:rPr>
          <w:rFonts w:hint="cs"/>
          <w:sz w:val="22"/>
          <w:szCs w:val="22"/>
          <w:cs/>
        </w:rPr>
        <w:t>केन्द्र और राज्यों की सुरक्षा एवं आसूचना एजेंसियां</w:t>
      </w:r>
      <w:r w:rsidRPr="00F073C2">
        <w:rPr>
          <w:rFonts w:hint="cs"/>
          <w:sz w:val="22"/>
          <w:szCs w:val="22"/>
          <w:rtl/>
          <w:cs/>
        </w:rPr>
        <w:t xml:space="preserve">, </w:t>
      </w:r>
      <w:r w:rsidRPr="00F073C2">
        <w:rPr>
          <w:rFonts w:hint="cs"/>
          <w:sz w:val="22"/>
          <w:szCs w:val="22"/>
          <w:cs/>
        </w:rPr>
        <w:t>केन्द्रीय अन्वेषण ब्यूरो</w:t>
      </w:r>
      <w:r w:rsidRPr="00F073C2">
        <w:rPr>
          <w:sz w:val="22"/>
          <w:szCs w:val="22"/>
          <w:rtl/>
        </w:rPr>
        <w:t xml:space="preserve"> </w:t>
      </w:r>
      <w:r w:rsidRPr="00F073C2">
        <w:rPr>
          <w:rFonts w:hint="cs"/>
          <w:sz w:val="22"/>
          <w:szCs w:val="22"/>
          <w:cs/>
        </w:rPr>
        <w:t xml:space="preserve">(सीबीआई) आदि एक साथ मिलकर काम कर रही हैं ताकि जाली भारतीय करेन्सी नोटों के अवैध क्रियाकलापों को रोका जा सके। इन एजेंसियों के कार्य की आवधिक समीक्षा इस उद्देश्य के लिए गठित नोडल समूह  (एफसीओआरडी) द्वारा की जाती है। एफसीओआरडी </w:t>
      </w:r>
      <w:r w:rsidRPr="00F073C2">
        <w:rPr>
          <w:sz w:val="22"/>
          <w:szCs w:val="22"/>
        </w:rPr>
        <w:t>(</w:t>
      </w:r>
      <w:r w:rsidRPr="00F073C2">
        <w:rPr>
          <w:rFonts w:hint="cs"/>
          <w:sz w:val="22"/>
          <w:szCs w:val="22"/>
          <w:cs/>
        </w:rPr>
        <w:t>एफआईसीएन समन्वय प्रकोष्ठ</w:t>
      </w:r>
      <w:r w:rsidRPr="00F073C2">
        <w:rPr>
          <w:sz w:val="22"/>
          <w:szCs w:val="22"/>
        </w:rPr>
        <w:t xml:space="preserve">) </w:t>
      </w:r>
      <w:r w:rsidRPr="00F073C2">
        <w:rPr>
          <w:rFonts w:hint="cs"/>
          <w:sz w:val="22"/>
          <w:szCs w:val="22"/>
          <w:cs/>
        </w:rPr>
        <w:t>विश्व में जाली भारतीय करेंसी नोटों के चलन</w:t>
      </w:r>
      <w:r w:rsidRPr="00F073C2">
        <w:rPr>
          <w:sz w:val="22"/>
          <w:szCs w:val="22"/>
        </w:rPr>
        <w:t>/</w:t>
      </w:r>
      <w:r w:rsidRPr="00F073C2">
        <w:rPr>
          <w:rFonts w:hint="cs"/>
          <w:sz w:val="22"/>
          <w:szCs w:val="22"/>
          <w:cs/>
        </w:rPr>
        <w:t>तस्करी के संबंध में सभी उपलब्ध जानकारी</w:t>
      </w:r>
      <w:r w:rsidRPr="00F073C2">
        <w:rPr>
          <w:sz w:val="22"/>
          <w:szCs w:val="22"/>
        </w:rPr>
        <w:t>/</w:t>
      </w:r>
      <w:r w:rsidRPr="00F073C2">
        <w:rPr>
          <w:rFonts w:hint="cs"/>
          <w:sz w:val="22"/>
          <w:szCs w:val="22"/>
          <w:cs/>
        </w:rPr>
        <w:t>आसूचना का समन्वय</w:t>
      </w:r>
      <w:r w:rsidRPr="00F073C2">
        <w:rPr>
          <w:sz w:val="22"/>
          <w:szCs w:val="22"/>
        </w:rPr>
        <w:t>/</w:t>
      </w:r>
      <w:r w:rsidRPr="00F073C2">
        <w:rPr>
          <w:rFonts w:hint="cs"/>
          <w:sz w:val="22"/>
          <w:szCs w:val="22"/>
          <w:cs/>
        </w:rPr>
        <w:t>आदान</w:t>
      </w:r>
      <w:r w:rsidRPr="00F073C2">
        <w:rPr>
          <w:rFonts w:hint="cs"/>
          <w:sz w:val="22"/>
          <w:szCs w:val="22"/>
          <w:rtl/>
          <w:cs/>
        </w:rPr>
        <w:t>-</w:t>
      </w:r>
      <w:r w:rsidRPr="00F073C2">
        <w:rPr>
          <w:rFonts w:hint="cs"/>
          <w:sz w:val="22"/>
          <w:szCs w:val="22"/>
          <w:cs/>
        </w:rPr>
        <w:t>प्रदान करता है और उसका विश्लेषण करता है। कार्यात्मक स्तर पर, राज्यों से समन्वय के लिए केन्द्रीय अन्वेषण ब्यूरो को नोडल एजेंसी के रूप में घोषित किया गया है तथा राजस्व आसूचना महानिदेशालय को</w:t>
      </w:r>
      <w:r w:rsidRPr="00F073C2">
        <w:rPr>
          <w:sz w:val="22"/>
          <w:szCs w:val="22"/>
        </w:rPr>
        <w:t xml:space="preserve"> </w:t>
      </w:r>
      <w:r w:rsidRPr="00F073C2">
        <w:rPr>
          <w:rFonts w:hint="cs"/>
          <w:sz w:val="22"/>
          <w:szCs w:val="22"/>
          <w:cs/>
        </w:rPr>
        <w:t xml:space="preserve">इस प्रयोजनार्थ अग्रणी आसूचना एजेंसी के रुप में </w:t>
      </w:r>
      <w:r w:rsidRPr="00F073C2">
        <w:rPr>
          <w:rFonts w:hint="cs"/>
          <w:sz w:val="22"/>
          <w:szCs w:val="22"/>
          <w:cs/>
        </w:rPr>
        <w:lastRenderedPageBreak/>
        <w:t>नामित किया गया है। राष्ट्रीय अन्वेषण अभिकरण अधिनियम द्वारा राष्ट्रीय अन्वेषण अभिकरण</w:t>
      </w:r>
      <w:r w:rsidRPr="00F073C2">
        <w:rPr>
          <w:sz w:val="22"/>
          <w:szCs w:val="22"/>
        </w:rPr>
        <w:t xml:space="preserve"> (</w:t>
      </w:r>
      <w:r w:rsidRPr="00F073C2">
        <w:rPr>
          <w:rFonts w:hint="cs"/>
          <w:sz w:val="22"/>
          <w:szCs w:val="22"/>
          <w:cs/>
        </w:rPr>
        <w:t>एनआईए</w:t>
      </w:r>
      <w:r w:rsidRPr="00F073C2">
        <w:rPr>
          <w:sz w:val="22"/>
          <w:szCs w:val="22"/>
        </w:rPr>
        <w:t xml:space="preserve">) </w:t>
      </w:r>
      <w:r w:rsidRPr="00F073C2">
        <w:rPr>
          <w:rFonts w:hint="cs"/>
          <w:sz w:val="22"/>
          <w:szCs w:val="22"/>
          <w:cs/>
        </w:rPr>
        <w:t xml:space="preserve">को इस समस्या से निपटने के लिए इस प्रकार के अपराधों की जांच करने तथा अभियोजन चलाने की शक्तियां प्रदान की गई हैं। सरकार ने आतंकवादी वित्त-पोषण तथा जाली करेंसी के मामलों की जाँच पर ध्यान देने के लिए </w:t>
      </w:r>
      <w:r w:rsidRPr="00F073C2">
        <w:rPr>
          <w:sz w:val="22"/>
          <w:szCs w:val="22"/>
        </w:rPr>
        <w:t xml:space="preserve">2010 </w:t>
      </w:r>
      <w:r w:rsidRPr="00F073C2">
        <w:rPr>
          <w:rFonts w:hint="cs"/>
          <w:sz w:val="22"/>
          <w:szCs w:val="22"/>
          <w:cs/>
        </w:rPr>
        <w:t>में राष्ट्रीय अन्वेषण अभिकरण में आतंकवादी वित्तपोषण एवं जाली करेंसी प्रतिषेध प्रकोष्‍ठ</w:t>
      </w:r>
      <w:r w:rsidRPr="00F073C2">
        <w:rPr>
          <w:sz w:val="22"/>
          <w:szCs w:val="22"/>
        </w:rPr>
        <w:t xml:space="preserve">  (</w:t>
      </w:r>
      <w:r w:rsidRPr="00F073C2">
        <w:rPr>
          <w:rFonts w:hint="cs"/>
          <w:sz w:val="22"/>
          <w:szCs w:val="22"/>
          <w:cs/>
        </w:rPr>
        <w:t>टीएफएफसी</w:t>
      </w:r>
      <w:r w:rsidRPr="00F073C2">
        <w:rPr>
          <w:sz w:val="22"/>
          <w:szCs w:val="22"/>
        </w:rPr>
        <w:t>)</w:t>
      </w:r>
      <w:r w:rsidRPr="00F073C2">
        <w:rPr>
          <w:sz w:val="22"/>
          <w:szCs w:val="22"/>
          <w:rtl/>
        </w:rPr>
        <w:t xml:space="preserve"> </w:t>
      </w:r>
      <w:r>
        <w:rPr>
          <w:rFonts w:hint="cs"/>
          <w:sz w:val="22"/>
          <w:szCs w:val="22"/>
          <w:cs/>
        </w:rPr>
        <w:t>की स्थापना भी की है।</w:t>
      </w:r>
    </w:p>
    <w:p w:rsidR="00A44FBB" w:rsidRPr="00FA7994" w:rsidRDefault="00A44FBB" w:rsidP="00A44FBB">
      <w:pPr>
        <w:jc w:val="both"/>
        <w:rPr>
          <w:rFonts w:hint="cs"/>
          <w:sz w:val="18"/>
          <w:szCs w:val="18"/>
        </w:rPr>
      </w:pPr>
    </w:p>
    <w:p w:rsidR="00A44FBB" w:rsidRPr="004549A5" w:rsidRDefault="00A44FBB" w:rsidP="00A44FBB">
      <w:pPr>
        <w:jc w:val="both"/>
        <w:rPr>
          <w:rFonts w:hint="cs"/>
          <w:sz w:val="22"/>
          <w:szCs w:val="22"/>
        </w:rPr>
      </w:pPr>
      <w:r>
        <w:rPr>
          <w:rFonts w:hint="cs"/>
          <w:sz w:val="22"/>
          <w:szCs w:val="22"/>
          <w:cs/>
        </w:rPr>
        <w:tab/>
      </w:r>
      <w:r w:rsidRPr="00F073C2">
        <w:rPr>
          <w:rFonts w:hint="cs"/>
          <w:sz w:val="22"/>
          <w:szCs w:val="22"/>
          <w:cs/>
        </w:rPr>
        <w:t xml:space="preserve">भारतीय रिजर्व बैंक ने बैंकों द्वारा जाली नोटों की पहचान किए जाने से संबंधित तंत्र को भी सुदृढ़ किया है। </w:t>
      </w:r>
      <w:r>
        <w:rPr>
          <w:rFonts w:hint="cs"/>
          <w:sz w:val="22"/>
          <w:szCs w:val="22"/>
          <w:cs/>
        </w:rPr>
        <w:t xml:space="preserve"> </w:t>
      </w:r>
    </w:p>
    <w:p w:rsidR="00A44FBB" w:rsidRPr="00FA7994" w:rsidRDefault="00A44FBB" w:rsidP="00A44FBB">
      <w:pPr>
        <w:jc w:val="both"/>
        <w:rPr>
          <w:rFonts w:hint="cs"/>
          <w:sz w:val="20"/>
          <w:szCs w:val="20"/>
        </w:rPr>
      </w:pPr>
    </w:p>
    <w:p w:rsidR="00A44FBB" w:rsidRPr="004549A5" w:rsidRDefault="00A44FBB" w:rsidP="00A44FBB">
      <w:pPr>
        <w:jc w:val="both"/>
        <w:rPr>
          <w:rFonts w:hint="cs"/>
        </w:rPr>
      </w:pPr>
      <w:r w:rsidRPr="004549A5">
        <w:rPr>
          <w:rFonts w:hint="cs"/>
          <w:cs/>
        </w:rPr>
        <w:t>(ख)</w:t>
      </w:r>
      <w:r w:rsidRPr="004549A5">
        <w:rPr>
          <w:rFonts w:hint="cs"/>
          <w:cs/>
        </w:rPr>
        <w:tab/>
        <w:t>भारतीय रिजर्व बैंक सिक्‍कों को, जो भारत सरकार की टकसालों से प्राप्‍त होते हैं, अपने काउंटरों के जरिए तथा बैंकों की</w:t>
      </w:r>
      <w:r>
        <w:rPr>
          <w:rFonts w:hint="cs"/>
          <w:cs/>
        </w:rPr>
        <w:t xml:space="preserve"> शाखाओं की करेंसी तिजोरियों</w:t>
      </w:r>
      <w:r w:rsidRPr="004549A5">
        <w:rPr>
          <w:rFonts w:hint="cs"/>
          <w:cs/>
        </w:rPr>
        <w:t xml:space="preserve"> में विप्रेषण भेजकर वितरित करता है</w:t>
      </w:r>
      <w:r>
        <w:rPr>
          <w:rFonts w:hint="cs"/>
          <w:cs/>
        </w:rPr>
        <w:t>,</w:t>
      </w:r>
      <w:r w:rsidRPr="004549A5">
        <w:rPr>
          <w:rFonts w:hint="cs"/>
          <w:cs/>
        </w:rPr>
        <w:t xml:space="preserve"> जो बाद में अपने</w:t>
      </w:r>
      <w:r>
        <w:rPr>
          <w:rFonts w:hint="cs"/>
          <w:cs/>
        </w:rPr>
        <w:t xml:space="preserve"> </w:t>
      </w:r>
      <w:r w:rsidRPr="004549A5">
        <w:rPr>
          <w:rFonts w:hint="cs"/>
          <w:cs/>
        </w:rPr>
        <w:t xml:space="preserve">काउंटरों </w:t>
      </w:r>
      <w:r>
        <w:rPr>
          <w:rFonts w:hint="cs"/>
          <w:cs/>
        </w:rPr>
        <w:t>तथा अन्‍य शाखाओं, जो आगे अन्‍य शा</w:t>
      </w:r>
      <w:r w:rsidRPr="004549A5">
        <w:rPr>
          <w:rFonts w:hint="cs"/>
          <w:cs/>
        </w:rPr>
        <w:t>खाओं से जुड़ी हुई है, के काउंटरों से इन सिक्‍कों को जारी करने का प्रबंध करते हैं।</w:t>
      </w:r>
    </w:p>
    <w:p w:rsidR="00A44FBB" w:rsidRPr="00FA7994" w:rsidRDefault="00A44FBB" w:rsidP="00A44FBB">
      <w:pPr>
        <w:jc w:val="both"/>
        <w:rPr>
          <w:rFonts w:hint="cs"/>
          <w:sz w:val="20"/>
          <w:szCs w:val="20"/>
        </w:rPr>
      </w:pPr>
      <w:r w:rsidRPr="004549A5">
        <w:rPr>
          <w:rFonts w:hint="cs"/>
          <w:cs/>
        </w:rPr>
        <w:tab/>
      </w:r>
    </w:p>
    <w:p w:rsidR="00A44FBB" w:rsidRPr="00FA7994" w:rsidRDefault="00A44FBB" w:rsidP="00A44FBB">
      <w:pPr>
        <w:jc w:val="both"/>
        <w:rPr>
          <w:rFonts w:hint="cs"/>
          <w:sz w:val="20"/>
          <w:szCs w:val="20"/>
        </w:rPr>
      </w:pPr>
      <w:r>
        <w:rPr>
          <w:rFonts w:hint="cs"/>
          <w:cs/>
        </w:rPr>
        <w:tab/>
      </w:r>
      <w:r w:rsidRPr="004549A5">
        <w:rPr>
          <w:rFonts w:hint="cs"/>
          <w:cs/>
        </w:rPr>
        <w:t>इसके अतिरिक्‍त थोक प्रयो</w:t>
      </w:r>
      <w:r>
        <w:rPr>
          <w:rFonts w:hint="cs"/>
          <w:cs/>
        </w:rPr>
        <w:t>क्‍ता</w:t>
      </w:r>
      <w:r w:rsidRPr="004549A5">
        <w:rPr>
          <w:rFonts w:hint="cs"/>
          <w:cs/>
        </w:rPr>
        <w:t>ओं अर्थात् फुटकर व्‍यापारी</w:t>
      </w:r>
      <w:r>
        <w:rPr>
          <w:rFonts w:hint="cs"/>
          <w:cs/>
        </w:rPr>
        <w:t>, व्‍यापार निकाय</w:t>
      </w:r>
      <w:r w:rsidRPr="004549A5">
        <w:rPr>
          <w:rFonts w:hint="cs"/>
          <w:cs/>
        </w:rPr>
        <w:t>/संघ, वाणिज्‍य म</w:t>
      </w:r>
      <w:r>
        <w:rPr>
          <w:rFonts w:hint="cs"/>
          <w:cs/>
        </w:rPr>
        <w:t>ंडल, आदि को उनके प्रत्‍यय पत्र सु</w:t>
      </w:r>
      <w:r w:rsidRPr="004549A5">
        <w:rPr>
          <w:rFonts w:hint="cs"/>
          <w:cs/>
        </w:rPr>
        <w:t>निश्‍चित करने के बाद, आरबीआई अथवा किसी बैंक की शाखा से सिक्‍के प्रदान किए जाते हैं।</w:t>
      </w:r>
      <w:r w:rsidRPr="004549A5">
        <w:rPr>
          <w:rFonts w:hint="cs"/>
          <w:cs/>
        </w:rPr>
        <w:cr/>
      </w:r>
    </w:p>
    <w:p w:rsidR="00A44FBB" w:rsidRPr="00FA7994" w:rsidRDefault="00A44FBB" w:rsidP="00A44FBB">
      <w:pPr>
        <w:jc w:val="both"/>
        <w:rPr>
          <w:rFonts w:hint="cs"/>
          <w:sz w:val="20"/>
          <w:szCs w:val="20"/>
        </w:rPr>
      </w:pPr>
      <w:r>
        <w:rPr>
          <w:rFonts w:hint="cs"/>
          <w:cs/>
        </w:rPr>
        <w:tab/>
      </w:r>
      <w:r w:rsidRPr="004549A5">
        <w:rPr>
          <w:rFonts w:hint="cs"/>
          <w:cs/>
        </w:rPr>
        <w:t>रिजर्व बैंक में सिक्‍कों की कमी/कालाबाजारी/ जमाखोरी से संबंधित लोगों से प्राप्‍त कोई भी शिकायत इस सलाह के साथ संबंधित क्षेत्रीय कार्यालय में भेजी दी जाती है कि</w:t>
      </w:r>
      <w:r>
        <w:rPr>
          <w:rFonts w:hint="cs"/>
          <w:cs/>
        </w:rPr>
        <w:t xml:space="preserve"> वह गुण-दोष के आधार पर मामले की जांच करें तथा उपयुक्‍त अनुवर्ती कार्रवाई करें। क्षेत्रीय कार्यालयों को यह भी सलाह दी जाती है कि</w:t>
      </w:r>
      <w:r w:rsidRPr="004549A5">
        <w:rPr>
          <w:rFonts w:hint="cs"/>
          <w:cs/>
        </w:rPr>
        <w:t xml:space="preserve"> वे सिक्‍कों की कालाबाजारी/ज</w:t>
      </w:r>
      <w:r>
        <w:rPr>
          <w:rFonts w:hint="cs"/>
          <w:cs/>
        </w:rPr>
        <w:t>माखोरी वाले मामलों में आवश्‍यक अनुवर्ती का</w:t>
      </w:r>
      <w:r w:rsidRPr="004549A5">
        <w:rPr>
          <w:rFonts w:hint="cs"/>
          <w:cs/>
        </w:rPr>
        <w:t>र्रवाई प्रारंभ करने के लिए मामले को संबंधित प्राधिकार</w:t>
      </w:r>
      <w:r>
        <w:rPr>
          <w:rFonts w:hint="cs"/>
          <w:cs/>
        </w:rPr>
        <w:t>ियों के साथ उठाएं।</w:t>
      </w:r>
      <w:r>
        <w:rPr>
          <w:rFonts w:hint="cs"/>
          <w:cs/>
        </w:rPr>
        <w:cr/>
      </w:r>
      <w:r>
        <w:rPr>
          <w:rFonts w:hint="cs"/>
          <w:cs/>
        </w:rPr>
        <w:tab/>
      </w:r>
    </w:p>
    <w:p w:rsidR="00A44FBB" w:rsidRPr="00FA7994" w:rsidRDefault="00A44FBB" w:rsidP="00A44FBB">
      <w:pPr>
        <w:jc w:val="both"/>
        <w:rPr>
          <w:rFonts w:hint="cs"/>
          <w:sz w:val="20"/>
          <w:szCs w:val="20"/>
        </w:rPr>
      </w:pPr>
      <w:r>
        <w:rPr>
          <w:rFonts w:hint="cs"/>
          <w:cs/>
        </w:rPr>
        <w:tab/>
        <w:t>इसके अतिरिक्‍त,</w:t>
      </w:r>
      <w:r w:rsidRPr="004549A5">
        <w:rPr>
          <w:rFonts w:hint="cs"/>
          <w:cs/>
        </w:rPr>
        <w:t xml:space="preserve"> यह भी निर्णय लिया गया है कि बैंक नोटों और सिक्‍कों का वितरण केवल </w:t>
      </w:r>
      <w:r>
        <w:rPr>
          <w:rFonts w:hint="cs"/>
          <w:cs/>
        </w:rPr>
        <w:t>करेंसी तिजोरियों/ बैंक शाखाओं के जरिए ही सरणीबद्ध किए जाएं</w:t>
      </w:r>
      <w:r w:rsidRPr="004549A5">
        <w:rPr>
          <w:rFonts w:hint="cs"/>
          <w:cs/>
        </w:rPr>
        <w:t xml:space="preserve"> ताकि </w:t>
      </w:r>
      <w:r>
        <w:rPr>
          <w:rFonts w:hint="cs"/>
          <w:cs/>
        </w:rPr>
        <w:t>ग्राहकों को संबंधित सेवाएं तुरंत उपलब्‍ध हो</w:t>
      </w:r>
      <w:r w:rsidRPr="004549A5">
        <w:rPr>
          <w:rFonts w:hint="cs"/>
          <w:cs/>
        </w:rPr>
        <w:t xml:space="preserve"> </w:t>
      </w:r>
      <w:r>
        <w:rPr>
          <w:rFonts w:hint="cs"/>
          <w:cs/>
        </w:rPr>
        <w:t>स</w:t>
      </w:r>
      <w:r w:rsidRPr="004549A5">
        <w:rPr>
          <w:rFonts w:hint="cs"/>
          <w:cs/>
        </w:rPr>
        <w:t>के</w:t>
      </w:r>
      <w:r>
        <w:rPr>
          <w:rFonts w:hint="cs"/>
          <w:cs/>
        </w:rPr>
        <w:t>ं।</w:t>
      </w:r>
      <w:r w:rsidRPr="004549A5">
        <w:rPr>
          <w:rFonts w:hint="cs"/>
          <w:cs/>
        </w:rPr>
        <w:t xml:space="preserve"> बैंकों से अपेक्षा की </w:t>
      </w:r>
      <w:r>
        <w:rPr>
          <w:rFonts w:hint="cs"/>
          <w:cs/>
        </w:rPr>
        <w:t xml:space="preserve">जाती है कि वे अपनी वितरण प्रणालियों </w:t>
      </w:r>
      <w:r w:rsidRPr="004549A5">
        <w:rPr>
          <w:rFonts w:hint="cs"/>
          <w:cs/>
        </w:rPr>
        <w:t>और प्रक्रियाओं को मजबूत बनाएं ताकि आम आदमी की बढ़ती हुई जरूरतों को पूरा किया ज</w:t>
      </w:r>
      <w:r>
        <w:rPr>
          <w:rFonts w:hint="cs"/>
          <w:cs/>
        </w:rPr>
        <w:t>ा सके।</w:t>
      </w:r>
      <w:r>
        <w:rPr>
          <w:rFonts w:hint="cs"/>
          <w:cs/>
        </w:rPr>
        <w:cr/>
      </w:r>
    </w:p>
    <w:p w:rsidR="00A44FBB" w:rsidRDefault="00A44FBB" w:rsidP="00A44FBB">
      <w:pPr>
        <w:jc w:val="both"/>
        <w:rPr>
          <w:rFonts w:hint="cs"/>
        </w:rPr>
      </w:pPr>
      <w:r>
        <w:rPr>
          <w:rFonts w:hint="cs"/>
          <w:cs/>
        </w:rPr>
        <w:t>(ग)</w:t>
      </w:r>
      <w:r>
        <w:rPr>
          <w:rFonts w:hint="cs"/>
          <w:cs/>
        </w:rPr>
        <w:tab/>
        <w:t>करेंसी सिक्‍कों के निर्माण</w:t>
      </w:r>
      <w:r w:rsidRPr="004549A5">
        <w:rPr>
          <w:rFonts w:hint="cs"/>
          <w:cs/>
        </w:rPr>
        <w:t xml:space="preserve"> हेतु नीति की समीक्षा एक गतिशील व सतत प्रक्रिया है </w:t>
      </w:r>
      <w:r>
        <w:rPr>
          <w:rFonts w:hint="cs"/>
          <w:cs/>
        </w:rPr>
        <w:t>जिसका विद्यमान मार्गनिर्देशों के अनुसार पालन किया जाता है।</w:t>
      </w:r>
      <w:r w:rsidRPr="004549A5">
        <w:rPr>
          <w:rFonts w:hint="cs"/>
          <w:cs/>
        </w:rPr>
        <w:cr/>
      </w:r>
    </w:p>
    <w:p w:rsidR="00A44FBB" w:rsidRDefault="00A44FBB" w:rsidP="00A44FBB">
      <w:pPr>
        <w:jc w:val="both"/>
      </w:pPr>
      <w:r w:rsidRPr="004549A5">
        <w:rPr>
          <w:rFonts w:hint="cs"/>
          <w:cs/>
        </w:rPr>
        <w:t>(घ)</w:t>
      </w:r>
      <w:r w:rsidRPr="004549A5">
        <w:rPr>
          <w:rFonts w:hint="cs"/>
          <w:cs/>
        </w:rPr>
        <w:tab/>
        <w:t>जी</w:t>
      </w:r>
      <w:r>
        <w:rPr>
          <w:rFonts w:hint="cs"/>
          <w:cs/>
        </w:rPr>
        <w:t>,</w:t>
      </w:r>
      <w:r w:rsidRPr="004549A5">
        <w:rPr>
          <w:rFonts w:hint="cs"/>
          <w:cs/>
        </w:rPr>
        <w:t xml:space="preserve"> नहीं।</w:t>
      </w:r>
    </w:p>
    <w:p w:rsidR="00B40DDB" w:rsidRDefault="00B40DDB"/>
    <w:sectPr w:rsidR="00B40DDB" w:rsidSect="00B40D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FBB"/>
    <w:rsid w:val="00A44FBB"/>
    <w:rsid w:val="00B40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BB"/>
    <w:pPr>
      <w:spacing w:after="0" w:line="240" w:lineRule="auto"/>
    </w:pPr>
    <w:rPr>
      <w:rFonts w:ascii="Times New Roman" w:eastAsia="Times New Roman" w:hAnsi="Times New Roman" w:cs="Mangal"/>
      <w:sz w:val="24"/>
      <w:szCs w:val="24"/>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shailesh</dc:creator>
  <cp:lastModifiedBy>shailesh</cp:lastModifiedBy>
  <cp:revision>1</cp:revision>
  <dcterms:created xsi:type="dcterms:W3CDTF">2012-11-19T07:21:00Z</dcterms:created>
  <dcterms:modified xsi:type="dcterms:W3CDTF">2012-11-19T07:22:00Z</dcterms:modified>
</cp:coreProperties>
</file>