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AD" w:rsidRPr="0033038A" w:rsidRDefault="00A821AD" w:rsidP="00A821AD">
      <w:pPr>
        <w:autoSpaceDE w:val="0"/>
        <w:autoSpaceDN w:val="0"/>
        <w:adjustRightInd w:val="0"/>
        <w:spacing w:before="240"/>
        <w:jc w:val="both"/>
        <w:rPr>
          <w:rFonts w:ascii="MS Shell Dlg" w:hAnsi="MS Shell Dlg" w:cs="MS Shell Dlg" w:hint="cs"/>
          <w:sz w:val="17"/>
          <w:szCs w:val="17"/>
          <w:lang w:bidi="hi-IN"/>
        </w:rPr>
      </w:pPr>
      <w:r>
        <w:rPr>
          <w:rFonts w:cs="Mangal" w:hint="cs"/>
          <w:cs/>
          <w:lang w:bidi="hi-IN"/>
        </w:rPr>
        <w:t>(क) क्या सरकार ने 2012 में पूर्वोत्तर राज्यों में बाढ़ के कारण जानमाल की हानि और अन्य चीजें जैसे घर, सड़क और फसल को हुई हानि का मूल्यांकन किया है;</w:t>
      </w:r>
    </w:p>
    <w:p w:rsidR="00A821AD" w:rsidRDefault="00A821AD" w:rsidP="00A821AD">
      <w:pPr>
        <w:jc w:val="both"/>
        <w:rPr>
          <w:rFonts w:cs="Mangal" w:hint="cs"/>
          <w:lang w:bidi="hi-IN"/>
        </w:rPr>
      </w:pPr>
      <w:r>
        <w:rPr>
          <w:rFonts w:cs="Mangal" w:hint="cs"/>
          <w:cs/>
          <w:lang w:bidi="hi-IN"/>
        </w:rPr>
        <w:t>(ख) यदि हां, तो तत्संबंधी ब्यौरा क्या है; और</w:t>
      </w:r>
    </w:p>
    <w:p w:rsidR="00A821AD" w:rsidRDefault="00A821AD" w:rsidP="00A821AD">
      <w:pPr>
        <w:jc w:val="both"/>
        <w:rPr>
          <w:rFonts w:cs="Mangal" w:hint="cs"/>
          <w:b/>
          <w:bCs/>
          <w:lang w:bidi="hi-IN"/>
        </w:rPr>
      </w:pPr>
      <w:r>
        <w:rPr>
          <w:rFonts w:cs="Mangal" w:hint="cs"/>
          <w:cs/>
          <w:lang w:bidi="hi-IN"/>
        </w:rPr>
        <w:t>(ग) प्रभावित क्षेत्रों में सामान्य स्थिति लाने के लिए केन्द्र सरकार द्वारा संस्वीकृत स्कीम और प्रदान किये गये वित्तीय संसाधनों का ब्यौरा क्या है?</w:t>
      </w:r>
    </w:p>
    <w:p w:rsidR="00A821AD" w:rsidRDefault="00A821AD" w:rsidP="00A821AD">
      <w:pPr>
        <w:jc w:val="both"/>
        <w:rPr>
          <w:rFonts w:cs="Mangal" w:hint="cs"/>
          <w:b/>
          <w:bCs/>
          <w:lang w:bidi="hi-IN"/>
        </w:rPr>
      </w:pPr>
    </w:p>
    <w:p w:rsidR="00A821AD" w:rsidRDefault="00A821AD" w:rsidP="00A821AD">
      <w:pPr>
        <w:jc w:val="both"/>
        <w:rPr>
          <w:rFonts w:cs="Mangal"/>
          <w:b/>
          <w:bCs/>
          <w:cs/>
          <w:lang w:bidi="hi-IN"/>
        </w:rPr>
      </w:pPr>
    </w:p>
    <w:p w:rsidR="00A821AD" w:rsidRDefault="00A821AD" w:rsidP="00A821AD">
      <w:pPr>
        <w:jc w:val="both"/>
        <w:rPr>
          <w:rFonts w:cs="Mangal"/>
          <w:b/>
          <w:bCs/>
          <w:cs/>
          <w:lang w:bidi="hi-IN"/>
        </w:rPr>
      </w:pPr>
    </w:p>
    <w:p w:rsidR="00A821AD" w:rsidRDefault="00A821AD" w:rsidP="00A821AD">
      <w:pPr>
        <w:jc w:val="both"/>
        <w:rPr>
          <w:rFonts w:cs="Mangal"/>
          <w:b/>
          <w:bCs/>
          <w:cs/>
          <w:lang w:bidi="hi-IN"/>
        </w:rPr>
      </w:pPr>
    </w:p>
    <w:p w:rsidR="00A821AD" w:rsidRDefault="00A821AD" w:rsidP="00A821AD">
      <w:pPr>
        <w:jc w:val="both"/>
        <w:rPr>
          <w:rFonts w:cs="Mangal"/>
          <w:b/>
          <w:bCs/>
          <w:cs/>
          <w:lang w:bidi="hi-IN"/>
        </w:rPr>
      </w:pPr>
    </w:p>
    <w:p w:rsidR="00A821AD" w:rsidRDefault="00A821AD" w:rsidP="00A821AD">
      <w:pPr>
        <w:jc w:val="both"/>
        <w:rPr>
          <w:rFonts w:cs="Mangal" w:hint="cs"/>
          <w:b/>
          <w:bCs/>
          <w:cs/>
          <w:lang w:bidi="hi-IN"/>
        </w:rPr>
      </w:pPr>
      <w:r>
        <w:rPr>
          <w:rFonts w:cs="Mangal" w:hint="cs"/>
          <w:b/>
          <w:bCs/>
          <w:cs/>
          <w:lang w:bidi="hi-IN"/>
        </w:rPr>
        <w:t>उत्तर</w:t>
      </w:r>
    </w:p>
    <w:p w:rsidR="00A821AD" w:rsidRDefault="00A821AD" w:rsidP="00A821AD">
      <w:pPr>
        <w:jc w:val="both"/>
        <w:rPr>
          <w:rFonts w:cs="Mangal"/>
          <w:b/>
          <w:bCs/>
          <w:sz w:val="16"/>
          <w:szCs w:val="16"/>
          <w:lang w:bidi="hi-IN"/>
        </w:rPr>
      </w:pPr>
    </w:p>
    <w:p w:rsidR="00A821AD" w:rsidRDefault="00A821AD" w:rsidP="00A821AD">
      <w:pPr>
        <w:jc w:val="both"/>
        <w:rPr>
          <w:rFonts w:cs="Mangal"/>
          <w:lang w:bidi="hi-IN"/>
        </w:rPr>
      </w:pPr>
      <w:r>
        <w:rPr>
          <w:rFonts w:cs="Mangal" w:hint="cs"/>
          <w:cs/>
          <w:lang w:bidi="hi-IN"/>
        </w:rPr>
        <w:t>गृह मंत्रालय में राज्य मंत्री (श्री मुल्लापल्ली रामचन्द्रन)</w:t>
      </w:r>
    </w:p>
    <w:p w:rsidR="00A821AD" w:rsidRPr="004B65D8" w:rsidRDefault="00A821AD" w:rsidP="00A821AD">
      <w:pPr>
        <w:jc w:val="both"/>
        <w:rPr>
          <w:rFonts w:cs="Mangal"/>
          <w:sz w:val="8"/>
          <w:szCs w:val="8"/>
        </w:rPr>
      </w:pPr>
    </w:p>
    <w:p w:rsidR="00A821AD" w:rsidRPr="004B65D8" w:rsidRDefault="00A821AD" w:rsidP="00A821AD">
      <w:pPr>
        <w:jc w:val="both"/>
        <w:rPr>
          <w:rFonts w:cs="Mangal"/>
          <w:b/>
          <w:bCs/>
          <w:lang w:bidi="hi-IN"/>
        </w:rPr>
      </w:pPr>
      <w:r w:rsidRPr="004B65D8">
        <w:rPr>
          <w:rFonts w:cs="Mangal" w:hint="cs"/>
          <w:b/>
          <w:bCs/>
          <w:cs/>
          <w:lang w:bidi="hi-IN"/>
        </w:rPr>
        <w:t>(क) से (ग): पूर्वोत्तर राज्य सरकारों से प्राप्त जानकारी  के अनुसार वर्ष, 2012 के दौरान  भारी वर्षा/बाढ़/भू-स्खलन की वजह से उनके प्रारम्भिक आकलन के आधार पर 131 व्यक्तियों की मृत्यु होने, 8897 जानवरों का नुकसान होने</w:t>
      </w:r>
      <w:r>
        <w:rPr>
          <w:rFonts w:cs="Mangal" w:hint="cs"/>
          <w:b/>
          <w:bCs/>
          <w:cs/>
          <w:lang w:bidi="hi-IN"/>
        </w:rPr>
        <w:t>,</w:t>
      </w:r>
      <w:r w:rsidRPr="004B65D8">
        <w:rPr>
          <w:rFonts w:cs="Mangal" w:hint="cs"/>
          <w:b/>
          <w:bCs/>
          <w:cs/>
          <w:lang w:bidi="hi-IN"/>
        </w:rPr>
        <w:t xml:space="preserve"> 2.83 लाख हेक्टेयर फसली क्षेत्र प्रभावित होने और 4.53 लाख मकानों के क्षतिग्रस्त होने की सूचना मिली है। पूर्वोत्तर राज्यों में वर्ष 2012 के दौरान भारी वर्षा/बाढ़/भू-स्खलन की</w:t>
      </w:r>
      <w:r>
        <w:rPr>
          <w:rFonts w:cs="Mangal" w:hint="cs"/>
          <w:b/>
          <w:bCs/>
          <w:cs/>
          <w:lang w:bidi="hi-IN"/>
        </w:rPr>
        <w:t xml:space="preserve"> </w:t>
      </w:r>
      <w:r w:rsidRPr="004B65D8">
        <w:rPr>
          <w:rFonts w:cs="Mangal" w:hint="cs"/>
          <w:b/>
          <w:bCs/>
          <w:cs/>
          <w:lang w:bidi="hi-IN"/>
        </w:rPr>
        <w:t xml:space="preserve">वजह से हुए नुकसान/क्षति के राज्यवार </w:t>
      </w:r>
      <w:r>
        <w:rPr>
          <w:rFonts w:cs="Mangal" w:hint="cs"/>
          <w:b/>
          <w:bCs/>
          <w:cs/>
          <w:lang w:bidi="hi-IN"/>
        </w:rPr>
        <w:t>ब्यौ</w:t>
      </w:r>
      <w:r w:rsidRPr="004B65D8">
        <w:rPr>
          <w:rFonts w:cs="Mangal" w:hint="cs"/>
          <w:b/>
          <w:bCs/>
          <w:cs/>
          <w:lang w:bidi="hi-IN"/>
        </w:rPr>
        <w:t>रो</w:t>
      </w:r>
      <w:r>
        <w:rPr>
          <w:rFonts w:cs="Mangal" w:hint="cs"/>
          <w:b/>
          <w:bCs/>
          <w:cs/>
          <w:lang w:bidi="hi-IN"/>
        </w:rPr>
        <w:t>ं</w:t>
      </w:r>
      <w:r w:rsidRPr="004B65D8">
        <w:rPr>
          <w:rFonts w:cs="Mangal" w:hint="cs"/>
          <w:b/>
          <w:bCs/>
          <w:cs/>
          <w:lang w:bidi="hi-IN"/>
        </w:rPr>
        <w:t xml:space="preserve"> को दर्शाने वाला विवरण अनुलग्नक-। में दिया गया है।</w:t>
      </w:r>
    </w:p>
    <w:p w:rsidR="00A821AD" w:rsidRPr="004B65D8" w:rsidRDefault="00A821AD" w:rsidP="00A821AD">
      <w:pPr>
        <w:jc w:val="both"/>
        <w:rPr>
          <w:rFonts w:cs="Mangal"/>
          <w:b/>
          <w:bCs/>
          <w:sz w:val="2"/>
          <w:szCs w:val="2"/>
          <w:lang w:bidi="hi-IN"/>
        </w:rPr>
      </w:pPr>
    </w:p>
    <w:p w:rsidR="00A821AD" w:rsidRPr="004B65D8" w:rsidRDefault="00A821AD" w:rsidP="00A821AD">
      <w:pPr>
        <w:jc w:val="both"/>
        <w:rPr>
          <w:rFonts w:cs="Mangal"/>
          <w:b/>
          <w:bCs/>
          <w:lang w:bidi="hi-IN"/>
        </w:rPr>
      </w:pPr>
      <w:r w:rsidRPr="004B65D8">
        <w:rPr>
          <w:rFonts w:cs="Mangal" w:hint="cs"/>
          <w:b/>
          <w:bCs/>
          <w:cs/>
          <w:lang w:bidi="hi-IN"/>
        </w:rPr>
        <w:tab/>
        <w:t>जहां तक सहायता का संबंध है, यह उल्लेखनीय है कि प्राकृतिक आपदा की स्थिति में, राज्य सरकारों को राज्य आपदा कार्रवाई निधि ( एस डी आर एफ), जो पहले से ही उनके निपटान पर रखी गई है, की समग्रनिधि (कारपस) में से प्राथमिक तौर पर राहत कार्रवाई शुरु करनी होती है। गम्भीर प्रकृति की आपदा की स्थिति में, जब एसडीआरएफ खाते में उपलब्ध संसाधन अपर्याप्त होते हैं तब निर्धारित प्रक्रिया का अनुकरण करने के पश्चात राष्ट्रीय आपदा कार्रवाई निधि (एनडीआरएफ) से अतिरिक्त सहायता दी जाती है। यदि अनुमोदित मदो</w:t>
      </w:r>
      <w:r>
        <w:rPr>
          <w:rFonts w:cs="Mangal" w:hint="cs"/>
          <w:b/>
          <w:bCs/>
          <w:cs/>
          <w:lang w:bidi="hi-IN"/>
        </w:rPr>
        <w:t>ं/मानदण्डों से इतर कोई अधिक और</w:t>
      </w:r>
      <w:r w:rsidRPr="004B65D8">
        <w:rPr>
          <w:rFonts w:cs="Mangal" w:hint="cs"/>
          <w:b/>
          <w:bCs/>
          <w:cs/>
          <w:lang w:bidi="hi-IN"/>
        </w:rPr>
        <w:t xml:space="preserve"> ऊपर अथवा अन्य व्यय होता है तो उसे राज्यों द्वारा अपने निजी संसाधनो  से पूरा किया जाना होता है।</w:t>
      </w:r>
    </w:p>
    <w:p w:rsidR="00A821AD" w:rsidRPr="004B65D8" w:rsidRDefault="00A821AD" w:rsidP="00A821AD">
      <w:pPr>
        <w:jc w:val="right"/>
        <w:rPr>
          <w:rFonts w:cs="Mangal"/>
          <w:b/>
          <w:bCs/>
          <w:lang w:bidi="hi-IN"/>
        </w:rPr>
      </w:pPr>
    </w:p>
    <w:p w:rsidR="00A821AD" w:rsidRPr="004B65D8" w:rsidRDefault="00A821AD" w:rsidP="00A821AD">
      <w:pPr>
        <w:jc w:val="both"/>
        <w:rPr>
          <w:rFonts w:cs="Mangal"/>
          <w:b/>
          <w:bCs/>
          <w:lang w:bidi="hi-IN"/>
        </w:rPr>
      </w:pPr>
      <w:r w:rsidRPr="004B65D8">
        <w:rPr>
          <w:rFonts w:cs="Mangal" w:hint="cs"/>
          <w:b/>
          <w:bCs/>
          <w:cs/>
          <w:lang w:bidi="hi-IN"/>
        </w:rPr>
        <w:tab/>
        <w:t>चालू वर्ष के दौरान पूर्वोत्तर  राज्यों को एसडीआरएफ/एनडीआरएफ से निधियों के आबंटन और रिलीज को दर्शाने वाल</w:t>
      </w:r>
      <w:r>
        <w:rPr>
          <w:rFonts w:cs="Mangal" w:hint="cs"/>
          <w:b/>
          <w:bCs/>
          <w:cs/>
          <w:lang w:bidi="hi-IN"/>
        </w:rPr>
        <w:t>ा</w:t>
      </w:r>
      <w:r w:rsidRPr="004B65D8">
        <w:rPr>
          <w:rFonts w:cs="Mangal" w:hint="cs"/>
          <w:b/>
          <w:bCs/>
          <w:cs/>
          <w:lang w:bidi="hi-IN"/>
        </w:rPr>
        <w:t xml:space="preserve"> एक विवरण अनुलग्नक-।। में दिया गया है।</w:t>
      </w:r>
    </w:p>
    <w:p w:rsidR="00A821AD" w:rsidRPr="004B65D8" w:rsidRDefault="00A821AD" w:rsidP="00A821AD">
      <w:pPr>
        <w:jc w:val="both"/>
        <w:rPr>
          <w:rFonts w:cs="Mangal"/>
          <w:b/>
          <w:bCs/>
          <w:lang w:bidi="hi-IN"/>
        </w:rPr>
      </w:pPr>
    </w:p>
    <w:p w:rsidR="00A821AD" w:rsidRPr="004B65D8" w:rsidRDefault="00A821AD" w:rsidP="00A821AD">
      <w:pPr>
        <w:jc w:val="both"/>
        <w:rPr>
          <w:rFonts w:cs="Mangal"/>
          <w:b/>
          <w:bCs/>
          <w:lang w:bidi="hi-IN"/>
        </w:rPr>
      </w:pPr>
      <w:r w:rsidRPr="004B65D8">
        <w:rPr>
          <w:rFonts w:cs="Mangal" w:hint="cs"/>
          <w:b/>
          <w:bCs/>
          <w:cs/>
          <w:lang w:bidi="hi-IN"/>
        </w:rPr>
        <w:tab/>
        <w:t>तथापि, असम राज्य सरकार से प्राप्त ज्ञापन पर, वर्ष 2012 की बाढ़ के कारण मरने वाले लोगों और</w:t>
      </w:r>
      <w:r>
        <w:rPr>
          <w:rFonts w:cs="Mangal" w:hint="cs"/>
          <w:b/>
          <w:bCs/>
          <w:cs/>
          <w:lang w:bidi="hi-IN"/>
        </w:rPr>
        <w:t xml:space="preserve"> इससे</w:t>
      </w:r>
      <w:r w:rsidRPr="004B65D8">
        <w:rPr>
          <w:rFonts w:cs="Mangal" w:hint="cs"/>
          <w:b/>
          <w:bCs/>
          <w:cs/>
          <w:lang w:bidi="hi-IN"/>
        </w:rPr>
        <w:t xml:space="preserve"> हुई क्षति का मौके पर आकलन करने के लिए 10 से 12 जुलाई, 2012 तक एक अन्तर-मंत्रालयी केन्द्रीय दल ने प्रभावित क्षेत्र का दौरा किया। केन्द्रीय दल की रिपोर्ट पर दिनांक 27 अगस्त, 2012 को अन्तर मंत्रालयी समूह </w:t>
      </w:r>
      <w:r w:rsidRPr="004B65D8">
        <w:rPr>
          <w:rFonts w:cs="Mangal" w:hint="cs"/>
          <w:b/>
          <w:bCs/>
          <w:cs/>
          <w:lang w:bidi="hi-IN"/>
        </w:rPr>
        <w:lastRenderedPageBreak/>
        <w:t>(आईएमजी) द्वारा विचार किया गया है। इसे उच्च स्तरीय समिति के समक्ष शीघ्र ही होने वाली अगली बैठक में विचारार्थ रखा जा रहा हैं। अन्य पूर्वोत्तर राज्यों से अब तक कोई ज्ञापन प्राप्त नहीं हुआ है।</w:t>
      </w:r>
    </w:p>
    <w:p w:rsidR="00A821AD" w:rsidRPr="004B65D8" w:rsidRDefault="00A821AD" w:rsidP="00A821AD">
      <w:pPr>
        <w:jc w:val="both"/>
        <w:rPr>
          <w:rFonts w:cs="Mangal"/>
          <w:b/>
          <w:bCs/>
          <w:lang w:bidi="hi-IN"/>
        </w:rPr>
      </w:pPr>
    </w:p>
    <w:p w:rsidR="00A821AD" w:rsidRPr="004B65D8" w:rsidRDefault="00A821AD" w:rsidP="00A821AD">
      <w:pPr>
        <w:jc w:val="both"/>
        <w:rPr>
          <w:rFonts w:cs="Mangal"/>
          <w:b/>
          <w:bCs/>
          <w:lang w:bidi="hi-IN"/>
        </w:rPr>
      </w:pPr>
      <w:r w:rsidRPr="004B65D8">
        <w:rPr>
          <w:rFonts w:cs="Mangal" w:hint="cs"/>
          <w:b/>
          <w:bCs/>
          <w:cs/>
          <w:lang w:bidi="hi-IN"/>
        </w:rPr>
        <w:tab/>
        <w:t>इसी दौरान, भारत सरकार ने राज्य के प्रभावित क्षेत्रों में तात्कालिक स्वरुप के राहत उपाय शुरु करने के लिए असम सरकार को 500 करोड़ रुपए की धनराशि जारी कर दी है।</w:t>
      </w:r>
    </w:p>
    <w:p w:rsidR="00A821AD" w:rsidRPr="004B65D8" w:rsidRDefault="00A821AD" w:rsidP="00A821AD">
      <w:pPr>
        <w:jc w:val="both"/>
        <w:rPr>
          <w:rFonts w:cs="Mangal"/>
          <w:b/>
          <w:bCs/>
        </w:rPr>
      </w:pPr>
      <w:r w:rsidRPr="004B65D8">
        <w:rPr>
          <w:rFonts w:cs="Mangal" w:hint="cs"/>
          <w:b/>
          <w:bCs/>
        </w:rPr>
        <w:tab/>
      </w:r>
    </w:p>
    <w:p w:rsidR="00A821AD" w:rsidRPr="004B65D8" w:rsidRDefault="00A821AD" w:rsidP="00A821AD">
      <w:pPr>
        <w:jc w:val="center"/>
        <w:rPr>
          <w:rFonts w:cs="Mangal"/>
          <w:b/>
          <w:bCs/>
        </w:rPr>
      </w:pPr>
      <w:r w:rsidRPr="004B65D8">
        <w:rPr>
          <w:rFonts w:cs="Mangal" w:hint="cs"/>
          <w:b/>
          <w:bCs/>
        </w:rPr>
        <w:t>---</w:t>
      </w:r>
    </w:p>
    <w:p w:rsidR="00A821AD" w:rsidRDefault="00A821AD" w:rsidP="00A821AD">
      <w:pPr>
        <w:jc w:val="center"/>
        <w:rPr>
          <w:rFonts w:cs="Mangal" w:hint="cs"/>
          <w:sz w:val="22"/>
          <w:szCs w:val="22"/>
        </w:rPr>
      </w:pPr>
      <w:r>
        <w:rPr>
          <w:rFonts w:cs="Mangal"/>
          <w:sz w:val="22"/>
          <w:szCs w:val="22"/>
        </w:rPr>
        <w:br w:type="page"/>
      </w:r>
    </w:p>
    <w:p w:rsidR="00A821AD" w:rsidRDefault="00A821AD" w:rsidP="00A821AD">
      <w:pPr>
        <w:ind w:right="407"/>
        <w:jc w:val="right"/>
        <w:rPr>
          <w:rFonts w:ascii="Arial Black" w:hAnsi="Arial Black"/>
          <w:u w:val="single"/>
        </w:rPr>
      </w:pPr>
      <w:r>
        <w:rPr>
          <w:rFonts w:ascii="Arial Black" w:hAnsi="Arial Black" w:cs="Mangal" w:hint="cs"/>
          <w:u w:val="single"/>
          <w:cs/>
          <w:lang w:bidi="hi-IN"/>
        </w:rPr>
        <w:lastRenderedPageBreak/>
        <w:t>अनुलग्नक</w:t>
      </w:r>
      <w:r>
        <w:rPr>
          <w:rFonts w:ascii="Arial Black" w:hAnsi="Arial Black"/>
          <w:u w:val="single"/>
        </w:rPr>
        <w:t>-I</w:t>
      </w:r>
    </w:p>
    <w:p w:rsidR="00A821AD" w:rsidRDefault="00A821AD" w:rsidP="00A821AD">
      <w:pPr>
        <w:pStyle w:val="BlockText"/>
        <w:spacing w:line="240" w:lineRule="auto"/>
        <w:ind w:left="0" w:right="407"/>
        <w:jc w:val="right"/>
        <w:rPr>
          <w:rFonts w:ascii="Arial Black" w:hAnsi="Arial Black" w:cs="Mangal"/>
          <w:szCs w:val="24"/>
          <w:u w:val="single"/>
          <w:lang w:bidi="hi-IN"/>
        </w:rPr>
      </w:pPr>
      <w:r>
        <w:rPr>
          <w:rFonts w:ascii="Arial Black" w:hAnsi="Arial Black" w:cs="Mangal" w:hint="cs"/>
          <w:szCs w:val="24"/>
          <w:u w:val="single"/>
          <w:cs/>
          <w:lang w:bidi="hi-IN"/>
        </w:rPr>
        <w:t>दिनांक 29.08.12 का अ0प्र0सं0 1945</w:t>
      </w:r>
    </w:p>
    <w:p w:rsidR="00A821AD" w:rsidRDefault="00A821AD" w:rsidP="00A821AD">
      <w:pPr>
        <w:ind w:right="407"/>
        <w:jc w:val="right"/>
        <w:rPr>
          <w:sz w:val="25"/>
          <w:szCs w:val="25"/>
          <w:u w:val="single"/>
        </w:rPr>
      </w:pPr>
    </w:p>
    <w:p w:rsidR="00A821AD" w:rsidRDefault="00A821AD" w:rsidP="00A821AD">
      <w:pPr>
        <w:tabs>
          <w:tab w:val="left" w:pos="8280"/>
        </w:tabs>
        <w:ind w:right="407"/>
        <w:jc w:val="both"/>
        <w:rPr>
          <w:rFonts w:ascii="Arial Black" w:hAnsi="Arial Black"/>
          <w:sz w:val="8"/>
          <w:szCs w:val="8"/>
        </w:rPr>
      </w:pPr>
    </w:p>
    <w:p w:rsidR="00A821AD" w:rsidRDefault="00A821AD" w:rsidP="00A821AD">
      <w:pPr>
        <w:ind w:right="407"/>
        <w:jc w:val="both"/>
        <w:rPr>
          <w:rFonts w:ascii="Arial Black" w:hAnsi="Arial Black" w:cs="Mangal" w:hint="cs"/>
          <w:b/>
          <w:bCs/>
          <w:sz w:val="27"/>
          <w:szCs w:val="27"/>
          <w:lang w:bidi="hi-IN"/>
        </w:rPr>
      </w:pPr>
      <w:r>
        <w:rPr>
          <w:rFonts w:ascii="Arial Black" w:hAnsi="Arial Black" w:cs="Mangal" w:hint="cs"/>
          <w:b/>
          <w:bCs/>
          <w:sz w:val="27"/>
          <w:szCs w:val="27"/>
          <w:cs/>
          <w:lang w:bidi="hi-IN"/>
        </w:rPr>
        <w:t>वर्ष, 2012 के दौरान, अचानक बाढ़/बाढ़/भूस्खलन इत्यादि की वजह से हुए नुकसान/क्षति के व्यौरों को दर्शाने वाला विवरण</w:t>
      </w:r>
    </w:p>
    <w:p w:rsidR="00A821AD" w:rsidRDefault="00A821AD" w:rsidP="00A821AD">
      <w:pPr>
        <w:ind w:right="407"/>
        <w:jc w:val="both"/>
        <w:rPr>
          <w:rFonts w:ascii="Arial Black" w:hAnsi="Arial Black" w:cs="Mangal"/>
          <w:b/>
          <w:bCs/>
          <w:sz w:val="27"/>
          <w:szCs w:val="27"/>
          <w:lang w:bidi="hi-IN"/>
        </w:rPr>
      </w:pPr>
    </w:p>
    <w:p w:rsidR="00A821AD" w:rsidRPr="004B65D8" w:rsidRDefault="00A821AD" w:rsidP="00A821AD">
      <w:pPr>
        <w:tabs>
          <w:tab w:val="left" w:pos="8280"/>
        </w:tabs>
        <w:ind w:right="360"/>
        <w:jc w:val="right"/>
        <w:rPr>
          <w:rFonts w:ascii="Arial Black" w:hAnsi="Arial Black" w:cs="Mangal" w:hint="cs"/>
          <w:sz w:val="22"/>
          <w:szCs w:val="22"/>
          <w:lang w:bidi="hi-IN"/>
        </w:rPr>
      </w:pPr>
      <w:r>
        <w:rPr>
          <w:rFonts w:ascii="Arial Black" w:hAnsi="Arial Black" w:cs="Mangal" w:hint="cs"/>
          <w:sz w:val="22"/>
          <w:szCs w:val="22"/>
          <w:cs/>
          <w:lang w:bidi="hi-IN"/>
        </w:rPr>
        <w:t>अनंतिम (23.8.2012 की स्थिति)</w:t>
      </w:r>
    </w:p>
    <w:tbl>
      <w:tblPr>
        <w:tblW w:w="8890" w:type="dxa"/>
        <w:tblInd w:w="93" w:type="dxa"/>
        <w:tblLook w:val="04A0"/>
      </w:tblPr>
      <w:tblGrid>
        <w:gridCol w:w="897"/>
        <w:gridCol w:w="2053"/>
        <w:gridCol w:w="1325"/>
        <w:gridCol w:w="1427"/>
        <w:gridCol w:w="1506"/>
        <w:gridCol w:w="1682"/>
      </w:tblGrid>
      <w:tr w:rsidR="00A821AD" w:rsidTr="00D11398">
        <w:trPr>
          <w:trHeight w:val="720"/>
        </w:trPr>
        <w:tc>
          <w:tcPr>
            <w:tcW w:w="897" w:type="dxa"/>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b/>
                <w:bCs/>
                <w:color w:val="000000"/>
                <w:lang w:bidi="hi-IN"/>
              </w:rPr>
            </w:pPr>
            <w:r>
              <w:rPr>
                <w:rFonts w:ascii="Arial Black" w:hAnsi="Arial Black" w:cs="Mangal" w:hint="cs"/>
                <w:b/>
                <w:bCs/>
                <w:color w:val="000000"/>
                <w:cs/>
                <w:lang w:bidi="hi-IN"/>
              </w:rPr>
              <w:t>क्रम सं.</w:t>
            </w:r>
            <w:r>
              <w:rPr>
                <w:rFonts w:ascii="Arial Black" w:hAnsi="Arial Black"/>
                <w:b/>
                <w:bCs/>
                <w:color w:val="000000"/>
                <w:lang w:bidi="hi-IN"/>
              </w:rPr>
              <w:t xml:space="preserve"> </w:t>
            </w:r>
          </w:p>
          <w:p w:rsidR="00A821AD" w:rsidRDefault="00A821AD" w:rsidP="00D11398">
            <w:pPr>
              <w:rPr>
                <w:rFonts w:ascii="Arial Black" w:hAnsi="Arial Black"/>
                <w:b/>
                <w:bCs/>
                <w:color w:val="000000"/>
                <w:lang w:bidi="hi-IN"/>
              </w:rPr>
            </w:pPr>
            <w:r>
              <w:rPr>
                <w:rFonts w:ascii="Arial Black" w:hAnsi="Arial Black"/>
                <w:b/>
                <w:bCs/>
                <w:color w:val="000000"/>
                <w:lang w:bidi="hi-IN"/>
              </w:rPr>
              <w:t xml:space="preserve"> </w:t>
            </w:r>
          </w:p>
        </w:tc>
        <w:tc>
          <w:tcPr>
            <w:tcW w:w="2053" w:type="dxa"/>
            <w:tcBorders>
              <w:top w:val="single" w:sz="4" w:space="0" w:color="auto"/>
              <w:left w:val="nil"/>
              <w:bottom w:val="single" w:sz="4" w:space="0" w:color="auto"/>
              <w:right w:val="single" w:sz="4" w:space="0" w:color="auto"/>
            </w:tcBorders>
          </w:tcPr>
          <w:p w:rsidR="00A821AD" w:rsidRDefault="00A821AD" w:rsidP="00D11398">
            <w:pPr>
              <w:rPr>
                <w:rFonts w:ascii="Arial Black" w:hAnsi="Arial Black" w:cs="Mangal"/>
                <w:b/>
                <w:bCs/>
                <w:color w:val="000000"/>
                <w:lang w:bidi="hi-IN"/>
              </w:rPr>
            </w:pPr>
            <w:r>
              <w:rPr>
                <w:rFonts w:ascii="Arial Black" w:hAnsi="Arial Black" w:cs="Mangal" w:hint="cs"/>
                <w:b/>
                <w:bCs/>
                <w:color w:val="000000"/>
                <w:cs/>
                <w:lang w:bidi="hi-IN"/>
              </w:rPr>
              <w:t>राज्य/संघ राज्य क्षेत्र</w:t>
            </w:r>
          </w:p>
        </w:tc>
        <w:tc>
          <w:tcPr>
            <w:tcW w:w="1325" w:type="dxa"/>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cs="Mangal"/>
                <w:b/>
                <w:bCs/>
                <w:color w:val="000000"/>
                <w:lang w:bidi="hi-IN"/>
              </w:rPr>
            </w:pPr>
            <w:r>
              <w:rPr>
                <w:rFonts w:ascii="Arial Black" w:hAnsi="Arial Black" w:cs="Mangal" w:hint="cs"/>
                <w:b/>
                <w:bCs/>
                <w:color w:val="000000"/>
                <w:cs/>
                <w:lang w:bidi="hi-IN"/>
              </w:rPr>
              <w:t>मरने वाले व्यक्तियों की संख्या</w:t>
            </w:r>
          </w:p>
        </w:tc>
        <w:tc>
          <w:tcPr>
            <w:tcW w:w="1427" w:type="dxa"/>
            <w:tcBorders>
              <w:top w:val="single" w:sz="4" w:space="0" w:color="auto"/>
              <w:left w:val="nil"/>
              <w:bottom w:val="single" w:sz="4" w:space="0" w:color="auto"/>
              <w:right w:val="single" w:sz="4" w:space="0" w:color="auto"/>
            </w:tcBorders>
          </w:tcPr>
          <w:p w:rsidR="00A821AD" w:rsidRDefault="00A821AD" w:rsidP="00D11398">
            <w:pPr>
              <w:tabs>
                <w:tab w:val="left" w:pos="1626"/>
              </w:tabs>
              <w:rPr>
                <w:rFonts w:ascii="Arial Black" w:hAnsi="Arial Black" w:cs="Mangal"/>
                <w:b/>
                <w:bCs/>
                <w:color w:val="000000"/>
                <w:lang w:bidi="hi-IN"/>
              </w:rPr>
            </w:pPr>
            <w:r>
              <w:rPr>
                <w:rFonts w:ascii="Arial Black" w:hAnsi="Arial Black" w:cs="Mangal" w:hint="cs"/>
                <w:b/>
                <w:bCs/>
                <w:color w:val="000000"/>
                <w:cs/>
                <w:lang w:bidi="hi-IN"/>
              </w:rPr>
              <w:t>मरने वाले जानवरों की संख्या</w:t>
            </w:r>
          </w:p>
        </w:tc>
        <w:tc>
          <w:tcPr>
            <w:tcW w:w="1506" w:type="dxa"/>
            <w:tcBorders>
              <w:top w:val="single" w:sz="4" w:space="0" w:color="auto"/>
              <w:left w:val="nil"/>
              <w:bottom w:val="single" w:sz="4" w:space="0" w:color="auto"/>
              <w:right w:val="single" w:sz="4" w:space="0" w:color="auto"/>
            </w:tcBorders>
          </w:tcPr>
          <w:p w:rsidR="00A821AD" w:rsidRDefault="00A821AD" w:rsidP="00D11398">
            <w:pPr>
              <w:rPr>
                <w:rFonts w:ascii="Arial Black" w:hAnsi="Arial Black" w:cs="Mangal"/>
                <w:b/>
                <w:bCs/>
                <w:color w:val="000000"/>
                <w:lang w:bidi="hi-IN"/>
              </w:rPr>
            </w:pPr>
            <w:r>
              <w:rPr>
                <w:rFonts w:ascii="Arial Black" w:hAnsi="Arial Black" w:cs="Mangal" w:hint="cs"/>
                <w:b/>
                <w:bCs/>
                <w:color w:val="000000"/>
                <w:cs/>
                <w:lang w:bidi="hi-IN"/>
              </w:rPr>
              <w:t>क्षतिग्रस्त मकानों की संख्या</w:t>
            </w:r>
          </w:p>
        </w:tc>
        <w:tc>
          <w:tcPr>
            <w:tcW w:w="1682" w:type="dxa"/>
            <w:tcBorders>
              <w:top w:val="single" w:sz="4" w:space="0" w:color="auto"/>
              <w:left w:val="nil"/>
              <w:bottom w:val="single" w:sz="4" w:space="0" w:color="auto"/>
              <w:right w:val="single" w:sz="4" w:space="0" w:color="auto"/>
            </w:tcBorders>
          </w:tcPr>
          <w:p w:rsidR="00A821AD" w:rsidRDefault="00A821AD" w:rsidP="00D11398">
            <w:pPr>
              <w:rPr>
                <w:rFonts w:ascii="Arial Black" w:hAnsi="Arial Black" w:cs="Mangal"/>
                <w:b/>
                <w:bCs/>
                <w:color w:val="000000"/>
                <w:lang w:bidi="hi-IN"/>
              </w:rPr>
            </w:pPr>
            <w:r>
              <w:rPr>
                <w:rFonts w:ascii="Arial Black" w:hAnsi="Arial Black" w:cs="Mangal" w:hint="cs"/>
                <w:b/>
                <w:bCs/>
                <w:color w:val="000000"/>
                <w:cs/>
                <w:lang w:bidi="hi-IN"/>
              </w:rPr>
              <w:t>प्रभावित फसली क्षेत्र (लाख हेक्टेअर)</w:t>
            </w:r>
          </w:p>
        </w:tc>
      </w:tr>
      <w:tr w:rsidR="00A821AD" w:rsidTr="00D11398">
        <w:trPr>
          <w:trHeight w:val="300"/>
        </w:trPr>
        <w:tc>
          <w:tcPr>
            <w:tcW w:w="897" w:type="dxa"/>
            <w:tcBorders>
              <w:top w:val="nil"/>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1</w:t>
            </w:r>
          </w:p>
        </w:tc>
        <w:tc>
          <w:tcPr>
            <w:tcW w:w="2053"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2</w:t>
            </w:r>
          </w:p>
        </w:tc>
        <w:tc>
          <w:tcPr>
            <w:tcW w:w="1325" w:type="dxa"/>
            <w:tcBorders>
              <w:top w:val="single" w:sz="4" w:space="0" w:color="auto"/>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3</w:t>
            </w:r>
          </w:p>
        </w:tc>
        <w:tc>
          <w:tcPr>
            <w:tcW w:w="1427"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4</w:t>
            </w:r>
          </w:p>
        </w:tc>
        <w:tc>
          <w:tcPr>
            <w:tcW w:w="1506"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5</w:t>
            </w:r>
          </w:p>
        </w:tc>
        <w:tc>
          <w:tcPr>
            <w:tcW w:w="1682"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6</w:t>
            </w:r>
          </w:p>
        </w:tc>
      </w:tr>
      <w:tr w:rsidR="00A821AD" w:rsidTr="00D11398">
        <w:trPr>
          <w:trHeight w:val="300"/>
        </w:trPr>
        <w:tc>
          <w:tcPr>
            <w:tcW w:w="897" w:type="dxa"/>
            <w:tcBorders>
              <w:top w:val="nil"/>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1</w:t>
            </w:r>
          </w:p>
        </w:tc>
        <w:tc>
          <w:tcPr>
            <w:tcW w:w="2053" w:type="dxa"/>
            <w:tcBorders>
              <w:top w:val="nil"/>
              <w:left w:val="nil"/>
              <w:bottom w:val="single" w:sz="4" w:space="0" w:color="auto"/>
              <w:right w:val="single" w:sz="4" w:space="0" w:color="auto"/>
            </w:tcBorders>
            <w:noWrap/>
            <w:vAlign w:val="bottom"/>
          </w:tcPr>
          <w:p w:rsidR="00A821AD" w:rsidRDefault="00A821AD" w:rsidP="00D11398">
            <w:pPr>
              <w:rPr>
                <w:rFonts w:ascii="Arial Black" w:hAnsi="Arial Black" w:cs="Mangal"/>
                <w:color w:val="000000"/>
                <w:lang w:bidi="hi-IN"/>
              </w:rPr>
            </w:pPr>
            <w:r>
              <w:rPr>
                <w:rFonts w:ascii="Arial Black" w:hAnsi="Arial Black" w:cs="Mangal" w:hint="cs"/>
                <w:color w:val="000000"/>
                <w:cs/>
                <w:lang w:bidi="hi-IN"/>
              </w:rPr>
              <w:t>अरुणाचल प्रदेश</w:t>
            </w:r>
          </w:p>
        </w:tc>
        <w:tc>
          <w:tcPr>
            <w:tcW w:w="1325" w:type="dxa"/>
            <w:tcBorders>
              <w:top w:val="single" w:sz="4" w:space="0" w:color="auto"/>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3</w:t>
            </w:r>
          </w:p>
        </w:tc>
        <w:tc>
          <w:tcPr>
            <w:tcW w:w="1427"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88</w:t>
            </w:r>
          </w:p>
        </w:tc>
        <w:tc>
          <w:tcPr>
            <w:tcW w:w="1506"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229</w:t>
            </w:r>
          </w:p>
        </w:tc>
        <w:tc>
          <w:tcPr>
            <w:tcW w:w="1682"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0.27</w:t>
            </w:r>
          </w:p>
        </w:tc>
      </w:tr>
      <w:tr w:rsidR="00A821AD" w:rsidTr="00D11398">
        <w:trPr>
          <w:trHeight w:val="300"/>
        </w:trPr>
        <w:tc>
          <w:tcPr>
            <w:tcW w:w="897" w:type="dxa"/>
            <w:tcBorders>
              <w:top w:val="nil"/>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2</w:t>
            </w:r>
          </w:p>
        </w:tc>
        <w:tc>
          <w:tcPr>
            <w:tcW w:w="2053" w:type="dxa"/>
            <w:tcBorders>
              <w:top w:val="nil"/>
              <w:left w:val="nil"/>
              <w:bottom w:val="single" w:sz="4" w:space="0" w:color="auto"/>
              <w:right w:val="single" w:sz="4" w:space="0" w:color="auto"/>
            </w:tcBorders>
            <w:noWrap/>
            <w:vAlign w:val="bottom"/>
          </w:tcPr>
          <w:p w:rsidR="00A821AD" w:rsidRDefault="00A821AD" w:rsidP="00D11398">
            <w:pPr>
              <w:rPr>
                <w:rFonts w:ascii="Arial Black" w:hAnsi="Arial Black" w:cs="Mangal"/>
                <w:color w:val="000000"/>
                <w:lang w:bidi="hi-IN"/>
              </w:rPr>
            </w:pPr>
            <w:r>
              <w:rPr>
                <w:rFonts w:ascii="Arial Black" w:hAnsi="Arial Black" w:cs="Mangal" w:hint="cs"/>
                <w:color w:val="000000"/>
                <w:cs/>
                <w:lang w:bidi="hi-IN"/>
              </w:rPr>
              <w:t>असम</w:t>
            </w:r>
          </w:p>
        </w:tc>
        <w:tc>
          <w:tcPr>
            <w:tcW w:w="1325" w:type="dxa"/>
            <w:tcBorders>
              <w:top w:val="single" w:sz="4" w:space="0" w:color="auto"/>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sz w:val="22"/>
                <w:szCs w:val="22"/>
                <w:lang w:bidi="hi-IN"/>
              </w:rPr>
            </w:pPr>
            <w:r>
              <w:rPr>
                <w:rFonts w:ascii="Arial Black" w:hAnsi="Arial Black"/>
                <w:color w:val="000000"/>
                <w:sz w:val="22"/>
                <w:szCs w:val="22"/>
                <w:lang w:bidi="hi-IN"/>
              </w:rPr>
              <w:t>128</w:t>
            </w:r>
          </w:p>
        </w:tc>
        <w:tc>
          <w:tcPr>
            <w:tcW w:w="1427"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sz w:val="22"/>
                <w:szCs w:val="22"/>
                <w:lang w:bidi="hi-IN"/>
              </w:rPr>
            </w:pPr>
            <w:r>
              <w:rPr>
                <w:rFonts w:ascii="Arial Black" w:hAnsi="Arial Black"/>
                <w:color w:val="000000"/>
                <w:sz w:val="22"/>
                <w:szCs w:val="22"/>
                <w:lang w:bidi="hi-IN"/>
              </w:rPr>
              <w:t>6249</w:t>
            </w:r>
          </w:p>
        </w:tc>
        <w:tc>
          <w:tcPr>
            <w:tcW w:w="1506"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sz w:val="22"/>
                <w:szCs w:val="22"/>
                <w:lang w:bidi="hi-IN"/>
              </w:rPr>
            </w:pPr>
            <w:r>
              <w:rPr>
                <w:rFonts w:ascii="Arial Black" w:hAnsi="Arial Black"/>
                <w:color w:val="000000"/>
                <w:sz w:val="22"/>
                <w:szCs w:val="22"/>
                <w:lang w:bidi="hi-IN"/>
              </w:rPr>
              <w:t>453000</w:t>
            </w:r>
          </w:p>
        </w:tc>
        <w:tc>
          <w:tcPr>
            <w:tcW w:w="1682"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sz w:val="22"/>
                <w:szCs w:val="22"/>
                <w:lang w:bidi="hi-IN"/>
              </w:rPr>
            </w:pPr>
            <w:r>
              <w:rPr>
                <w:rFonts w:ascii="Arial Black" w:hAnsi="Arial Black"/>
                <w:color w:val="000000"/>
                <w:sz w:val="22"/>
                <w:szCs w:val="22"/>
                <w:lang w:bidi="hi-IN"/>
              </w:rPr>
              <w:t>2.55</w:t>
            </w:r>
          </w:p>
        </w:tc>
      </w:tr>
      <w:tr w:rsidR="00A821AD" w:rsidTr="00D11398">
        <w:trPr>
          <w:trHeight w:val="300"/>
        </w:trPr>
        <w:tc>
          <w:tcPr>
            <w:tcW w:w="897" w:type="dxa"/>
            <w:tcBorders>
              <w:top w:val="nil"/>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3</w:t>
            </w:r>
          </w:p>
        </w:tc>
        <w:tc>
          <w:tcPr>
            <w:tcW w:w="2053" w:type="dxa"/>
            <w:tcBorders>
              <w:top w:val="nil"/>
              <w:left w:val="nil"/>
              <w:bottom w:val="single" w:sz="4" w:space="0" w:color="auto"/>
              <w:right w:val="single" w:sz="4" w:space="0" w:color="auto"/>
            </w:tcBorders>
            <w:noWrap/>
            <w:vAlign w:val="bottom"/>
          </w:tcPr>
          <w:p w:rsidR="00A821AD" w:rsidRDefault="00A821AD" w:rsidP="00D11398">
            <w:pPr>
              <w:rPr>
                <w:rFonts w:ascii="Arial Black" w:hAnsi="Arial Black" w:cs="Mangal"/>
                <w:color w:val="000000"/>
                <w:lang w:bidi="hi-IN"/>
              </w:rPr>
            </w:pPr>
            <w:r>
              <w:rPr>
                <w:rFonts w:ascii="Arial Black" w:hAnsi="Arial Black" w:cs="Mangal" w:hint="cs"/>
                <w:sz w:val="22"/>
                <w:szCs w:val="22"/>
                <w:cs/>
                <w:lang w:bidi="hi-IN"/>
              </w:rPr>
              <w:t>मणिपुर</w:t>
            </w:r>
          </w:p>
        </w:tc>
        <w:tc>
          <w:tcPr>
            <w:tcW w:w="1325" w:type="dxa"/>
            <w:tcBorders>
              <w:top w:val="single" w:sz="4" w:space="0" w:color="auto"/>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s="Mangal"/>
                <w:color w:val="000000"/>
                <w:lang w:bidi="hi-IN"/>
              </w:rPr>
            </w:pPr>
            <w:r>
              <w:rPr>
                <w:rFonts w:ascii="Arial Black" w:hAnsi="Arial Black" w:cs="Mangal" w:hint="cs"/>
                <w:color w:val="000000"/>
                <w:cs/>
                <w:lang w:bidi="hi-IN"/>
              </w:rPr>
              <w:t>एनआर</w:t>
            </w:r>
          </w:p>
        </w:tc>
        <w:tc>
          <w:tcPr>
            <w:tcW w:w="1427"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506"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682"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r>
      <w:tr w:rsidR="00A821AD" w:rsidTr="00D11398">
        <w:trPr>
          <w:trHeight w:val="300"/>
        </w:trPr>
        <w:tc>
          <w:tcPr>
            <w:tcW w:w="897" w:type="dxa"/>
            <w:tcBorders>
              <w:top w:val="nil"/>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4</w:t>
            </w:r>
          </w:p>
        </w:tc>
        <w:tc>
          <w:tcPr>
            <w:tcW w:w="2053" w:type="dxa"/>
            <w:tcBorders>
              <w:top w:val="nil"/>
              <w:left w:val="nil"/>
              <w:bottom w:val="single" w:sz="4" w:space="0" w:color="auto"/>
              <w:right w:val="single" w:sz="4" w:space="0" w:color="auto"/>
            </w:tcBorders>
            <w:noWrap/>
            <w:vAlign w:val="bottom"/>
          </w:tcPr>
          <w:p w:rsidR="00A821AD" w:rsidRDefault="00A821AD" w:rsidP="00D11398">
            <w:pPr>
              <w:rPr>
                <w:rFonts w:ascii="Arial Black" w:hAnsi="Arial Black" w:cs="Mangal"/>
                <w:color w:val="000000"/>
                <w:lang w:bidi="hi-IN"/>
              </w:rPr>
            </w:pPr>
            <w:r>
              <w:rPr>
                <w:rFonts w:ascii="Arial Black" w:hAnsi="Arial Black" w:cs="Mangal" w:hint="cs"/>
                <w:color w:val="000000"/>
                <w:cs/>
                <w:lang w:bidi="hi-IN"/>
              </w:rPr>
              <w:t>मेघालय</w:t>
            </w:r>
          </w:p>
        </w:tc>
        <w:tc>
          <w:tcPr>
            <w:tcW w:w="1325" w:type="dxa"/>
            <w:tcBorders>
              <w:top w:val="single" w:sz="4" w:space="0" w:color="auto"/>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427"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506"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682"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r>
      <w:tr w:rsidR="00A821AD" w:rsidTr="00D11398">
        <w:trPr>
          <w:trHeight w:val="300"/>
        </w:trPr>
        <w:tc>
          <w:tcPr>
            <w:tcW w:w="897" w:type="dxa"/>
            <w:tcBorders>
              <w:top w:val="nil"/>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5</w:t>
            </w:r>
          </w:p>
        </w:tc>
        <w:tc>
          <w:tcPr>
            <w:tcW w:w="2053" w:type="dxa"/>
            <w:tcBorders>
              <w:top w:val="nil"/>
              <w:left w:val="nil"/>
              <w:bottom w:val="single" w:sz="4" w:space="0" w:color="auto"/>
              <w:right w:val="single" w:sz="4" w:space="0" w:color="auto"/>
            </w:tcBorders>
            <w:noWrap/>
            <w:vAlign w:val="bottom"/>
          </w:tcPr>
          <w:p w:rsidR="00A821AD" w:rsidRDefault="00A821AD" w:rsidP="00D11398">
            <w:pPr>
              <w:rPr>
                <w:rFonts w:ascii="Arial Black" w:hAnsi="Arial Black" w:cs="Mangal"/>
                <w:color w:val="000000"/>
                <w:lang w:bidi="hi-IN"/>
              </w:rPr>
            </w:pPr>
            <w:r>
              <w:rPr>
                <w:rFonts w:ascii="Arial Black" w:hAnsi="Arial Black" w:cs="Mangal" w:hint="cs"/>
                <w:color w:val="000000"/>
                <w:cs/>
                <w:lang w:bidi="hi-IN"/>
              </w:rPr>
              <w:t>मिजोरम</w:t>
            </w:r>
          </w:p>
        </w:tc>
        <w:tc>
          <w:tcPr>
            <w:tcW w:w="1325" w:type="dxa"/>
            <w:tcBorders>
              <w:top w:val="single" w:sz="4" w:space="0" w:color="auto"/>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427"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s="Mangal"/>
                <w:color w:val="000000"/>
                <w:lang w:bidi="hi-IN"/>
              </w:rPr>
            </w:pPr>
            <w:r>
              <w:rPr>
                <w:rFonts w:ascii="Arial Black" w:hAnsi="Arial Black" w:cs="Mangal" w:hint="cs"/>
                <w:color w:val="000000"/>
                <w:cs/>
                <w:lang w:bidi="hi-IN"/>
              </w:rPr>
              <w:t>एनआर</w:t>
            </w:r>
          </w:p>
        </w:tc>
        <w:tc>
          <w:tcPr>
            <w:tcW w:w="1506"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682"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r>
      <w:tr w:rsidR="00A821AD" w:rsidTr="00D11398">
        <w:trPr>
          <w:trHeight w:val="300"/>
        </w:trPr>
        <w:tc>
          <w:tcPr>
            <w:tcW w:w="897" w:type="dxa"/>
            <w:tcBorders>
              <w:top w:val="nil"/>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6</w:t>
            </w:r>
          </w:p>
        </w:tc>
        <w:tc>
          <w:tcPr>
            <w:tcW w:w="2053" w:type="dxa"/>
            <w:tcBorders>
              <w:top w:val="nil"/>
              <w:left w:val="nil"/>
              <w:bottom w:val="single" w:sz="4" w:space="0" w:color="auto"/>
              <w:right w:val="single" w:sz="4" w:space="0" w:color="auto"/>
            </w:tcBorders>
            <w:noWrap/>
          </w:tcPr>
          <w:p w:rsidR="00A821AD" w:rsidRDefault="00A821AD" w:rsidP="00D11398">
            <w:pPr>
              <w:ind w:right="-108"/>
              <w:rPr>
                <w:rFonts w:ascii="Arial Black" w:hAnsi="Arial Black" w:cs="Mangal"/>
                <w:sz w:val="22"/>
                <w:szCs w:val="22"/>
                <w:lang w:bidi="hi-IN"/>
              </w:rPr>
            </w:pPr>
            <w:r>
              <w:rPr>
                <w:rFonts w:ascii="Arial Black" w:hAnsi="Arial Black" w:cs="Mangal" w:hint="cs"/>
                <w:sz w:val="22"/>
                <w:szCs w:val="22"/>
                <w:cs/>
                <w:lang w:bidi="hi-IN"/>
              </w:rPr>
              <w:t>नागालैण्ड</w:t>
            </w:r>
          </w:p>
        </w:tc>
        <w:tc>
          <w:tcPr>
            <w:tcW w:w="1325" w:type="dxa"/>
            <w:tcBorders>
              <w:top w:val="single" w:sz="4" w:space="0" w:color="auto"/>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w:t>
            </w:r>
          </w:p>
        </w:tc>
        <w:tc>
          <w:tcPr>
            <w:tcW w:w="1427"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2560</w:t>
            </w:r>
          </w:p>
        </w:tc>
        <w:tc>
          <w:tcPr>
            <w:tcW w:w="1506"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849</w:t>
            </w:r>
          </w:p>
        </w:tc>
        <w:tc>
          <w:tcPr>
            <w:tcW w:w="1682"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0.073</w:t>
            </w:r>
          </w:p>
        </w:tc>
      </w:tr>
      <w:tr w:rsidR="00A821AD" w:rsidTr="00D11398">
        <w:trPr>
          <w:trHeight w:val="300"/>
        </w:trPr>
        <w:tc>
          <w:tcPr>
            <w:tcW w:w="897" w:type="dxa"/>
            <w:tcBorders>
              <w:top w:val="nil"/>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7</w:t>
            </w:r>
          </w:p>
        </w:tc>
        <w:tc>
          <w:tcPr>
            <w:tcW w:w="2053" w:type="dxa"/>
            <w:tcBorders>
              <w:top w:val="nil"/>
              <w:left w:val="nil"/>
              <w:bottom w:val="single" w:sz="4" w:space="0" w:color="auto"/>
              <w:right w:val="single" w:sz="4" w:space="0" w:color="auto"/>
            </w:tcBorders>
            <w:noWrap/>
            <w:vAlign w:val="bottom"/>
          </w:tcPr>
          <w:p w:rsidR="00A821AD" w:rsidRDefault="00A821AD" w:rsidP="00D11398">
            <w:pPr>
              <w:rPr>
                <w:rFonts w:ascii="Arial Black" w:hAnsi="Arial Black" w:cs="Mangal"/>
                <w:color w:val="000000"/>
                <w:lang w:bidi="hi-IN"/>
              </w:rPr>
            </w:pPr>
            <w:r>
              <w:rPr>
                <w:rFonts w:ascii="Arial Black" w:hAnsi="Arial Black" w:cs="Mangal" w:hint="cs"/>
                <w:color w:val="000000"/>
                <w:cs/>
                <w:lang w:bidi="hi-IN"/>
              </w:rPr>
              <w:t>सिक्किम</w:t>
            </w:r>
          </w:p>
        </w:tc>
        <w:tc>
          <w:tcPr>
            <w:tcW w:w="1325" w:type="dxa"/>
            <w:tcBorders>
              <w:top w:val="single" w:sz="4" w:space="0" w:color="auto"/>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427"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506"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682"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r>
      <w:tr w:rsidR="00A821AD" w:rsidTr="00D11398">
        <w:trPr>
          <w:trHeight w:val="300"/>
        </w:trPr>
        <w:tc>
          <w:tcPr>
            <w:tcW w:w="897" w:type="dxa"/>
            <w:tcBorders>
              <w:top w:val="nil"/>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olor w:val="000000"/>
                <w:lang w:bidi="hi-IN"/>
              </w:rPr>
              <w:t>8</w:t>
            </w:r>
          </w:p>
        </w:tc>
        <w:tc>
          <w:tcPr>
            <w:tcW w:w="2053" w:type="dxa"/>
            <w:tcBorders>
              <w:top w:val="nil"/>
              <w:left w:val="nil"/>
              <w:bottom w:val="single" w:sz="4" w:space="0" w:color="auto"/>
              <w:right w:val="single" w:sz="4" w:space="0" w:color="auto"/>
            </w:tcBorders>
            <w:noWrap/>
            <w:vAlign w:val="bottom"/>
          </w:tcPr>
          <w:p w:rsidR="00A821AD" w:rsidRDefault="00A821AD" w:rsidP="00D11398">
            <w:pPr>
              <w:rPr>
                <w:rFonts w:ascii="Arial Black" w:hAnsi="Arial Black" w:cs="Mangal"/>
                <w:color w:val="000000"/>
                <w:lang w:bidi="hi-IN"/>
              </w:rPr>
            </w:pPr>
            <w:r>
              <w:rPr>
                <w:rFonts w:ascii="Arial Black" w:hAnsi="Arial Black" w:cs="Mangal" w:hint="cs"/>
                <w:sz w:val="22"/>
                <w:szCs w:val="22"/>
                <w:cs/>
                <w:lang w:bidi="hi-IN"/>
              </w:rPr>
              <w:t>त्रिपुरा</w:t>
            </w:r>
          </w:p>
        </w:tc>
        <w:tc>
          <w:tcPr>
            <w:tcW w:w="1325" w:type="dxa"/>
            <w:tcBorders>
              <w:top w:val="single" w:sz="4" w:space="0" w:color="auto"/>
              <w:left w:val="single" w:sz="4" w:space="0" w:color="auto"/>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427"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506"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c>
          <w:tcPr>
            <w:tcW w:w="1682" w:type="dxa"/>
            <w:tcBorders>
              <w:top w:val="nil"/>
              <w:left w:val="nil"/>
              <w:bottom w:val="single" w:sz="4" w:space="0" w:color="auto"/>
              <w:right w:val="single" w:sz="4" w:space="0" w:color="auto"/>
            </w:tcBorders>
            <w:noWrap/>
            <w:vAlign w:val="bottom"/>
          </w:tcPr>
          <w:p w:rsidR="00A821AD" w:rsidRDefault="00A821AD" w:rsidP="00D11398">
            <w:pPr>
              <w:jc w:val="center"/>
              <w:rPr>
                <w:rFonts w:ascii="Arial Black" w:hAnsi="Arial Black"/>
                <w:color w:val="000000"/>
                <w:lang w:bidi="hi-IN"/>
              </w:rPr>
            </w:pPr>
            <w:r>
              <w:rPr>
                <w:rFonts w:ascii="Arial Black" w:hAnsi="Arial Black" w:cs="Mangal" w:hint="cs"/>
                <w:color w:val="000000"/>
                <w:cs/>
                <w:lang w:bidi="hi-IN"/>
              </w:rPr>
              <w:t>एनआर</w:t>
            </w:r>
          </w:p>
        </w:tc>
      </w:tr>
      <w:tr w:rsidR="00A821AD" w:rsidTr="00D11398">
        <w:trPr>
          <w:trHeight w:val="300"/>
        </w:trPr>
        <w:tc>
          <w:tcPr>
            <w:tcW w:w="897" w:type="dxa"/>
            <w:tcBorders>
              <w:top w:val="nil"/>
              <w:left w:val="single" w:sz="4" w:space="0" w:color="auto"/>
              <w:bottom w:val="single" w:sz="4" w:space="0" w:color="auto"/>
              <w:right w:val="single" w:sz="4" w:space="0" w:color="auto"/>
            </w:tcBorders>
            <w:noWrap/>
            <w:vAlign w:val="bottom"/>
          </w:tcPr>
          <w:p w:rsidR="00A821AD" w:rsidRDefault="00A821AD" w:rsidP="00D11398">
            <w:pPr>
              <w:jc w:val="right"/>
              <w:rPr>
                <w:rFonts w:ascii="Arial Black" w:hAnsi="Arial Black"/>
                <w:color w:val="000000"/>
                <w:lang w:bidi="hi-IN"/>
              </w:rPr>
            </w:pPr>
          </w:p>
        </w:tc>
        <w:tc>
          <w:tcPr>
            <w:tcW w:w="2053" w:type="dxa"/>
            <w:tcBorders>
              <w:top w:val="nil"/>
              <w:left w:val="nil"/>
              <w:bottom w:val="single" w:sz="4" w:space="0" w:color="auto"/>
              <w:right w:val="single" w:sz="4" w:space="0" w:color="auto"/>
            </w:tcBorders>
            <w:noWrap/>
          </w:tcPr>
          <w:p w:rsidR="00A821AD" w:rsidRDefault="00A821AD" w:rsidP="00D11398">
            <w:pPr>
              <w:jc w:val="right"/>
              <w:rPr>
                <w:rFonts w:ascii="Arial Black" w:hAnsi="Arial Black" w:cs="Mangal"/>
                <w:b/>
                <w:lang w:bidi="hi-IN"/>
              </w:rPr>
            </w:pPr>
            <w:r>
              <w:rPr>
                <w:rFonts w:ascii="Arial Black" w:hAnsi="Arial Black" w:cs="Mangal" w:hint="cs"/>
                <w:b/>
                <w:cs/>
                <w:lang w:bidi="hi-IN"/>
              </w:rPr>
              <w:t>कुल</w:t>
            </w:r>
          </w:p>
        </w:tc>
        <w:tc>
          <w:tcPr>
            <w:tcW w:w="1325" w:type="dxa"/>
            <w:tcBorders>
              <w:top w:val="single" w:sz="4" w:space="0" w:color="auto"/>
              <w:left w:val="single" w:sz="4" w:space="0" w:color="auto"/>
              <w:bottom w:val="single" w:sz="4" w:space="0" w:color="auto"/>
              <w:right w:val="single" w:sz="4" w:space="0" w:color="auto"/>
            </w:tcBorders>
            <w:noWrap/>
          </w:tcPr>
          <w:p w:rsidR="00A821AD" w:rsidRDefault="00A821AD" w:rsidP="00D11398">
            <w:pPr>
              <w:jc w:val="center"/>
              <w:rPr>
                <w:rFonts w:ascii="Arial Black" w:hAnsi="Arial Black"/>
                <w:b/>
              </w:rPr>
            </w:pPr>
            <w:r>
              <w:rPr>
                <w:rFonts w:ascii="Arial Black" w:hAnsi="Arial Black"/>
                <w:b/>
              </w:rPr>
              <w:t>131</w:t>
            </w:r>
          </w:p>
        </w:tc>
        <w:tc>
          <w:tcPr>
            <w:tcW w:w="1427" w:type="dxa"/>
            <w:tcBorders>
              <w:top w:val="nil"/>
              <w:left w:val="nil"/>
              <w:bottom w:val="single" w:sz="4" w:space="0" w:color="auto"/>
              <w:right w:val="single" w:sz="4" w:space="0" w:color="auto"/>
            </w:tcBorders>
            <w:noWrap/>
          </w:tcPr>
          <w:p w:rsidR="00A821AD" w:rsidRDefault="00A821AD" w:rsidP="00D11398">
            <w:pPr>
              <w:jc w:val="center"/>
              <w:rPr>
                <w:rFonts w:ascii="Arial Black" w:hAnsi="Arial Black"/>
                <w:b/>
              </w:rPr>
            </w:pPr>
            <w:r>
              <w:rPr>
                <w:rFonts w:ascii="Arial Black" w:hAnsi="Arial Black"/>
                <w:b/>
              </w:rPr>
              <w:t>8897</w:t>
            </w:r>
          </w:p>
        </w:tc>
        <w:tc>
          <w:tcPr>
            <w:tcW w:w="1506" w:type="dxa"/>
            <w:tcBorders>
              <w:top w:val="nil"/>
              <w:left w:val="nil"/>
              <w:bottom w:val="single" w:sz="4" w:space="0" w:color="auto"/>
              <w:right w:val="single" w:sz="4" w:space="0" w:color="auto"/>
            </w:tcBorders>
            <w:noWrap/>
          </w:tcPr>
          <w:p w:rsidR="00A821AD" w:rsidRDefault="00A821AD" w:rsidP="00D11398">
            <w:pPr>
              <w:jc w:val="center"/>
              <w:rPr>
                <w:rFonts w:ascii="Arial Black" w:hAnsi="Arial Black"/>
                <w:b/>
              </w:rPr>
            </w:pPr>
            <w:r>
              <w:rPr>
                <w:rFonts w:ascii="Arial Black" w:hAnsi="Arial Black"/>
                <w:b/>
              </w:rPr>
              <w:t>4,53,229</w:t>
            </w:r>
          </w:p>
        </w:tc>
        <w:tc>
          <w:tcPr>
            <w:tcW w:w="1682" w:type="dxa"/>
            <w:tcBorders>
              <w:top w:val="nil"/>
              <w:left w:val="nil"/>
              <w:bottom w:val="single" w:sz="4" w:space="0" w:color="auto"/>
              <w:right w:val="single" w:sz="4" w:space="0" w:color="auto"/>
            </w:tcBorders>
            <w:noWrap/>
          </w:tcPr>
          <w:p w:rsidR="00A821AD" w:rsidRDefault="00A821AD" w:rsidP="00D11398">
            <w:pPr>
              <w:jc w:val="center"/>
              <w:rPr>
                <w:rFonts w:ascii="Arial Black" w:hAnsi="Arial Black"/>
                <w:b/>
              </w:rPr>
            </w:pPr>
            <w:r>
              <w:rPr>
                <w:rFonts w:ascii="Arial Black" w:hAnsi="Arial Black"/>
                <w:b/>
              </w:rPr>
              <w:t>2.89</w:t>
            </w:r>
          </w:p>
        </w:tc>
      </w:tr>
    </w:tbl>
    <w:p w:rsidR="00A821AD" w:rsidRDefault="00A821AD" w:rsidP="00A821AD">
      <w:pPr>
        <w:ind w:left="360"/>
        <w:rPr>
          <w:rFonts w:ascii="Arial Black" w:hAnsi="Arial Black"/>
          <w:sz w:val="18"/>
          <w:szCs w:val="18"/>
        </w:rPr>
      </w:pPr>
      <w:r>
        <w:rPr>
          <w:rFonts w:ascii="Arial Black" w:hAnsi="Arial Black" w:cs="Mangal" w:hint="cs"/>
          <w:sz w:val="18"/>
          <w:szCs w:val="18"/>
          <w:cs/>
          <w:lang w:bidi="hi-IN"/>
        </w:rPr>
        <w:t>एनआर</w:t>
      </w:r>
      <w:r>
        <w:rPr>
          <w:rFonts w:ascii="Arial Black" w:hAnsi="Arial Black"/>
          <w:sz w:val="18"/>
          <w:szCs w:val="18"/>
        </w:rPr>
        <w:t xml:space="preserve"> = </w:t>
      </w:r>
      <w:r>
        <w:rPr>
          <w:rFonts w:ascii="Arial Black" w:hAnsi="Arial Black" w:cs="Mangal" w:hint="cs"/>
          <w:sz w:val="18"/>
          <w:szCs w:val="18"/>
          <w:cs/>
          <w:lang w:bidi="hi-IN"/>
        </w:rPr>
        <w:t>सूचित न किए गए</w:t>
      </w:r>
      <w:r>
        <w:rPr>
          <w:rFonts w:ascii="Arial Black" w:hAnsi="Arial Black"/>
          <w:sz w:val="18"/>
          <w:szCs w:val="18"/>
        </w:rPr>
        <w:t xml:space="preserve">. </w:t>
      </w:r>
    </w:p>
    <w:p w:rsidR="00A821AD" w:rsidRDefault="00A821AD" w:rsidP="00A821AD">
      <w:pPr>
        <w:ind w:left="792" w:hanging="432"/>
        <w:rPr>
          <w:rFonts w:ascii="Arial Black" w:hAnsi="Arial Black"/>
          <w:sz w:val="10"/>
          <w:szCs w:val="10"/>
        </w:rPr>
      </w:pPr>
    </w:p>
    <w:p w:rsidR="00A821AD" w:rsidRDefault="00A821AD" w:rsidP="00A821AD">
      <w:pPr>
        <w:ind w:left="792" w:hanging="432"/>
      </w:pPr>
      <w:r>
        <w:rPr>
          <w:sz w:val="20"/>
          <w:szCs w:val="20"/>
        </w:rPr>
        <w:t>.</w:t>
      </w:r>
      <w:r>
        <w:t xml:space="preserve"> </w:t>
      </w:r>
    </w:p>
    <w:p w:rsidR="00A821AD" w:rsidRDefault="00A821AD" w:rsidP="00A821AD">
      <w:pPr>
        <w:ind w:left="900" w:right="-43"/>
      </w:pPr>
    </w:p>
    <w:p w:rsidR="00A821AD" w:rsidRDefault="00A821AD" w:rsidP="00A821AD">
      <w:pPr>
        <w:pStyle w:val="Title"/>
        <w:ind w:right="-61" w:firstLine="540"/>
        <w:rPr>
          <w:rFonts w:ascii="Arial Black" w:hAnsi="Arial Black"/>
          <w:szCs w:val="24"/>
          <w:u w:val="none"/>
        </w:rPr>
      </w:pPr>
      <w:r>
        <w:rPr>
          <w:rFonts w:ascii="Arial Black" w:hAnsi="Arial Black"/>
          <w:szCs w:val="24"/>
          <w:u w:val="none"/>
        </w:rPr>
        <w:t xml:space="preserve">*****  </w:t>
      </w:r>
    </w:p>
    <w:p w:rsidR="00A821AD" w:rsidRDefault="00A821AD" w:rsidP="00A821AD">
      <w:pPr>
        <w:pStyle w:val="Title"/>
        <w:ind w:right="-61" w:firstLine="540"/>
        <w:rPr>
          <w:rFonts w:ascii="Arial Black" w:hAnsi="Arial Black"/>
          <w:szCs w:val="24"/>
          <w:u w:val="none"/>
        </w:rPr>
      </w:pPr>
    </w:p>
    <w:p w:rsidR="00A821AD" w:rsidRDefault="00A821AD" w:rsidP="00A821AD">
      <w:pPr>
        <w:pStyle w:val="Title"/>
        <w:ind w:right="-61" w:firstLine="540"/>
        <w:rPr>
          <w:rFonts w:ascii="Arial Black" w:hAnsi="Arial Black"/>
          <w:szCs w:val="24"/>
          <w:u w:val="none"/>
        </w:rPr>
      </w:pPr>
    </w:p>
    <w:p w:rsidR="00A821AD" w:rsidRDefault="00A821AD" w:rsidP="00A821AD">
      <w:pPr>
        <w:pStyle w:val="Title"/>
        <w:ind w:right="-61" w:firstLine="540"/>
        <w:rPr>
          <w:rFonts w:ascii="Arial Black" w:hAnsi="Arial Black"/>
          <w:szCs w:val="24"/>
          <w:u w:val="none"/>
        </w:rPr>
      </w:pPr>
    </w:p>
    <w:p w:rsidR="00A821AD" w:rsidRDefault="00A821AD" w:rsidP="00A821AD">
      <w:pPr>
        <w:pStyle w:val="BlockText"/>
        <w:spacing w:line="240" w:lineRule="auto"/>
        <w:ind w:left="0" w:right="-450"/>
        <w:jc w:val="center"/>
        <w:rPr>
          <w:rFonts w:ascii="Arial Black" w:hAnsi="Arial Black"/>
          <w:szCs w:val="24"/>
        </w:rPr>
      </w:pPr>
      <w:r>
        <w:rPr>
          <w:sz w:val="22"/>
        </w:rPr>
        <w:br w:type="page"/>
      </w:r>
      <w:r>
        <w:rPr>
          <w:rFonts w:ascii="Arial Black" w:hAnsi="Arial Black"/>
          <w:szCs w:val="24"/>
        </w:rPr>
        <w:lastRenderedPageBreak/>
        <w:t>-4-</w:t>
      </w:r>
    </w:p>
    <w:p w:rsidR="00A821AD" w:rsidRDefault="00A821AD" w:rsidP="00A821AD">
      <w:pPr>
        <w:pStyle w:val="Title"/>
        <w:ind w:right="-61" w:firstLine="540"/>
        <w:jc w:val="right"/>
        <w:rPr>
          <w:sz w:val="22"/>
        </w:rPr>
      </w:pPr>
    </w:p>
    <w:p w:rsidR="00A821AD" w:rsidRDefault="00A821AD" w:rsidP="00A821AD">
      <w:pPr>
        <w:pStyle w:val="Title"/>
        <w:ind w:right="-61" w:firstLine="540"/>
        <w:jc w:val="right"/>
        <w:rPr>
          <w:sz w:val="22"/>
        </w:rPr>
      </w:pPr>
      <w:r>
        <w:rPr>
          <w:rFonts w:ascii="Arial Black" w:hAnsi="Arial Black" w:cs="Mangal" w:hint="cs"/>
          <w:szCs w:val="24"/>
          <w:cs/>
          <w:lang w:bidi="hi-IN"/>
        </w:rPr>
        <w:t>अनुलग्नक</w:t>
      </w:r>
      <w:r>
        <w:rPr>
          <w:rFonts w:ascii="Arial Black" w:hAnsi="Arial Black"/>
          <w:szCs w:val="24"/>
        </w:rPr>
        <w:t>-II</w:t>
      </w:r>
    </w:p>
    <w:p w:rsidR="00A821AD" w:rsidRDefault="00A821AD" w:rsidP="00A821AD">
      <w:pPr>
        <w:pStyle w:val="Title"/>
        <w:ind w:right="-61" w:firstLine="540"/>
        <w:jc w:val="right"/>
        <w:rPr>
          <w:rFonts w:cs="Mangal"/>
          <w:sz w:val="22"/>
          <w:lang w:bidi="hi-IN"/>
        </w:rPr>
      </w:pPr>
      <w:r>
        <w:rPr>
          <w:rFonts w:ascii="Arial Black" w:hAnsi="Arial Black" w:cs="Mangal" w:hint="cs"/>
          <w:szCs w:val="24"/>
          <w:cs/>
          <w:lang w:bidi="hi-IN"/>
        </w:rPr>
        <w:t>दिनांक 29.08.2012 का रा.स.अ.प्र.सं. 1945</w:t>
      </w:r>
    </w:p>
    <w:p w:rsidR="00A821AD" w:rsidRDefault="00A821AD" w:rsidP="00A821AD">
      <w:pPr>
        <w:pStyle w:val="Title"/>
        <w:ind w:right="-61" w:firstLine="540"/>
        <w:jc w:val="right"/>
        <w:rPr>
          <w:rFonts w:ascii="Arial Black" w:hAnsi="Arial Black"/>
          <w:sz w:val="8"/>
          <w:szCs w:val="10"/>
        </w:rPr>
      </w:pPr>
    </w:p>
    <w:p w:rsidR="00A821AD" w:rsidRDefault="00A821AD" w:rsidP="00A821AD">
      <w:pPr>
        <w:pStyle w:val="Title"/>
        <w:ind w:left="540" w:right="-61"/>
        <w:rPr>
          <w:rFonts w:ascii="Arial Black" w:hAnsi="Arial Black"/>
          <w:sz w:val="26"/>
        </w:rPr>
      </w:pPr>
    </w:p>
    <w:p w:rsidR="00A821AD" w:rsidRDefault="00A821AD" w:rsidP="00A821AD">
      <w:pPr>
        <w:pStyle w:val="Title"/>
        <w:ind w:left="540" w:right="-61"/>
        <w:rPr>
          <w:rFonts w:ascii="Arial Black" w:hAnsi="Arial Black" w:cs="Mangal"/>
          <w:sz w:val="26"/>
          <w:lang w:bidi="hi-IN"/>
        </w:rPr>
      </w:pPr>
      <w:r>
        <w:rPr>
          <w:rFonts w:ascii="Arial Black" w:hAnsi="Arial Black" w:cs="Mangal" w:hint="cs"/>
          <w:sz w:val="26"/>
          <w:cs/>
          <w:lang w:bidi="hi-IN"/>
        </w:rPr>
        <w:t>वर्ष 2012-13 के दौरान एस डी आर एफ/एन डी आर एफ से निधियों का आबंटन/रिलीज</w:t>
      </w:r>
    </w:p>
    <w:p w:rsidR="00A821AD" w:rsidRDefault="00A821AD" w:rsidP="00A821AD">
      <w:pPr>
        <w:pStyle w:val="BodyTextIndent"/>
        <w:ind w:left="540" w:right="-61"/>
        <w:jc w:val="right"/>
        <w:rPr>
          <w:rFonts w:ascii="Arial Black" w:hAnsi="Arial Black"/>
          <w:i/>
          <w:iCs/>
          <w:sz w:val="18"/>
          <w:u w:val="single"/>
        </w:rPr>
      </w:pPr>
      <w:r>
        <w:rPr>
          <w:rFonts w:ascii="Arial Black" w:hAnsi="Arial Black"/>
          <w:i/>
          <w:iCs/>
          <w:sz w:val="18"/>
          <w:u w:val="single"/>
        </w:rPr>
        <w:t xml:space="preserve"> </w:t>
      </w:r>
    </w:p>
    <w:p w:rsidR="00A821AD" w:rsidRDefault="00A821AD" w:rsidP="00A821AD">
      <w:pPr>
        <w:pStyle w:val="BodyTextIndent"/>
        <w:spacing w:line="240" w:lineRule="auto"/>
        <w:ind w:left="547" w:right="-61"/>
        <w:jc w:val="right"/>
        <w:rPr>
          <w:rFonts w:ascii="Arial Black" w:hAnsi="Arial Black" w:cs="Mangal"/>
          <w:i/>
          <w:iCs/>
          <w:sz w:val="18"/>
          <w:u w:val="single"/>
          <w:lang w:bidi="hi-IN"/>
        </w:rPr>
      </w:pPr>
      <w:r>
        <w:rPr>
          <w:rFonts w:ascii="Arial Black" w:hAnsi="Arial Black" w:cs="Mangal" w:hint="cs"/>
          <w:i/>
          <w:iCs/>
          <w:sz w:val="18"/>
          <w:u w:val="single"/>
          <w:cs/>
          <w:lang w:bidi="hi-IN"/>
        </w:rPr>
        <w:t>17.08.2012 की स्थिति</w:t>
      </w:r>
    </w:p>
    <w:p w:rsidR="00A821AD" w:rsidRDefault="00A821AD" w:rsidP="00A821AD">
      <w:pPr>
        <w:pStyle w:val="BodyTextIndent"/>
        <w:spacing w:line="240" w:lineRule="auto"/>
        <w:ind w:left="547" w:right="-58"/>
        <w:jc w:val="right"/>
        <w:rPr>
          <w:rFonts w:ascii="Arial Black" w:hAnsi="Arial Black"/>
          <w:sz w:val="20"/>
        </w:rPr>
      </w:pPr>
      <w:r>
        <w:rPr>
          <w:rFonts w:ascii="Arial Black" w:hAnsi="Arial Black"/>
          <w:sz w:val="20"/>
        </w:rPr>
        <w:t>(</w:t>
      </w:r>
      <w:r>
        <w:rPr>
          <w:rFonts w:ascii="Arial Black" w:hAnsi="Arial Black" w:cs="Mangal" w:hint="cs"/>
          <w:sz w:val="20"/>
          <w:cs/>
          <w:lang w:bidi="hi-IN"/>
        </w:rPr>
        <w:t>करोड़ रु.</w:t>
      </w:r>
      <w:r>
        <w:rPr>
          <w:rFonts w:ascii="Arial Black" w:hAnsi="Arial Black"/>
          <w:sz w:val="20"/>
        </w:rPr>
        <w:t>)</w:t>
      </w:r>
    </w:p>
    <w:tbl>
      <w:tblPr>
        <w:tblW w:w="880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16"/>
        <w:gridCol w:w="885"/>
        <w:gridCol w:w="857"/>
        <w:gridCol w:w="868"/>
        <w:gridCol w:w="1253"/>
        <w:gridCol w:w="1530"/>
        <w:gridCol w:w="1163"/>
      </w:tblGrid>
      <w:tr w:rsidR="00A821AD" w:rsidTr="00D11398">
        <w:trPr>
          <w:cantSplit/>
          <w:trHeight w:val="170"/>
        </w:trPr>
        <w:tc>
          <w:tcPr>
            <w:tcW w:w="534" w:type="dxa"/>
            <w:vMerge w:val="restart"/>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cs="Mangal"/>
                <w:sz w:val="18"/>
                <w:lang w:bidi="hi-IN"/>
              </w:rPr>
            </w:pPr>
            <w:r>
              <w:rPr>
                <w:rFonts w:ascii="Arial Black" w:hAnsi="Arial Black" w:cs="Mangal" w:hint="cs"/>
                <w:sz w:val="18"/>
                <w:cs/>
                <w:lang w:bidi="hi-IN"/>
              </w:rPr>
              <w:t>क्र.सं.</w:t>
            </w:r>
          </w:p>
        </w:tc>
        <w:tc>
          <w:tcPr>
            <w:tcW w:w="1716" w:type="dxa"/>
            <w:vMerge w:val="restart"/>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cs="Mangal"/>
                <w:sz w:val="20"/>
                <w:lang w:bidi="hi-IN"/>
              </w:rPr>
            </w:pPr>
            <w:r>
              <w:rPr>
                <w:rFonts w:ascii="Arial Black" w:hAnsi="Arial Black" w:cs="Mangal" w:hint="cs"/>
                <w:sz w:val="20"/>
                <w:cs/>
                <w:lang w:bidi="hi-IN"/>
              </w:rPr>
              <w:t>राज्य का नाम</w:t>
            </w:r>
          </w:p>
        </w:tc>
        <w:tc>
          <w:tcPr>
            <w:tcW w:w="2610" w:type="dxa"/>
            <w:gridSpan w:val="3"/>
            <w:tcBorders>
              <w:top w:val="single" w:sz="4" w:space="0" w:color="auto"/>
              <w:left w:val="single" w:sz="4" w:space="0" w:color="auto"/>
              <w:bottom w:val="single" w:sz="4" w:space="0" w:color="auto"/>
              <w:right w:val="single" w:sz="4" w:space="0" w:color="auto"/>
            </w:tcBorders>
          </w:tcPr>
          <w:p w:rsidR="00A821AD" w:rsidRDefault="00A821AD" w:rsidP="00D11398">
            <w:pPr>
              <w:pStyle w:val="Heading1"/>
              <w:spacing w:line="240" w:lineRule="auto"/>
              <w:rPr>
                <w:rFonts w:ascii="Arial Black" w:hAnsi="Arial Black" w:cs="Mangal"/>
                <w:b w:val="0"/>
                <w:bCs/>
                <w:sz w:val="20"/>
                <w:lang w:bidi="hi-IN"/>
              </w:rPr>
            </w:pPr>
            <w:r>
              <w:rPr>
                <w:rFonts w:ascii="Arial Black" w:hAnsi="Arial Black" w:cs="Mangal" w:hint="cs"/>
                <w:b w:val="0"/>
                <w:bCs/>
                <w:sz w:val="20"/>
                <w:cs/>
                <w:lang w:bidi="hi-IN"/>
              </w:rPr>
              <w:t>एसडीआरएफ का आबंटन</w:t>
            </w:r>
          </w:p>
        </w:tc>
        <w:tc>
          <w:tcPr>
            <w:tcW w:w="2783" w:type="dxa"/>
            <w:gridSpan w:val="2"/>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cs="Mangal"/>
                <w:bCs/>
                <w:sz w:val="22"/>
                <w:lang w:bidi="hi-IN"/>
              </w:rPr>
            </w:pPr>
            <w:r>
              <w:rPr>
                <w:rFonts w:ascii="Arial Black" w:hAnsi="Arial Black" w:cs="Mangal" w:hint="cs"/>
                <w:bCs/>
                <w:sz w:val="20"/>
                <w:cs/>
                <w:lang w:bidi="hi-IN"/>
              </w:rPr>
              <w:t>एसडीआरएफ से रिलीज</w:t>
            </w:r>
          </w:p>
        </w:tc>
        <w:tc>
          <w:tcPr>
            <w:tcW w:w="1163" w:type="dxa"/>
            <w:vMerge w:val="restart"/>
            <w:tcBorders>
              <w:top w:val="single" w:sz="4" w:space="0" w:color="auto"/>
              <w:left w:val="single" w:sz="4" w:space="0" w:color="auto"/>
              <w:bottom w:val="single" w:sz="4" w:space="0" w:color="auto"/>
              <w:right w:val="single" w:sz="4" w:space="0" w:color="auto"/>
            </w:tcBorders>
          </w:tcPr>
          <w:p w:rsidR="00A821AD" w:rsidRDefault="00A821AD" w:rsidP="00D11398">
            <w:pPr>
              <w:keepNext/>
              <w:ind w:right="-115"/>
              <w:jc w:val="center"/>
              <w:outlineLvl w:val="0"/>
              <w:rPr>
                <w:rFonts w:ascii="Arial Black" w:hAnsi="Arial Black" w:cs="Mangal" w:hint="cs"/>
                <w:sz w:val="20"/>
                <w:lang w:bidi="hi-IN"/>
              </w:rPr>
            </w:pPr>
            <w:r>
              <w:rPr>
                <w:rFonts w:ascii="Arial Black" w:hAnsi="Arial Black" w:cs="Mangal" w:hint="cs"/>
                <w:sz w:val="20"/>
                <w:cs/>
                <w:lang w:bidi="hi-IN"/>
              </w:rPr>
              <w:t>एनडीआर</w:t>
            </w:r>
          </w:p>
          <w:p w:rsidR="00A821AD" w:rsidRDefault="00A821AD" w:rsidP="00D11398">
            <w:pPr>
              <w:keepNext/>
              <w:ind w:right="-115"/>
              <w:jc w:val="center"/>
              <w:outlineLvl w:val="0"/>
              <w:rPr>
                <w:rFonts w:ascii="Arial Black" w:hAnsi="Arial Black" w:cs="Mangal"/>
                <w:sz w:val="22"/>
                <w:lang w:bidi="hi-IN"/>
              </w:rPr>
            </w:pPr>
            <w:r>
              <w:rPr>
                <w:rFonts w:ascii="Arial Black" w:hAnsi="Arial Black" w:cs="Mangal" w:hint="cs"/>
                <w:sz w:val="20"/>
                <w:cs/>
                <w:lang w:bidi="hi-IN"/>
              </w:rPr>
              <w:t>एफ से रिलीज</w:t>
            </w:r>
          </w:p>
        </w:tc>
      </w:tr>
      <w:tr w:rsidR="00A821AD" w:rsidTr="00D11398">
        <w:trPr>
          <w:cantSplit/>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A821AD" w:rsidRDefault="00A821AD" w:rsidP="00D11398">
            <w:pPr>
              <w:rPr>
                <w:rFonts w:ascii="Arial Black" w:hAnsi="Arial Black" w:cs="Mangal"/>
                <w:sz w:val="18"/>
                <w:lang w:bidi="hi-IN"/>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A821AD" w:rsidRDefault="00A821AD" w:rsidP="00D11398">
            <w:pPr>
              <w:rPr>
                <w:rFonts w:ascii="Arial Black" w:hAnsi="Arial Black" w:cs="Mangal"/>
                <w:sz w:val="20"/>
                <w:lang w:bidi="hi-IN"/>
              </w:rPr>
            </w:pPr>
          </w:p>
        </w:tc>
        <w:tc>
          <w:tcPr>
            <w:tcW w:w="885" w:type="dxa"/>
            <w:tcBorders>
              <w:top w:val="single" w:sz="4" w:space="0" w:color="auto"/>
              <w:left w:val="single" w:sz="4" w:space="0" w:color="auto"/>
              <w:bottom w:val="single" w:sz="4" w:space="0" w:color="auto"/>
              <w:right w:val="single" w:sz="4" w:space="0" w:color="auto"/>
            </w:tcBorders>
          </w:tcPr>
          <w:p w:rsidR="00A821AD" w:rsidRDefault="00A821AD" w:rsidP="00D11398">
            <w:pPr>
              <w:pStyle w:val="Heading1"/>
              <w:spacing w:line="240" w:lineRule="auto"/>
              <w:ind w:right="-115"/>
              <w:rPr>
                <w:rFonts w:ascii="Arial Black" w:hAnsi="Arial Black" w:cs="Mangal"/>
                <w:b w:val="0"/>
                <w:bCs/>
                <w:sz w:val="20"/>
                <w:lang w:bidi="hi-IN"/>
              </w:rPr>
            </w:pPr>
            <w:r>
              <w:rPr>
                <w:rFonts w:ascii="Arial Black" w:hAnsi="Arial Black" w:cs="Mangal" w:hint="cs"/>
                <w:b w:val="0"/>
                <w:bCs/>
                <w:sz w:val="20"/>
                <w:cs/>
                <w:lang w:bidi="hi-IN"/>
              </w:rPr>
              <w:t>केन्द्रीय अंश</w:t>
            </w:r>
          </w:p>
        </w:tc>
        <w:tc>
          <w:tcPr>
            <w:tcW w:w="857" w:type="dxa"/>
            <w:tcBorders>
              <w:top w:val="single" w:sz="4" w:space="0" w:color="auto"/>
              <w:left w:val="single" w:sz="4" w:space="0" w:color="auto"/>
              <w:bottom w:val="single" w:sz="4" w:space="0" w:color="auto"/>
              <w:right w:val="single" w:sz="4" w:space="0" w:color="auto"/>
            </w:tcBorders>
          </w:tcPr>
          <w:p w:rsidR="00A821AD" w:rsidRDefault="00A821AD" w:rsidP="00D11398">
            <w:pPr>
              <w:ind w:right="-76"/>
              <w:rPr>
                <w:rFonts w:ascii="Arial Black" w:hAnsi="Arial Black" w:cs="Mangal"/>
                <w:bCs/>
                <w:sz w:val="20"/>
                <w:lang w:bidi="hi-IN"/>
              </w:rPr>
            </w:pPr>
            <w:r>
              <w:rPr>
                <w:rFonts w:ascii="Arial Black" w:hAnsi="Arial Black" w:cs="Mangal" w:hint="cs"/>
                <w:bCs/>
                <w:sz w:val="20"/>
                <w:cs/>
                <w:lang w:bidi="hi-IN"/>
              </w:rPr>
              <w:t>राज्यांश</w:t>
            </w:r>
          </w:p>
        </w:tc>
        <w:tc>
          <w:tcPr>
            <w:tcW w:w="868" w:type="dxa"/>
            <w:tcBorders>
              <w:top w:val="single" w:sz="4" w:space="0" w:color="auto"/>
              <w:left w:val="single" w:sz="4" w:space="0" w:color="auto"/>
              <w:bottom w:val="single" w:sz="4" w:space="0" w:color="auto"/>
              <w:right w:val="single" w:sz="4" w:space="0" w:color="auto"/>
            </w:tcBorders>
          </w:tcPr>
          <w:p w:rsidR="00A821AD" w:rsidRDefault="00A821AD" w:rsidP="00D11398">
            <w:pPr>
              <w:pStyle w:val="Heading1"/>
              <w:spacing w:line="240" w:lineRule="auto"/>
              <w:rPr>
                <w:rFonts w:ascii="Arial Black" w:hAnsi="Arial Black" w:cs="Mangal"/>
                <w:b w:val="0"/>
                <w:bCs/>
                <w:sz w:val="20"/>
                <w:lang w:bidi="hi-IN"/>
              </w:rPr>
            </w:pPr>
            <w:r>
              <w:rPr>
                <w:rFonts w:ascii="Arial Black" w:hAnsi="Arial Black" w:cs="Mangal" w:hint="cs"/>
                <w:b w:val="0"/>
                <w:bCs/>
                <w:sz w:val="20"/>
                <w:cs/>
                <w:lang w:bidi="hi-IN"/>
              </w:rPr>
              <w:t>कुल</w:t>
            </w:r>
          </w:p>
        </w:tc>
        <w:tc>
          <w:tcPr>
            <w:tcW w:w="1253" w:type="dxa"/>
            <w:tcBorders>
              <w:top w:val="single" w:sz="4" w:space="0" w:color="auto"/>
              <w:left w:val="single" w:sz="4" w:space="0" w:color="auto"/>
              <w:bottom w:val="single" w:sz="4" w:space="0" w:color="auto"/>
              <w:right w:val="single" w:sz="4" w:space="0" w:color="auto"/>
            </w:tcBorders>
          </w:tcPr>
          <w:p w:rsidR="00A821AD" w:rsidRDefault="00A821AD" w:rsidP="00D11398">
            <w:pPr>
              <w:pStyle w:val="Heading1"/>
              <w:spacing w:line="240" w:lineRule="auto"/>
              <w:ind w:left="-128" w:right="-14"/>
              <w:rPr>
                <w:rFonts w:ascii="Arial Black" w:hAnsi="Arial Black" w:cs="Mangal"/>
                <w:b w:val="0"/>
                <w:bCs/>
                <w:sz w:val="20"/>
                <w:lang w:bidi="hi-IN"/>
              </w:rPr>
            </w:pPr>
            <w:r>
              <w:rPr>
                <w:rFonts w:ascii="Arial Black" w:hAnsi="Arial Black" w:cs="Mangal" w:hint="cs"/>
                <w:b w:val="0"/>
                <w:bCs/>
                <w:sz w:val="20"/>
                <w:cs/>
                <w:lang w:bidi="hi-IN"/>
              </w:rPr>
              <w:t>पहली किस्त</w:t>
            </w:r>
          </w:p>
        </w:tc>
        <w:tc>
          <w:tcPr>
            <w:tcW w:w="1530" w:type="dxa"/>
            <w:tcBorders>
              <w:top w:val="single" w:sz="4" w:space="0" w:color="auto"/>
              <w:left w:val="single" w:sz="4" w:space="0" w:color="auto"/>
              <w:bottom w:val="single" w:sz="4" w:space="0" w:color="auto"/>
              <w:right w:val="single" w:sz="4" w:space="0" w:color="auto"/>
            </w:tcBorders>
          </w:tcPr>
          <w:p w:rsidR="00A821AD" w:rsidRDefault="00A821AD" w:rsidP="00D11398">
            <w:pPr>
              <w:pStyle w:val="Heading1"/>
              <w:spacing w:line="240" w:lineRule="auto"/>
              <w:rPr>
                <w:rFonts w:ascii="Arial Black" w:hAnsi="Arial Black" w:cs="Mangal"/>
                <w:b w:val="0"/>
                <w:bCs/>
                <w:sz w:val="20"/>
                <w:lang w:bidi="hi-IN"/>
              </w:rPr>
            </w:pPr>
            <w:r>
              <w:rPr>
                <w:rFonts w:ascii="Arial Black" w:hAnsi="Arial Black" w:cs="Mangal" w:hint="cs"/>
                <w:b w:val="0"/>
                <w:bCs/>
                <w:sz w:val="20"/>
                <w:cs/>
                <w:lang w:bidi="hi-IN"/>
              </w:rPr>
              <w:t>दूसरी किस्त</w:t>
            </w:r>
          </w:p>
        </w:tc>
        <w:tc>
          <w:tcPr>
            <w:tcW w:w="1163" w:type="dxa"/>
            <w:vMerge/>
            <w:tcBorders>
              <w:top w:val="single" w:sz="4" w:space="0" w:color="auto"/>
              <w:left w:val="single" w:sz="4" w:space="0" w:color="auto"/>
              <w:bottom w:val="single" w:sz="4" w:space="0" w:color="auto"/>
              <w:right w:val="single" w:sz="4" w:space="0" w:color="auto"/>
            </w:tcBorders>
            <w:vAlign w:val="center"/>
          </w:tcPr>
          <w:p w:rsidR="00A821AD" w:rsidRDefault="00A821AD" w:rsidP="00D11398">
            <w:pPr>
              <w:rPr>
                <w:rFonts w:ascii="Arial Black" w:hAnsi="Arial Black" w:cs="Mangal"/>
                <w:sz w:val="22"/>
                <w:lang w:bidi="hi-IN"/>
              </w:rPr>
            </w:pPr>
          </w:p>
        </w:tc>
      </w:tr>
      <w:tr w:rsidR="00A821AD" w:rsidTr="00D11398">
        <w:tc>
          <w:tcPr>
            <w:tcW w:w="534"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20"/>
              </w:rPr>
            </w:pPr>
            <w:r>
              <w:rPr>
                <w:rFonts w:ascii="Arial Black" w:hAnsi="Arial Black"/>
                <w:sz w:val="20"/>
              </w:rPr>
              <w:t>1</w:t>
            </w:r>
          </w:p>
        </w:tc>
        <w:tc>
          <w:tcPr>
            <w:tcW w:w="1716"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20"/>
              </w:rPr>
            </w:pPr>
            <w:r>
              <w:rPr>
                <w:rFonts w:ascii="Arial Black" w:hAnsi="Arial Black"/>
                <w:sz w:val="20"/>
              </w:rPr>
              <w:t>2</w:t>
            </w:r>
          </w:p>
        </w:tc>
        <w:tc>
          <w:tcPr>
            <w:tcW w:w="885"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20"/>
              </w:rPr>
            </w:pPr>
            <w:r>
              <w:rPr>
                <w:rFonts w:ascii="Arial Black" w:hAnsi="Arial Black"/>
                <w:sz w:val="20"/>
              </w:rPr>
              <w:t>3</w:t>
            </w:r>
          </w:p>
        </w:tc>
        <w:tc>
          <w:tcPr>
            <w:tcW w:w="857"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20"/>
              </w:rPr>
            </w:pPr>
            <w:r>
              <w:rPr>
                <w:rFonts w:ascii="Arial Black" w:hAnsi="Arial Black"/>
                <w:sz w:val="20"/>
              </w:rPr>
              <w:t>4</w:t>
            </w:r>
          </w:p>
        </w:tc>
        <w:tc>
          <w:tcPr>
            <w:tcW w:w="868"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20"/>
              </w:rPr>
            </w:pPr>
            <w:r>
              <w:rPr>
                <w:rFonts w:ascii="Arial Black" w:hAnsi="Arial Black"/>
                <w:sz w:val="20"/>
              </w:rPr>
              <w:t xml:space="preserve">5 </w:t>
            </w:r>
          </w:p>
        </w:tc>
        <w:tc>
          <w:tcPr>
            <w:tcW w:w="125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20"/>
              </w:rPr>
            </w:pPr>
            <w:r>
              <w:rPr>
                <w:rFonts w:ascii="Arial Black" w:hAnsi="Arial Black"/>
                <w:sz w:val="20"/>
              </w:rPr>
              <w:t>6</w:t>
            </w:r>
          </w:p>
        </w:tc>
        <w:tc>
          <w:tcPr>
            <w:tcW w:w="1530"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20"/>
              </w:rPr>
            </w:pPr>
            <w:r>
              <w:rPr>
                <w:rFonts w:ascii="Arial Black" w:hAnsi="Arial Black"/>
                <w:sz w:val="20"/>
              </w:rPr>
              <w:t>7</w:t>
            </w:r>
          </w:p>
        </w:tc>
        <w:tc>
          <w:tcPr>
            <w:tcW w:w="116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20"/>
              </w:rPr>
            </w:pPr>
            <w:r>
              <w:rPr>
                <w:rFonts w:ascii="Arial Black" w:hAnsi="Arial Black"/>
                <w:sz w:val="20"/>
              </w:rPr>
              <w:t>8</w:t>
            </w:r>
          </w:p>
        </w:tc>
      </w:tr>
      <w:tr w:rsidR="00A821AD" w:rsidTr="00D11398">
        <w:tc>
          <w:tcPr>
            <w:tcW w:w="534" w:type="dxa"/>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sz w:val="22"/>
                <w:szCs w:val="22"/>
              </w:rPr>
            </w:pPr>
            <w:r>
              <w:rPr>
                <w:rFonts w:ascii="Arial Black" w:hAnsi="Arial Black"/>
                <w:sz w:val="22"/>
                <w:szCs w:val="22"/>
              </w:rPr>
              <w:t>1.</w:t>
            </w:r>
          </w:p>
        </w:tc>
        <w:tc>
          <w:tcPr>
            <w:tcW w:w="1716" w:type="dxa"/>
            <w:tcBorders>
              <w:top w:val="single" w:sz="4" w:space="0" w:color="auto"/>
              <w:left w:val="single" w:sz="4" w:space="0" w:color="auto"/>
              <w:bottom w:val="single" w:sz="4" w:space="0" w:color="auto"/>
              <w:right w:val="single" w:sz="4" w:space="0" w:color="auto"/>
            </w:tcBorders>
          </w:tcPr>
          <w:p w:rsidR="00A821AD" w:rsidRDefault="00A821AD" w:rsidP="00D11398">
            <w:pPr>
              <w:ind w:right="-108"/>
              <w:rPr>
                <w:rFonts w:ascii="Arial Black" w:hAnsi="Arial Black" w:cs="Mangal"/>
                <w:sz w:val="22"/>
                <w:szCs w:val="22"/>
                <w:lang w:bidi="hi-IN"/>
              </w:rPr>
            </w:pPr>
            <w:r>
              <w:rPr>
                <w:rFonts w:ascii="Arial Black" w:hAnsi="Arial Black" w:cs="Mangal" w:hint="cs"/>
                <w:sz w:val="22"/>
                <w:szCs w:val="22"/>
                <w:cs/>
                <w:lang w:bidi="hi-IN"/>
              </w:rPr>
              <w:t>अरुणाचल प्रदेश</w:t>
            </w:r>
          </w:p>
        </w:tc>
        <w:tc>
          <w:tcPr>
            <w:tcW w:w="885"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36.46</w:t>
            </w:r>
          </w:p>
        </w:tc>
        <w:tc>
          <w:tcPr>
            <w:tcW w:w="857"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4.05</w:t>
            </w:r>
          </w:p>
        </w:tc>
        <w:tc>
          <w:tcPr>
            <w:tcW w:w="868"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color w:val="000000"/>
                <w:sz w:val="18"/>
                <w:szCs w:val="18"/>
              </w:rPr>
            </w:pPr>
            <w:r>
              <w:rPr>
                <w:rFonts w:ascii="Arial Black" w:hAnsi="Arial Black"/>
                <w:color w:val="000000"/>
                <w:sz w:val="18"/>
                <w:szCs w:val="18"/>
              </w:rPr>
              <w:t>40.51</w:t>
            </w:r>
          </w:p>
        </w:tc>
        <w:tc>
          <w:tcPr>
            <w:tcW w:w="125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18.23</w:t>
            </w:r>
          </w:p>
        </w:tc>
        <w:tc>
          <w:tcPr>
            <w:tcW w:w="1530"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c>
          <w:tcPr>
            <w:tcW w:w="116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r>
      <w:tr w:rsidR="00A821AD" w:rsidTr="00D11398">
        <w:tc>
          <w:tcPr>
            <w:tcW w:w="534" w:type="dxa"/>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sz w:val="22"/>
                <w:szCs w:val="22"/>
              </w:rPr>
            </w:pPr>
            <w:r>
              <w:rPr>
                <w:rFonts w:ascii="Arial Black" w:hAnsi="Arial Black"/>
                <w:sz w:val="22"/>
                <w:szCs w:val="22"/>
              </w:rPr>
              <w:t>2.</w:t>
            </w:r>
          </w:p>
        </w:tc>
        <w:tc>
          <w:tcPr>
            <w:tcW w:w="1716" w:type="dxa"/>
            <w:tcBorders>
              <w:top w:val="single" w:sz="4" w:space="0" w:color="auto"/>
              <w:left w:val="single" w:sz="4" w:space="0" w:color="auto"/>
              <w:bottom w:val="single" w:sz="4" w:space="0" w:color="auto"/>
              <w:right w:val="single" w:sz="4" w:space="0" w:color="auto"/>
            </w:tcBorders>
          </w:tcPr>
          <w:p w:rsidR="00A821AD" w:rsidRDefault="00A821AD" w:rsidP="00D11398">
            <w:pPr>
              <w:ind w:right="-108"/>
              <w:rPr>
                <w:rFonts w:ascii="Arial Black" w:hAnsi="Arial Black" w:cs="Mangal"/>
                <w:sz w:val="22"/>
                <w:szCs w:val="22"/>
                <w:lang w:bidi="hi-IN"/>
              </w:rPr>
            </w:pPr>
            <w:r>
              <w:rPr>
                <w:rFonts w:ascii="Arial Black" w:hAnsi="Arial Black" w:cs="Mangal" w:hint="cs"/>
                <w:sz w:val="22"/>
                <w:szCs w:val="22"/>
                <w:cs/>
                <w:lang w:bidi="hi-IN"/>
              </w:rPr>
              <w:t>असम</w:t>
            </w:r>
          </w:p>
        </w:tc>
        <w:tc>
          <w:tcPr>
            <w:tcW w:w="885"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261.73</w:t>
            </w:r>
          </w:p>
        </w:tc>
        <w:tc>
          <w:tcPr>
            <w:tcW w:w="857"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29.08</w:t>
            </w:r>
          </w:p>
        </w:tc>
        <w:tc>
          <w:tcPr>
            <w:tcW w:w="868"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color w:val="000000"/>
                <w:sz w:val="18"/>
                <w:szCs w:val="18"/>
              </w:rPr>
            </w:pPr>
            <w:r w:rsidRPr="00046BF0">
              <w:rPr>
                <w:rFonts w:ascii="Arial Black" w:hAnsi="Arial Black"/>
                <w:color w:val="000000"/>
                <w:sz w:val="16"/>
                <w:szCs w:val="16"/>
              </w:rPr>
              <w:t>290.81</w:t>
            </w:r>
          </w:p>
        </w:tc>
        <w:tc>
          <w:tcPr>
            <w:tcW w:w="125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255.495 @</w:t>
            </w:r>
          </w:p>
        </w:tc>
        <w:tc>
          <w:tcPr>
            <w:tcW w:w="1530"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199.50</w:t>
            </w:r>
          </w:p>
        </w:tc>
        <w:tc>
          <w:tcPr>
            <w:tcW w:w="116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45.00 #</w:t>
            </w:r>
          </w:p>
        </w:tc>
      </w:tr>
      <w:tr w:rsidR="00A821AD" w:rsidTr="00D11398">
        <w:tc>
          <w:tcPr>
            <w:tcW w:w="534" w:type="dxa"/>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sz w:val="22"/>
                <w:szCs w:val="22"/>
              </w:rPr>
            </w:pPr>
            <w:r>
              <w:rPr>
                <w:rFonts w:ascii="Arial Black" w:hAnsi="Arial Black"/>
                <w:sz w:val="22"/>
                <w:szCs w:val="22"/>
              </w:rPr>
              <w:t>3.</w:t>
            </w:r>
          </w:p>
        </w:tc>
        <w:tc>
          <w:tcPr>
            <w:tcW w:w="1716" w:type="dxa"/>
            <w:tcBorders>
              <w:top w:val="single" w:sz="4" w:space="0" w:color="auto"/>
              <w:left w:val="single" w:sz="4" w:space="0" w:color="auto"/>
              <w:bottom w:val="single" w:sz="4" w:space="0" w:color="auto"/>
              <w:right w:val="single" w:sz="4" w:space="0" w:color="auto"/>
            </w:tcBorders>
          </w:tcPr>
          <w:p w:rsidR="00A821AD" w:rsidRDefault="00A821AD" w:rsidP="00D11398">
            <w:pPr>
              <w:ind w:right="-108"/>
              <w:rPr>
                <w:rFonts w:ascii="Arial Black" w:hAnsi="Arial Black" w:cs="Mangal"/>
                <w:sz w:val="22"/>
                <w:szCs w:val="22"/>
                <w:lang w:bidi="hi-IN"/>
              </w:rPr>
            </w:pPr>
            <w:r>
              <w:rPr>
                <w:rFonts w:ascii="Arial Black" w:hAnsi="Arial Black" w:cs="Mangal" w:hint="cs"/>
                <w:sz w:val="22"/>
                <w:szCs w:val="22"/>
                <w:cs/>
                <w:lang w:bidi="hi-IN"/>
              </w:rPr>
              <w:t>मणिपुर</w:t>
            </w:r>
          </w:p>
        </w:tc>
        <w:tc>
          <w:tcPr>
            <w:tcW w:w="885"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7.16</w:t>
            </w:r>
          </w:p>
        </w:tc>
        <w:tc>
          <w:tcPr>
            <w:tcW w:w="857"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0.80</w:t>
            </w:r>
          </w:p>
        </w:tc>
        <w:tc>
          <w:tcPr>
            <w:tcW w:w="868"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color w:val="000000"/>
                <w:sz w:val="18"/>
                <w:szCs w:val="18"/>
              </w:rPr>
            </w:pPr>
            <w:r>
              <w:rPr>
                <w:rFonts w:ascii="Arial Black" w:hAnsi="Arial Black"/>
                <w:color w:val="000000"/>
                <w:sz w:val="18"/>
                <w:szCs w:val="18"/>
              </w:rPr>
              <w:t>7.96</w:t>
            </w:r>
          </w:p>
        </w:tc>
        <w:tc>
          <w:tcPr>
            <w:tcW w:w="125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c>
          <w:tcPr>
            <w:tcW w:w="1530"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c>
          <w:tcPr>
            <w:tcW w:w="116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r>
      <w:tr w:rsidR="00A821AD" w:rsidTr="00D11398">
        <w:trPr>
          <w:cantSplit/>
        </w:trPr>
        <w:tc>
          <w:tcPr>
            <w:tcW w:w="534" w:type="dxa"/>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sz w:val="22"/>
                <w:szCs w:val="22"/>
              </w:rPr>
            </w:pPr>
            <w:r>
              <w:rPr>
                <w:rFonts w:ascii="Arial Black" w:hAnsi="Arial Black"/>
                <w:sz w:val="22"/>
                <w:szCs w:val="22"/>
              </w:rPr>
              <w:t>4.</w:t>
            </w:r>
          </w:p>
        </w:tc>
        <w:tc>
          <w:tcPr>
            <w:tcW w:w="1716" w:type="dxa"/>
            <w:tcBorders>
              <w:top w:val="single" w:sz="4" w:space="0" w:color="auto"/>
              <w:left w:val="single" w:sz="4" w:space="0" w:color="auto"/>
              <w:bottom w:val="single" w:sz="4" w:space="0" w:color="auto"/>
              <w:right w:val="single" w:sz="4" w:space="0" w:color="auto"/>
            </w:tcBorders>
          </w:tcPr>
          <w:p w:rsidR="00A821AD" w:rsidRDefault="00A821AD" w:rsidP="00D11398">
            <w:pPr>
              <w:ind w:right="-108"/>
              <w:rPr>
                <w:rFonts w:ascii="Arial Black" w:hAnsi="Arial Black" w:cs="Mangal"/>
                <w:sz w:val="22"/>
                <w:szCs w:val="22"/>
                <w:lang w:bidi="hi-IN"/>
              </w:rPr>
            </w:pPr>
            <w:r>
              <w:rPr>
                <w:rFonts w:ascii="Arial Black" w:hAnsi="Arial Black" w:cs="Mangal" w:hint="cs"/>
                <w:sz w:val="22"/>
                <w:szCs w:val="22"/>
                <w:cs/>
                <w:lang w:bidi="hi-IN"/>
              </w:rPr>
              <w:t>मेघालय</w:t>
            </w:r>
          </w:p>
        </w:tc>
        <w:tc>
          <w:tcPr>
            <w:tcW w:w="885"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14.54</w:t>
            </w:r>
          </w:p>
        </w:tc>
        <w:tc>
          <w:tcPr>
            <w:tcW w:w="857"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1.61</w:t>
            </w:r>
          </w:p>
        </w:tc>
        <w:tc>
          <w:tcPr>
            <w:tcW w:w="868"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color w:val="000000"/>
                <w:sz w:val="18"/>
                <w:szCs w:val="18"/>
              </w:rPr>
            </w:pPr>
            <w:r>
              <w:rPr>
                <w:rFonts w:ascii="Arial Black" w:hAnsi="Arial Black"/>
                <w:color w:val="000000"/>
                <w:sz w:val="18"/>
                <w:szCs w:val="18"/>
              </w:rPr>
              <w:t>16.15</w:t>
            </w:r>
          </w:p>
        </w:tc>
        <w:tc>
          <w:tcPr>
            <w:tcW w:w="125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c>
          <w:tcPr>
            <w:tcW w:w="1530"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c>
          <w:tcPr>
            <w:tcW w:w="116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r>
      <w:tr w:rsidR="00A821AD" w:rsidTr="00D11398">
        <w:trPr>
          <w:cantSplit/>
        </w:trPr>
        <w:tc>
          <w:tcPr>
            <w:tcW w:w="534" w:type="dxa"/>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sz w:val="22"/>
                <w:szCs w:val="22"/>
              </w:rPr>
            </w:pPr>
            <w:r>
              <w:rPr>
                <w:rFonts w:ascii="Arial Black" w:hAnsi="Arial Black"/>
                <w:sz w:val="22"/>
                <w:szCs w:val="22"/>
              </w:rPr>
              <w:t>5.</w:t>
            </w:r>
          </w:p>
        </w:tc>
        <w:tc>
          <w:tcPr>
            <w:tcW w:w="1716" w:type="dxa"/>
            <w:tcBorders>
              <w:top w:val="single" w:sz="4" w:space="0" w:color="auto"/>
              <w:left w:val="single" w:sz="4" w:space="0" w:color="auto"/>
              <w:bottom w:val="single" w:sz="4" w:space="0" w:color="auto"/>
              <w:right w:val="single" w:sz="4" w:space="0" w:color="auto"/>
            </w:tcBorders>
          </w:tcPr>
          <w:p w:rsidR="00A821AD" w:rsidRDefault="00A821AD" w:rsidP="00D11398">
            <w:pPr>
              <w:ind w:right="-108"/>
              <w:rPr>
                <w:rFonts w:ascii="Arial Black" w:hAnsi="Arial Black" w:cs="Mangal"/>
                <w:sz w:val="22"/>
                <w:szCs w:val="22"/>
                <w:lang w:bidi="hi-IN"/>
              </w:rPr>
            </w:pPr>
            <w:r>
              <w:rPr>
                <w:rFonts w:ascii="Arial Black" w:hAnsi="Arial Black" w:cs="Mangal" w:hint="cs"/>
                <w:sz w:val="22"/>
                <w:szCs w:val="22"/>
                <w:cs/>
                <w:lang w:bidi="hi-IN"/>
              </w:rPr>
              <w:t>मिजोरम</w:t>
            </w:r>
          </w:p>
        </w:tc>
        <w:tc>
          <w:tcPr>
            <w:tcW w:w="885"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8.49</w:t>
            </w:r>
          </w:p>
        </w:tc>
        <w:tc>
          <w:tcPr>
            <w:tcW w:w="857"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0.94</w:t>
            </w:r>
          </w:p>
        </w:tc>
        <w:tc>
          <w:tcPr>
            <w:tcW w:w="868"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color w:val="000000"/>
                <w:sz w:val="18"/>
                <w:szCs w:val="18"/>
              </w:rPr>
            </w:pPr>
            <w:r>
              <w:rPr>
                <w:rFonts w:ascii="Arial Black" w:hAnsi="Arial Black"/>
                <w:color w:val="000000"/>
                <w:sz w:val="18"/>
                <w:szCs w:val="18"/>
              </w:rPr>
              <w:t>9.43</w:t>
            </w:r>
          </w:p>
        </w:tc>
        <w:tc>
          <w:tcPr>
            <w:tcW w:w="125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c>
          <w:tcPr>
            <w:tcW w:w="1530"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c>
          <w:tcPr>
            <w:tcW w:w="116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r>
      <w:tr w:rsidR="00A821AD" w:rsidTr="00D11398">
        <w:trPr>
          <w:cantSplit/>
        </w:trPr>
        <w:tc>
          <w:tcPr>
            <w:tcW w:w="534" w:type="dxa"/>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sz w:val="22"/>
                <w:szCs w:val="22"/>
              </w:rPr>
            </w:pPr>
            <w:r>
              <w:rPr>
                <w:rFonts w:ascii="Arial Black" w:hAnsi="Arial Black"/>
                <w:sz w:val="22"/>
                <w:szCs w:val="22"/>
              </w:rPr>
              <w:t>6.</w:t>
            </w:r>
          </w:p>
        </w:tc>
        <w:tc>
          <w:tcPr>
            <w:tcW w:w="1716" w:type="dxa"/>
            <w:tcBorders>
              <w:top w:val="single" w:sz="4" w:space="0" w:color="auto"/>
              <w:left w:val="single" w:sz="4" w:space="0" w:color="auto"/>
              <w:bottom w:val="single" w:sz="4" w:space="0" w:color="auto"/>
              <w:right w:val="single" w:sz="4" w:space="0" w:color="auto"/>
            </w:tcBorders>
          </w:tcPr>
          <w:p w:rsidR="00A821AD" w:rsidRDefault="00A821AD" w:rsidP="00D11398">
            <w:pPr>
              <w:ind w:right="-108"/>
              <w:rPr>
                <w:rFonts w:ascii="Arial Black" w:hAnsi="Arial Black" w:cs="Mangal"/>
                <w:sz w:val="22"/>
                <w:szCs w:val="22"/>
                <w:lang w:bidi="hi-IN"/>
              </w:rPr>
            </w:pPr>
            <w:r>
              <w:rPr>
                <w:rFonts w:ascii="Arial Black" w:hAnsi="Arial Black" w:cs="Mangal" w:hint="cs"/>
                <w:sz w:val="22"/>
                <w:szCs w:val="22"/>
                <w:cs/>
                <w:lang w:bidi="hi-IN"/>
              </w:rPr>
              <w:t>नागालैण्ड</w:t>
            </w:r>
          </w:p>
        </w:tc>
        <w:tc>
          <w:tcPr>
            <w:tcW w:w="885"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4.93</w:t>
            </w:r>
          </w:p>
        </w:tc>
        <w:tc>
          <w:tcPr>
            <w:tcW w:w="857"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0.55</w:t>
            </w:r>
          </w:p>
        </w:tc>
        <w:tc>
          <w:tcPr>
            <w:tcW w:w="868"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color w:val="000000"/>
                <w:sz w:val="18"/>
                <w:szCs w:val="18"/>
              </w:rPr>
            </w:pPr>
            <w:r>
              <w:rPr>
                <w:rFonts w:ascii="Arial Black" w:hAnsi="Arial Black"/>
                <w:color w:val="000000"/>
                <w:sz w:val="18"/>
                <w:szCs w:val="18"/>
              </w:rPr>
              <w:t>5.48</w:t>
            </w:r>
          </w:p>
        </w:tc>
        <w:tc>
          <w:tcPr>
            <w:tcW w:w="125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6.94  @</w:t>
            </w:r>
          </w:p>
        </w:tc>
        <w:tc>
          <w:tcPr>
            <w:tcW w:w="1530"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c>
          <w:tcPr>
            <w:tcW w:w="116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r>
      <w:tr w:rsidR="00A821AD" w:rsidTr="00D11398">
        <w:trPr>
          <w:cantSplit/>
        </w:trPr>
        <w:tc>
          <w:tcPr>
            <w:tcW w:w="534" w:type="dxa"/>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sz w:val="22"/>
                <w:szCs w:val="22"/>
              </w:rPr>
            </w:pPr>
            <w:r>
              <w:rPr>
                <w:rFonts w:ascii="Arial Black" w:hAnsi="Arial Black"/>
                <w:sz w:val="22"/>
                <w:szCs w:val="22"/>
              </w:rPr>
              <w:t>7.</w:t>
            </w:r>
          </w:p>
        </w:tc>
        <w:tc>
          <w:tcPr>
            <w:tcW w:w="1716" w:type="dxa"/>
            <w:tcBorders>
              <w:top w:val="single" w:sz="4" w:space="0" w:color="auto"/>
              <w:left w:val="single" w:sz="4" w:space="0" w:color="auto"/>
              <w:bottom w:val="single" w:sz="4" w:space="0" w:color="auto"/>
              <w:right w:val="single" w:sz="4" w:space="0" w:color="auto"/>
            </w:tcBorders>
          </w:tcPr>
          <w:p w:rsidR="00A821AD" w:rsidRDefault="00A821AD" w:rsidP="00D11398">
            <w:pPr>
              <w:ind w:right="-108"/>
              <w:rPr>
                <w:rFonts w:ascii="Arial Black" w:hAnsi="Arial Black" w:cs="Mangal"/>
                <w:sz w:val="22"/>
                <w:szCs w:val="22"/>
                <w:lang w:bidi="hi-IN"/>
              </w:rPr>
            </w:pPr>
            <w:r>
              <w:rPr>
                <w:rFonts w:ascii="Arial Black" w:hAnsi="Arial Black" w:cs="Mangal" w:hint="cs"/>
                <w:sz w:val="22"/>
                <w:szCs w:val="22"/>
                <w:cs/>
                <w:lang w:bidi="hi-IN"/>
              </w:rPr>
              <w:t>सिक्किम</w:t>
            </w:r>
          </w:p>
        </w:tc>
        <w:tc>
          <w:tcPr>
            <w:tcW w:w="885"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22.57</w:t>
            </w:r>
          </w:p>
        </w:tc>
        <w:tc>
          <w:tcPr>
            <w:tcW w:w="857"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2.51</w:t>
            </w:r>
          </w:p>
        </w:tc>
        <w:tc>
          <w:tcPr>
            <w:tcW w:w="868"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color w:val="000000"/>
                <w:sz w:val="18"/>
                <w:szCs w:val="18"/>
              </w:rPr>
            </w:pPr>
            <w:r>
              <w:rPr>
                <w:rFonts w:ascii="Arial Black" w:hAnsi="Arial Black"/>
                <w:color w:val="000000"/>
                <w:sz w:val="18"/>
                <w:szCs w:val="18"/>
              </w:rPr>
              <w:t>25.08</w:t>
            </w:r>
          </w:p>
        </w:tc>
        <w:tc>
          <w:tcPr>
            <w:tcW w:w="125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c>
          <w:tcPr>
            <w:tcW w:w="1530"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10.75</w:t>
            </w:r>
          </w:p>
        </w:tc>
        <w:tc>
          <w:tcPr>
            <w:tcW w:w="116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50.00 #</w:t>
            </w:r>
          </w:p>
        </w:tc>
      </w:tr>
      <w:tr w:rsidR="00A821AD" w:rsidTr="00D11398">
        <w:tc>
          <w:tcPr>
            <w:tcW w:w="534" w:type="dxa"/>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sz w:val="22"/>
                <w:szCs w:val="22"/>
              </w:rPr>
            </w:pPr>
            <w:r>
              <w:rPr>
                <w:rFonts w:ascii="Arial Black" w:hAnsi="Arial Black"/>
                <w:sz w:val="22"/>
                <w:szCs w:val="22"/>
              </w:rPr>
              <w:t>8.</w:t>
            </w:r>
          </w:p>
        </w:tc>
        <w:tc>
          <w:tcPr>
            <w:tcW w:w="1716" w:type="dxa"/>
            <w:tcBorders>
              <w:top w:val="single" w:sz="4" w:space="0" w:color="auto"/>
              <w:left w:val="single" w:sz="4" w:space="0" w:color="auto"/>
              <w:bottom w:val="single" w:sz="4" w:space="0" w:color="auto"/>
              <w:right w:val="single" w:sz="4" w:space="0" w:color="auto"/>
            </w:tcBorders>
          </w:tcPr>
          <w:p w:rsidR="00A821AD" w:rsidRDefault="00A821AD" w:rsidP="00D11398">
            <w:pPr>
              <w:ind w:right="-108"/>
              <w:rPr>
                <w:rFonts w:ascii="Arial Black" w:hAnsi="Arial Black" w:cs="Mangal"/>
                <w:sz w:val="22"/>
                <w:szCs w:val="22"/>
                <w:lang w:bidi="hi-IN"/>
              </w:rPr>
            </w:pPr>
            <w:r>
              <w:rPr>
                <w:rFonts w:ascii="Arial Black" w:hAnsi="Arial Black" w:cs="Mangal" w:hint="cs"/>
                <w:sz w:val="22"/>
                <w:szCs w:val="22"/>
                <w:cs/>
                <w:lang w:bidi="hi-IN"/>
              </w:rPr>
              <w:t>त्रिपुरा</w:t>
            </w:r>
          </w:p>
        </w:tc>
        <w:tc>
          <w:tcPr>
            <w:tcW w:w="885"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19.16</w:t>
            </w:r>
          </w:p>
        </w:tc>
        <w:tc>
          <w:tcPr>
            <w:tcW w:w="857"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sz w:val="18"/>
                <w:szCs w:val="18"/>
              </w:rPr>
            </w:pPr>
            <w:r>
              <w:rPr>
                <w:rFonts w:ascii="Arial Black" w:hAnsi="Arial Black"/>
                <w:sz w:val="18"/>
                <w:szCs w:val="18"/>
              </w:rPr>
              <w:t>2.13</w:t>
            </w:r>
          </w:p>
        </w:tc>
        <w:tc>
          <w:tcPr>
            <w:tcW w:w="868" w:type="dxa"/>
            <w:tcBorders>
              <w:top w:val="single" w:sz="4" w:space="0" w:color="auto"/>
              <w:left w:val="single" w:sz="4" w:space="0" w:color="auto"/>
              <w:bottom w:val="single" w:sz="4" w:space="0" w:color="auto"/>
              <w:right w:val="single" w:sz="4" w:space="0" w:color="auto"/>
            </w:tcBorders>
          </w:tcPr>
          <w:p w:rsidR="00A821AD" w:rsidRDefault="00A821AD" w:rsidP="00D11398">
            <w:pPr>
              <w:jc w:val="right"/>
              <w:rPr>
                <w:rFonts w:ascii="Arial Black" w:hAnsi="Arial Black"/>
                <w:color w:val="000000"/>
                <w:sz w:val="18"/>
                <w:szCs w:val="18"/>
              </w:rPr>
            </w:pPr>
            <w:r>
              <w:rPr>
                <w:rFonts w:ascii="Arial Black" w:hAnsi="Arial Black"/>
                <w:color w:val="000000"/>
                <w:sz w:val="18"/>
                <w:szCs w:val="18"/>
              </w:rPr>
              <w:t>21.29</w:t>
            </w:r>
          </w:p>
        </w:tc>
        <w:tc>
          <w:tcPr>
            <w:tcW w:w="125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c>
          <w:tcPr>
            <w:tcW w:w="1530"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c>
          <w:tcPr>
            <w:tcW w:w="1163"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sz w:val="18"/>
                <w:szCs w:val="18"/>
              </w:rPr>
            </w:pPr>
            <w:r>
              <w:rPr>
                <w:rFonts w:ascii="Arial Black" w:hAnsi="Arial Black"/>
                <w:sz w:val="18"/>
                <w:szCs w:val="18"/>
              </w:rPr>
              <w:t>--</w:t>
            </w:r>
          </w:p>
        </w:tc>
      </w:tr>
      <w:tr w:rsidR="00A821AD" w:rsidTr="00D11398">
        <w:tc>
          <w:tcPr>
            <w:tcW w:w="534" w:type="dxa"/>
            <w:tcBorders>
              <w:top w:val="single" w:sz="4" w:space="0" w:color="auto"/>
              <w:left w:val="single" w:sz="4" w:space="0" w:color="auto"/>
              <w:bottom w:val="single" w:sz="4" w:space="0" w:color="auto"/>
              <w:right w:val="single" w:sz="4" w:space="0" w:color="auto"/>
            </w:tcBorders>
          </w:tcPr>
          <w:p w:rsidR="00A821AD" w:rsidRDefault="00A821AD" w:rsidP="00D11398">
            <w:pPr>
              <w:rPr>
                <w:rFonts w:ascii="Arial Black" w:hAnsi="Arial Black"/>
                <w:sz w:val="22"/>
                <w:szCs w:val="22"/>
              </w:rPr>
            </w:pPr>
          </w:p>
        </w:tc>
        <w:tc>
          <w:tcPr>
            <w:tcW w:w="1716" w:type="dxa"/>
            <w:tcBorders>
              <w:top w:val="single" w:sz="4" w:space="0" w:color="auto"/>
              <w:left w:val="single" w:sz="4" w:space="0" w:color="auto"/>
              <w:bottom w:val="single" w:sz="4" w:space="0" w:color="auto"/>
              <w:right w:val="single" w:sz="4" w:space="0" w:color="auto"/>
            </w:tcBorders>
          </w:tcPr>
          <w:p w:rsidR="00A821AD" w:rsidRDefault="00A821AD" w:rsidP="00D11398">
            <w:pPr>
              <w:ind w:right="-11"/>
              <w:jc w:val="right"/>
              <w:rPr>
                <w:rFonts w:ascii="Arial Black" w:hAnsi="Arial Black" w:cs="Mangal"/>
                <w:b/>
                <w:bCs/>
                <w:sz w:val="22"/>
                <w:szCs w:val="22"/>
                <w:lang w:bidi="hi-IN"/>
              </w:rPr>
            </w:pPr>
            <w:r>
              <w:rPr>
                <w:rFonts w:ascii="Arial Black" w:hAnsi="Arial Black" w:cs="Mangal" w:hint="cs"/>
                <w:b/>
                <w:bCs/>
                <w:sz w:val="22"/>
                <w:szCs w:val="22"/>
                <w:cs/>
                <w:lang w:bidi="hi-IN"/>
              </w:rPr>
              <w:t>कुल</w:t>
            </w:r>
          </w:p>
        </w:tc>
        <w:tc>
          <w:tcPr>
            <w:tcW w:w="885" w:type="dxa"/>
            <w:tcBorders>
              <w:top w:val="single" w:sz="4" w:space="0" w:color="auto"/>
              <w:left w:val="single" w:sz="4" w:space="0" w:color="auto"/>
              <w:bottom w:val="single" w:sz="4" w:space="0" w:color="auto"/>
              <w:right w:val="single" w:sz="4" w:space="0" w:color="auto"/>
            </w:tcBorders>
            <w:vAlign w:val="bottom"/>
          </w:tcPr>
          <w:p w:rsidR="00A821AD" w:rsidRDefault="00A821AD" w:rsidP="00D11398">
            <w:pPr>
              <w:jc w:val="center"/>
              <w:rPr>
                <w:rFonts w:ascii="Arial Black" w:hAnsi="Arial Black"/>
                <w:b/>
                <w:bCs/>
                <w:sz w:val="18"/>
                <w:szCs w:val="18"/>
              </w:rPr>
            </w:pPr>
            <w:r>
              <w:rPr>
                <w:rFonts w:ascii="Arial Black" w:hAnsi="Arial Black"/>
                <w:b/>
                <w:bCs/>
                <w:sz w:val="18"/>
                <w:szCs w:val="18"/>
              </w:rPr>
              <w:t>375.04</w:t>
            </w:r>
          </w:p>
        </w:tc>
        <w:tc>
          <w:tcPr>
            <w:tcW w:w="857" w:type="dxa"/>
            <w:tcBorders>
              <w:top w:val="single" w:sz="4" w:space="0" w:color="auto"/>
              <w:left w:val="single" w:sz="4" w:space="0" w:color="auto"/>
              <w:bottom w:val="single" w:sz="4" w:space="0" w:color="auto"/>
              <w:right w:val="single" w:sz="4" w:space="0" w:color="auto"/>
            </w:tcBorders>
            <w:vAlign w:val="bottom"/>
          </w:tcPr>
          <w:p w:rsidR="00A821AD" w:rsidRDefault="00A821AD" w:rsidP="00D11398">
            <w:pPr>
              <w:jc w:val="right"/>
              <w:rPr>
                <w:rFonts w:ascii="Arial Black" w:hAnsi="Arial Black"/>
                <w:b/>
                <w:bCs/>
                <w:sz w:val="18"/>
                <w:szCs w:val="18"/>
              </w:rPr>
            </w:pPr>
            <w:r>
              <w:rPr>
                <w:rFonts w:ascii="Arial Black" w:hAnsi="Arial Black"/>
                <w:b/>
                <w:bCs/>
                <w:sz w:val="18"/>
                <w:szCs w:val="18"/>
              </w:rPr>
              <w:t>41.67</w:t>
            </w:r>
          </w:p>
        </w:tc>
        <w:tc>
          <w:tcPr>
            <w:tcW w:w="868" w:type="dxa"/>
            <w:tcBorders>
              <w:top w:val="single" w:sz="4" w:space="0" w:color="auto"/>
              <w:left w:val="single" w:sz="4" w:space="0" w:color="auto"/>
              <w:bottom w:val="single" w:sz="4" w:space="0" w:color="auto"/>
              <w:right w:val="single" w:sz="4" w:space="0" w:color="auto"/>
            </w:tcBorders>
            <w:vAlign w:val="bottom"/>
          </w:tcPr>
          <w:p w:rsidR="00A821AD" w:rsidRDefault="00A821AD" w:rsidP="00D11398">
            <w:pPr>
              <w:jc w:val="right"/>
              <w:rPr>
                <w:rFonts w:ascii="Arial Black" w:hAnsi="Arial Black"/>
                <w:b/>
                <w:bCs/>
                <w:sz w:val="18"/>
                <w:szCs w:val="18"/>
              </w:rPr>
            </w:pPr>
            <w:r w:rsidRPr="00046BF0">
              <w:rPr>
                <w:rFonts w:ascii="Arial Black" w:hAnsi="Arial Black"/>
                <w:b/>
                <w:bCs/>
                <w:sz w:val="16"/>
                <w:szCs w:val="16"/>
              </w:rPr>
              <w:t>416.71</w:t>
            </w:r>
          </w:p>
        </w:tc>
        <w:tc>
          <w:tcPr>
            <w:tcW w:w="1253" w:type="dxa"/>
            <w:tcBorders>
              <w:top w:val="single" w:sz="4" w:space="0" w:color="auto"/>
              <w:left w:val="single" w:sz="4" w:space="0" w:color="auto"/>
              <w:bottom w:val="single" w:sz="4" w:space="0" w:color="auto"/>
              <w:right w:val="single" w:sz="4" w:space="0" w:color="auto"/>
            </w:tcBorders>
            <w:vAlign w:val="bottom"/>
          </w:tcPr>
          <w:p w:rsidR="00A821AD" w:rsidRDefault="00A821AD" w:rsidP="00D11398">
            <w:pPr>
              <w:jc w:val="center"/>
              <w:rPr>
                <w:rFonts w:ascii="Arial Black" w:hAnsi="Arial Black"/>
                <w:b/>
                <w:bCs/>
                <w:sz w:val="18"/>
                <w:szCs w:val="18"/>
                <w:lang w:bidi="hi-IN"/>
              </w:rPr>
            </w:pPr>
            <w:r>
              <w:rPr>
                <w:rFonts w:ascii="Arial Black" w:hAnsi="Arial Black"/>
                <w:b/>
                <w:bCs/>
                <w:sz w:val="18"/>
                <w:szCs w:val="18"/>
                <w:lang w:bidi="hi-IN"/>
              </w:rPr>
              <w:t>280.665</w:t>
            </w:r>
          </w:p>
        </w:tc>
        <w:tc>
          <w:tcPr>
            <w:tcW w:w="1530" w:type="dxa"/>
            <w:tcBorders>
              <w:top w:val="single" w:sz="4" w:space="0" w:color="auto"/>
              <w:left w:val="single" w:sz="4" w:space="0" w:color="auto"/>
              <w:bottom w:val="single" w:sz="4" w:space="0" w:color="auto"/>
              <w:right w:val="single" w:sz="4" w:space="0" w:color="auto"/>
            </w:tcBorders>
          </w:tcPr>
          <w:p w:rsidR="00A821AD" w:rsidRDefault="00A821AD" w:rsidP="00D11398">
            <w:pPr>
              <w:jc w:val="center"/>
              <w:rPr>
                <w:rFonts w:ascii="Arial Black" w:hAnsi="Arial Black"/>
                <w:b/>
                <w:bCs/>
                <w:sz w:val="18"/>
                <w:szCs w:val="18"/>
              </w:rPr>
            </w:pPr>
            <w:r>
              <w:rPr>
                <w:rFonts w:ascii="Arial Black" w:hAnsi="Arial Black"/>
                <w:b/>
                <w:bCs/>
                <w:sz w:val="18"/>
                <w:szCs w:val="18"/>
              </w:rPr>
              <w:t>210.25</w:t>
            </w:r>
          </w:p>
        </w:tc>
        <w:tc>
          <w:tcPr>
            <w:tcW w:w="1163" w:type="dxa"/>
            <w:tcBorders>
              <w:top w:val="single" w:sz="4" w:space="0" w:color="auto"/>
              <w:left w:val="single" w:sz="4" w:space="0" w:color="auto"/>
              <w:bottom w:val="single" w:sz="4" w:space="0" w:color="auto"/>
              <w:right w:val="single" w:sz="4" w:space="0" w:color="auto"/>
            </w:tcBorders>
          </w:tcPr>
          <w:p w:rsidR="00A821AD" w:rsidRDefault="00A821AD" w:rsidP="00D11398">
            <w:pPr>
              <w:ind w:right="-108"/>
              <w:jc w:val="center"/>
              <w:rPr>
                <w:rFonts w:ascii="Arial Black" w:hAnsi="Arial Black"/>
                <w:b/>
                <w:bCs/>
                <w:sz w:val="20"/>
              </w:rPr>
            </w:pPr>
            <w:r>
              <w:rPr>
                <w:rFonts w:ascii="Arial Black" w:hAnsi="Arial Black"/>
                <w:b/>
                <w:bCs/>
                <w:sz w:val="20"/>
              </w:rPr>
              <w:t>95.00</w:t>
            </w:r>
          </w:p>
        </w:tc>
      </w:tr>
    </w:tbl>
    <w:p w:rsidR="00A821AD" w:rsidRDefault="00A821AD" w:rsidP="00A821AD">
      <w:pPr>
        <w:pStyle w:val="Title"/>
        <w:ind w:left="900" w:right="1692" w:hanging="360"/>
        <w:jc w:val="both"/>
        <w:rPr>
          <w:rFonts w:ascii="Arial Black" w:hAnsi="Arial Black"/>
          <w:sz w:val="10"/>
          <w:szCs w:val="12"/>
          <w:u w:val="none"/>
        </w:rPr>
      </w:pPr>
    </w:p>
    <w:p w:rsidR="00A821AD" w:rsidRDefault="00A821AD" w:rsidP="00A821AD">
      <w:pPr>
        <w:pStyle w:val="Title"/>
        <w:ind w:left="540" w:right="209"/>
        <w:jc w:val="left"/>
        <w:rPr>
          <w:rFonts w:ascii="Arial Black" w:hAnsi="Arial Black"/>
          <w:b w:val="0"/>
          <w:bCs w:val="0"/>
          <w:sz w:val="12"/>
          <w:szCs w:val="10"/>
          <w:u w:val="none"/>
        </w:rPr>
      </w:pPr>
      <w:r>
        <w:rPr>
          <w:rFonts w:ascii="Arial Black" w:hAnsi="Arial Black"/>
          <w:b w:val="0"/>
          <w:bCs w:val="0"/>
          <w:sz w:val="22"/>
          <w:u w:val="none"/>
        </w:rPr>
        <w:tab/>
      </w:r>
    </w:p>
    <w:p w:rsidR="00A821AD" w:rsidRDefault="00A821AD" w:rsidP="00A821AD">
      <w:pPr>
        <w:pStyle w:val="Title"/>
        <w:ind w:left="540" w:right="209"/>
        <w:jc w:val="left"/>
        <w:rPr>
          <w:rFonts w:ascii="Arial Black" w:hAnsi="Arial Black"/>
          <w:b w:val="0"/>
          <w:bCs w:val="0"/>
          <w:sz w:val="20"/>
          <w:u w:val="none"/>
        </w:rPr>
      </w:pPr>
      <w:r>
        <w:rPr>
          <w:rFonts w:ascii="Arial Black" w:hAnsi="Arial Black"/>
          <w:b w:val="0"/>
          <w:bCs w:val="0"/>
          <w:sz w:val="20"/>
          <w:u w:val="none"/>
        </w:rPr>
        <w:t xml:space="preserve">@   </w:t>
      </w:r>
      <w:r>
        <w:rPr>
          <w:rFonts w:ascii="Arial Black" w:hAnsi="Arial Black" w:cs="Mangal" w:hint="cs"/>
          <w:b w:val="0"/>
          <w:bCs w:val="0"/>
          <w:sz w:val="20"/>
          <w:u w:val="none"/>
          <w:cs/>
          <w:lang w:bidi="hi-IN"/>
        </w:rPr>
        <w:t>चालू वर्ष के दौरान वर्ष 2011-12 के लिए केन्द्रीय अंश की जारी की गयी बकाया राशि ।</w:t>
      </w:r>
    </w:p>
    <w:p w:rsidR="00A821AD" w:rsidRDefault="00A821AD" w:rsidP="00A821AD">
      <w:pPr>
        <w:pStyle w:val="Title"/>
        <w:ind w:left="540" w:right="209"/>
        <w:jc w:val="left"/>
        <w:rPr>
          <w:rFonts w:ascii="Arial Black" w:hAnsi="Arial Black"/>
          <w:b w:val="0"/>
          <w:bCs w:val="0"/>
          <w:sz w:val="6"/>
          <w:szCs w:val="6"/>
          <w:u w:val="none"/>
        </w:rPr>
      </w:pPr>
    </w:p>
    <w:p w:rsidR="00A821AD" w:rsidRDefault="00A821AD" w:rsidP="00A821AD">
      <w:pPr>
        <w:pStyle w:val="Title"/>
        <w:ind w:left="540" w:right="209"/>
        <w:jc w:val="left"/>
        <w:rPr>
          <w:rFonts w:ascii="Arial Black" w:hAnsi="Arial Black"/>
          <w:b w:val="0"/>
          <w:bCs w:val="0"/>
          <w:sz w:val="22"/>
          <w:u w:val="none"/>
        </w:rPr>
      </w:pPr>
      <w:r>
        <w:rPr>
          <w:rFonts w:ascii="Arial Black" w:hAnsi="Arial Black"/>
          <w:b w:val="0"/>
          <w:bCs w:val="0"/>
          <w:sz w:val="22"/>
          <w:u w:val="none"/>
        </w:rPr>
        <w:t xml:space="preserve">#   </w:t>
      </w:r>
      <w:r>
        <w:rPr>
          <w:rFonts w:ascii="Arial Black" w:hAnsi="Arial Black" w:cs="Mangal"/>
          <w:b w:val="0"/>
          <w:bCs w:val="0"/>
          <w:sz w:val="20"/>
          <w:u w:val="none"/>
          <w:lang w:bidi="hi-IN"/>
        </w:rPr>
        <w:t>“</w:t>
      </w:r>
      <w:r>
        <w:rPr>
          <w:rFonts w:ascii="Arial Black" w:hAnsi="Arial Black" w:cs="Mangal" w:hint="cs"/>
          <w:b w:val="0"/>
          <w:bCs w:val="0"/>
          <w:sz w:val="20"/>
          <w:u w:val="none"/>
          <w:cs/>
          <w:lang w:bidi="hi-IN"/>
        </w:rPr>
        <w:t>खाता</w:t>
      </w:r>
      <w:r>
        <w:rPr>
          <w:rFonts w:ascii="Arial Black" w:hAnsi="Arial Black" w:cs="Mangal"/>
          <w:b w:val="0"/>
          <w:bCs w:val="0"/>
          <w:sz w:val="20"/>
          <w:u w:val="none"/>
          <w:lang w:bidi="hi-IN"/>
        </w:rPr>
        <w:t>”</w:t>
      </w:r>
      <w:r>
        <w:rPr>
          <w:rFonts w:ascii="Arial Black" w:hAnsi="Arial Black" w:cs="Mangal" w:hint="cs"/>
          <w:b w:val="0"/>
          <w:bCs w:val="0"/>
          <w:sz w:val="20"/>
          <w:u w:val="none"/>
          <w:cs/>
          <w:lang w:bidi="hi-IN"/>
        </w:rPr>
        <w:t xml:space="preserve"> आधार पर जारी</w:t>
      </w:r>
      <w:r>
        <w:rPr>
          <w:rFonts w:ascii="Arial Black" w:hAnsi="Arial Black"/>
          <w:b w:val="0"/>
          <w:bCs w:val="0"/>
          <w:sz w:val="18"/>
          <w:u w:val="none"/>
          <w:cs/>
          <w:lang w:bidi="hi-IN"/>
        </w:rPr>
        <w:t xml:space="preserve"> </w:t>
      </w:r>
      <w:r>
        <w:rPr>
          <w:rFonts w:ascii="Arial Black" w:hAnsi="Arial Black"/>
          <w:b w:val="0"/>
          <w:bCs w:val="0"/>
          <w:sz w:val="22"/>
          <w:u w:val="none"/>
        </w:rPr>
        <w:t>.</w:t>
      </w:r>
    </w:p>
    <w:p w:rsidR="00A821AD" w:rsidRDefault="00A821AD" w:rsidP="00A821AD">
      <w:pPr>
        <w:pStyle w:val="Title"/>
        <w:ind w:left="540" w:right="209"/>
        <w:jc w:val="left"/>
        <w:rPr>
          <w:rFonts w:ascii="Arial Black" w:hAnsi="Arial Black"/>
          <w:b w:val="0"/>
          <w:bCs w:val="0"/>
          <w:sz w:val="8"/>
          <w:szCs w:val="8"/>
          <w:u w:val="none"/>
        </w:rPr>
      </w:pPr>
    </w:p>
    <w:p w:rsidR="00A821AD" w:rsidRDefault="00A821AD" w:rsidP="00A821AD">
      <w:pPr>
        <w:pStyle w:val="Title"/>
        <w:ind w:left="1123" w:right="209" w:hanging="576"/>
        <w:jc w:val="both"/>
        <w:rPr>
          <w:rFonts w:ascii="Arial Black" w:hAnsi="Arial Black" w:cs="Mangal" w:hint="cs"/>
          <w:b w:val="0"/>
          <w:bCs w:val="0"/>
          <w:sz w:val="17"/>
          <w:szCs w:val="17"/>
          <w:u w:val="none"/>
          <w:cs/>
        </w:rPr>
      </w:pPr>
      <w:r>
        <w:rPr>
          <w:rFonts w:ascii="Arial Black" w:hAnsi="Arial Black" w:cs="Mangal" w:hint="cs"/>
          <w:b w:val="0"/>
          <w:bCs w:val="0"/>
          <w:sz w:val="18"/>
          <w:szCs w:val="18"/>
          <w:u w:val="none"/>
          <w:cs/>
          <w:lang w:bidi="hi-IN"/>
        </w:rPr>
        <w:t>नोट</w:t>
      </w:r>
      <w:r>
        <w:rPr>
          <w:rFonts w:ascii="Arial Black" w:hAnsi="Arial Black"/>
          <w:b w:val="0"/>
          <w:bCs w:val="0"/>
          <w:sz w:val="18"/>
          <w:szCs w:val="18"/>
          <w:u w:val="none"/>
          <w:lang w:bidi="hi-IN"/>
        </w:rPr>
        <w:t xml:space="preserve">: - </w:t>
      </w:r>
      <w:r>
        <w:rPr>
          <w:rFonts w:ascii="Arial Black" w:hAnsi="Arial Black" w:cs="Mangal" w:hint="cs"/>
          <w:b w:val="0"/>
          <w:bCs w:val="0"/>
          <w:sz w:val="17"/>
          <w:szCs w:val="17"/>
          <w:u w:val="none"/>
          <w:cs/>
          <w:lang w:bidi="hi-IN"/>
        </w:rPr>
        <w:t xml:space="preserve">वर्ष 2011-12 और 2012-13 के लिए बकाया और एसडीआएफ की पहली किस्त, राज्य सरकार द्वारा दिशानिर्देशों के पैरा 11 में यथाउल्लिखित </w:t>
      </w:r>
      <w:r>
        <w:rPr>
          <w:rFonts w:ascii="Arial Black" w:hAnsi="Arial Black" w:cs="Mangal"/>
          <w:b w:val="0"/>
          <w:bCs w:val="0"/>
          <w:sz w:val="17"/>
          <w:szCs w:val="17"/>
          <w:u w:val="none"/>
          <w:lang w:bidi="hi-IN"/>
        </w:rPr>
        <w:t>[</w:t>
      </w:r>
      <w:r>
        <w:rPr>
          <w:rFonts w:ascii="Arial Black" w:hAnsi="Arial Black" w:cs="Mangal" w:hint="cs"/>
          <w:b w:val="0"/>
          <w:bCs w:val="0"/>
          <w:sz w:val="17"/>
          <w:szCs w:val="17"/>
          <w:u w:val="none"/>
          <w:cs/>
          <w:lang w:bidi="hi-IN"/>
        </w:rPr>
        <w:t>राज्य के महालेखाकार (एण्डई) द्वारा विधिवत सत्यापित उपयोग प्रमाण-पत्र प्रस्तुत करना, राज्य कार्यकारी समिति (एसईसी) का गठन, वार्षिक रिपोर्ट और एसडीआरएफ का सृजन इत्यादि</w:t>
      </w:r>
      <w:r>
        <w:rPr>
          <w:rFonts w:ascii="Arial Black" w:hAnsi="Arial Black" w:cs="Mangal"/>
          <w:b w:val="0"/>
          <w:bCs w:val="0"/>
          <w:sz w:val="17"/>
          <w:szCs w:val="17"/>
          <w:u w:val="none"/>
          <w:lang w:bidi="hi-IN"/>
        </w:rPr>
        <w:t xml:space="preserve">] </w:t>
      </w:r>
      <w:r>
        <w:rPr>
          <w:rFonts w:ascii="Arial Black" w:hAnsi="Arial Black" w:cs="Mangal" w:hint="cs"/>
          <w:b w:val="0"/>
          <w:bCs w:val="0"/>
          <w:sz w:val="17"/>
          <w:szCs w:val="17"/>
          <w:u w:val="none"/>
          <w:cs/>
          <w:lang w:bidi="hi-IN"/>
        </w:rPr>
        <w:t xml:space="preserve"> अपेक्षित पुष्टिकरण एवं सहायक दस्तावेज प्रस्तुत न करने की वजह से जारी नहीं की गई है ।</w:t>
      </w:r>
    </w:p>
    <w:p w:rsidR="00A821AD" w:rsidRDefault="00A821AD" w:rsidP="00A821AD">
      <w:pPr>
        <w:pStyle w:val="BlockText"/>
        <w:spacing w:line="240" w:lineRule="auto"/>
        <w:ind w:left="0"/>
      </w:pPr>
    </w:p>
    <w:p w:rsidR="00A821AD" w:rsidRDefault="00A821AD" w:rsidP="00A821AD">
      <w:pPr>
        <w:pStyle w:val="BlockText"/>
        <w:spacing w:line="240" w:lineRule="auto"/>
        <w:ind w:left="0"/>
        <w:jc w:val="center"/>
        <w:rPr>
          <w:rFonts w:ascii="Arial Black" w:hAnsi="Arial Black"/>
        </w:rPr>
      </w:pPr>
      <w:r>
        <w:rPr>
          <w:rFonts w:ascii="Arial Black" w:hAnsi="Arial Black"/>
        </w:rPr>
        <w:t>*****</w:t>
      </w:r>
    </w:p>
    <w:p w:rsidR="00A821AD" w:rsidRDefault="00A821AD" w:rsidP="00A821AD">
      <w:pPr>
        <w:rPr>
          <w:rFonts w:cs="Mangal"/>
          <w:sz w:val="22"/>
          <w:szCs w:val="22"/>
          <w:lang w:bidi="hi-IN"/>
        </w:rPr>
      </w:pPr>
    </w:p>
    <w:p w:rsidR="00A821AD" w:rsidRDefault="00A821AD" w:rsidP="00A821AD">
      <w:pPr>
        <w:tabs>
          <w:tab w:val="left" w:pos="540"/>
          <w:tab w:val="left" w:pos="2150"/>
        </w:tabs>
        <w:ind w:left="360"/>
        <w:jc w:val="both"/>
        <w:rPr>
          <w:rFonts w:hint="cs"/>
          <w:cs/>
          <w:lang w:bidi="hi-IN"/>
        </w:rPr>
      </w:pPr>
    </w:p>
    <w:p w:rsidR="00A821AD" w:rsidRDefault="00A821AD" w:rsidP="00A821AD">
      <w:pPr>
        <w:jc w:val="both"/>
        <w:rPr>
          <w:rFonts w:cs="Mangal"/>
          <w:lang w:bidi="hi-IN"/>
        </w:rPr>
      </w:pPr>
    </w:p>
    <w:p w:rsidR="00A821AD" w:rsidRDefault="00A821AD" w:rsidP="00A821AD">
      <w:pPr>
        <w:jc w:val="both"/>
        <w:rPr>
          <w:rFonts w:cs="Mangal"/>
          <w:lang w:bidi="hi-IN"/>
        </w:rPr>
      </w:pPr>
    </w:p>
    <w:p w:rsidR="004323DA" w:rsidRDefault="004323DA"/>
    <w:sectPr w:rsidR="004323DA" w:rsidSect="00A6339A">
      <w:pgSz w:w="12240" w:h="15840"/>
      <w:pgMar w:top="90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A821AD"/>
    <w:rsid w:val="004323DA"/>
    <w:rsid w:val="00772349"/>
    <w:rsid w:val="009E124D"/>
    <w:rsid w:val="00A821AD"/>
    <w:rsid w:val="00B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21AD"/>
    <w:pPr>
      <w:keepNext/>
      <w:spacing w:line="360" w:lineRule="auto"/>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1AD"/>
    <w:rPr>
      <w:rFonts w:ascii="Times New Roman" w:eastAsia="Times New Roman" w:hAnsi="Times New Roman" w:cs="Times New Roman"/>
      <w:b/>
      <w:sz w:val="28"/>
      <w:szCs w:val="20"/>
    </w:rPr>
  </w:style>
  <w:style w:type="character" w:customStyle="1" w:styleId="TitleChar">
    <w:name w:val="Title Char"/>
    <w:basedOn w:val="DefaultParagraphFont"/>
    <w:link w:val="Title"/>
    <w:locked/>
    <w:rsid w:val="00A821AD"/>
    <w:rPr>
      <w:rFonts w:ascii="Verdana" w:hAnsi="Verdana"/>
      <w:b/>
      <w:bCs/>
      <w:sz w:val="24"/>
      <w:u w:val="single"/>
    </w:rPr>
  </w:style>
  <w:style w:type="paragraph" w:styleId="Title">
    <w:name w:val="Title"/>
    <w:basedOn w:val="Normal"/>
    <w:link w:val="TitleChar"/>
    <w:qFormat/>
    <w:rsid w:val="00A821AD"/>
    <w:pPr>
      <w:jc w:val="center"/>
    </w:pPr>
    <w:rPr>
      <w:rFonts w:ascii="Verdana" w:eastAsiaTheme="minorHAnsi" w:hAnsi="Verdana" w:cstheme="minorBidi"/>
      <w:b/>
      <w:bCs/>
      <w:szCs w:val="22"/>
      <w:u w:val="single"/>
    </w:rPr>
  </w:style>
  <w:style w:type="character" w:customStyle="1" w:styleId="TitleChar1">
    <w:name w:val="Title Char1"/>
    <w:basedOn w:val="DefaultParagraphFont"/>
    <w:link w:val="Title"/>
    <w:uiPriority w:val="10"/>
    <w:rsid w:val="00A821AD"/>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rsid w:val="00A821AD"/>
    <w:pPr>
      <w:spacing w:line="360" w:lineRule="auto"/>
    </w:pPr>
    <w:rPr>
      <w:sz w:val="28"/>
      <w:szCs w:val="20"/>
    </w:rPr>
  </w:style>
  <w:style w:type="character" w:customStyle="1" w:styleId="BodyTextIndentChar">
    <w:name w:val="Body Text Indent Char"/>
    <w:basedOn w:val="DefaultParagraphFont"/>
    <w:link w:val="BodyTextIndent"/>
    <w:rsid w:val="00A821AD"/>
    <w:rPr>
      <w:rFonts w:ascii="Times New Roman" w:eastAsia="Times New Roman" w:hAnsi="Times New Roman" w:cs="Times New Roman"/>
      <w:sz w:val="28"/>
      <w:szCs w:val="20"/>
    </w:rPr>
  </w:style>
  <w:style w:type="paragraph" w:styleId="BlockText">
    <w:name w:val="Block Text"/>
    <w:basedOn w:val="Normal"/>
    <w:rsid w:val="00A821AD"/>
    <w:pPr>
      <w:spacing w:line="360" w:lineRule="auto"/>
      <w:ind w:left="342" w:right="-18"/>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3564</Characters>
  <Application>Microsoft Office Word</Application>
  <DocSecurity>0</DocSecurity>
  <Lines>29</Lines>
  <Paragraphs>8</Paragraphs>
  <ScaleCrop>false</ScaleCrop>
  <Company>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2012-08-30T09:36:00Z</dcterms:created>
  <dcterms:modified xsi:type="dcterms:W3CDTF">2012-08-30T09:36:00Z</dcterms:modified>
</cp:coreProperties>
</file>