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1D9" w:rsidRPr="0033038A" w:rsidRDefault="003301D9" w:rsidP="003301D9">
      <w:pPr>
        <w:autoSpaceDE w:val="0"/>
        <w:autoSpaceDN w:val="0"/>
        <w:adjustRightInd w:val="0"/>
        <w:spacing w:before="240"/>
        <w:rPr>
          <w:rFonts w:ascii="MS Shell Dlg" w:hAnsi="MS Shell Dlg" w:cs="MS Shell Dlg" w:hint="cs"/>
          <w:sz w:val="17"/>
          <w:szCs w:val="17"/>
          <w:lang w:bidi="hi-IN"/>
        </w:rPr>
      </w:pPr>
      <w:r>
        <w:rPr>
          <w:rFonts w:cs="Mangal" w:hint="cs"/>
          <w:cs/>
          <w:lang w:bidi="hi-IN"/>
        </w:rPr>
        <w:t>(क) क्या थाणे चक्रवात ने तमिलनाडु और देश के अन्य भागों को क्षतिग्रस्त किया;</w:t>
      </w:r>
    </w:p>
    <w:p w:rsidR="003301D9" w:rsidRDefault="003301D9" w:rsidP="003301D9">
      <w:pPr>
        <w:jc w:val="both"/>
        <w:rPr>
          <w:rFonts w:cs="Mangal" w:hint="cs"/>
          <w:lang w:bidi="hi-IN"/>
        </w:rPr>
      </w:pPr>
      <w:r>
        <w:rPr>
          <w:rFonts w:cs="Mangal" w:hint="cs"/>
          <w:cs/>
          <w:lang w:bidi="hi-IN"/>
        </w:rPr>
        <w:t>(ख) यदि हां, तो लोगों को हुई जान की हानि, उन्हें लगी चोट और सम्पत्ति के नुकसान का राज्य-वार ब्यौरा क्या है;</w:t>
      </w:r>
    </w:p>
    <w:p w:rsidR="003301D9" w:rsidRDefault="003301D9" w:rsidP="003301D9">
      <w:pPr>
        <w:jc w:val="both"/>
        <w:rPr>
          <w:rFonts w:cs="Mangal" w:hint="cs"/>
          <w:lang w:bidi="hi-IN"/>
        </w:rPr>
      </w:pPr>
      <w:r>
        <w:rPr>
          <w:rFonts w:cs="Mangal" w:hint="cs"/>
          <w:cs/>
          <w:lang w:bidi="hi-IN"/>
        </w:rPr>
        <w:t>(ग) क्या किसी केन्द्रीय टीम ने उक्त चक्रवात द्वारा हुए नुकसान का जायजा लेने के लिए प्रभावित क्षेत्रों का दौरा किया है;</w:t>
      </w:r>
    </w:p>
    <w:p w:rsidR="003301D9" w:rsidRDefault="003301D9" w:rsidP="003301D9">
      <w:pPr>
        <w:jc w:val="both"/>
        <w:rPr>
          <w:rFonts w:cs="Mangal" w:hint="cs"/>
          <w:lang w:bidi="hi-IN"/>
        </w:rPr>
      </w:pPr>
      <w:r>
        <w:rPr>
          <w:rFonts w:cs="Mangal" w:hint="cs"/>
          <w:cs/>
          <w:lang w:bidi="hi-IN"/>
        </w:rPr>
        <w:t>(घ) यदि हां, तो टीम की सिफारिशों और इस पर की गई अनुवर्ती कार्रवाई का ब्यौरा क्या है;</w:t>
      </w:r>
    </w:p>
    <w:p w:rsidR="003301D9" w:rsidRDefault="003301D9" w:rsidP="003301D9">
      <w:pPr>
        <w:jc w:val="both"/>
        <w:rPr>
          <w:rFonts w:cs="Mangal" w:hint="cs"/>
          <w:lang w:bidi="hi-IN"/>
        </w:rPr>
      </w:pPr>
      <w:r>
        <w:rPr>
          <w:rFonts w:cs="Mangal" w:hint="cs"/>
          <w:cs/>
          <w:lang w:bidi="hi-IN"/>
        </w:rPr>
        <w:t>(ड.) क्या प्रभावित राज्य सरकारों ने केन्द्र सरकार से इस परिस्थिति से निपटने के लिए इस चक्रवात को प्राकृतिक आपदा के रूप में लेने का आग्रह किया है; और</w:t>
      </w:r>
    </w:p>
    <w:p w:rsidR="003301D9" w:rsidRDefault="003301D9" w:rsidP="003301D9">
      <w:pPr>
        <w:jc w:val="both"/>
        <w:rPr>
          <w:rFonts w:cs="Mangal" w:hint="cs"/>
          <w:b/>
          <w:bCs/>
          <w:lang w:bidi="hi-IN"/>
        </w:rPr>
      </w:pPr>
      <w:r>
        <w:rPr>
          <w:rFonts w:cs="Mangal" w:hint="cs"/>
          <w:cs/>
          <w:lang w:bidi="hi-IN"/>
        </w:rPr>
        <w:t>(च) यदि हां, तो सरकार की प्रतिक्रिया क्या है और अब तक दी गई राज्य-वार वित्तीय सहायता की राशि कितनी है?</w:t>
      </w:r>
    </w:p>
    <w:p w:rsidR="003301D9" w:rsidRDefault="003301D9" w:rsidP="003301D9">
      <w:pPr>
        <w:jc w:val="both"/>
        <w:rPr>
          <w:rFonts w:cs="Mangal" w:hint="cs"/>
          <w:b/>
          <w:bCs/>
          <w:lang w:bidi="hi-IN"/>
        </w:rPr>
      </w:pPr>
    </w:p>
    <w:p w:rsidR="003301D9" w:rsidRDefault="003301D9" w:rsidP="003301D9">
      <w:pPr>
        <w:jc w:val="both"/>
        <w:rPr>
          <w:rFonts w:cs="Mangal"/>
          <w:b/>
          <w:bCs/>
          <w:cs/>
          <w:lang w:bidi="hi-IN"/>
        </w:rPr>
      </w:pPr>
    </w:p>
    <w:p w:rsidR="003301D9" w:rsidRDefault="003301D9" w:rsidP="003301D9">
      <w:pPr>
        <w:jc w:val="both"/>
        <w:rPr>
          <w:rFonts w:cs="Mangal"/>
          <w:b/>
          <w:bCs/>
          <w:cs/>
          <w:lang w:bidi="hi-IN"/>
        </w:rPr>
      </w:pPr>
    </w:p>
    <w:p w:rsidR="003301D9" w:rsidRDefault="003301D9" w:rsidP="003301D9">
      <w:pPr>
        <w:jc w:val="both"/>
        <w:rPr>
          <w:rFonts w:cs="Mangal"/>
          <w:b/>
          <w:bCs/>
          <w:cs/>
          <w:lang w:bidi="hi-IN"/>
        </w:rPr>
      </w:pPr>
    </w:p>
    <w:p w:rsidR="003301D9" w:rsidRDefault="003301D9" w:rsidP="003301D9">
      <w:pPr>
        <w:jc w:val="both"/>
        <w:rPr>
          <w:rFonts w:cs="Mangal" w:hint="cs"/>
          <w:b/>
          <w:bCs/>
          <w:cs/>
          <w:lang w:bidi="hi-IN"/>
        </w:rPr>
      </w:pPr>
      <w:r>
        <w:rPr>
          <w:rFonts w:cs="Mangal" w:hint="cs"/>
          <w:b/>
          <w:bCs/>
          <w:cs/>
          <w:lang w:bidi="hi-IN"/>
        </w:rPr>
        <w:t>उत्तर</w:t>
      </w:r>
    </w:p>
    <w:p w:rsidR="003301D9" w:rsidRDefault="003301D9" w:rsidP="003301D9">
      <w:pPr>
        <w:jc w:val="both"/>
        <w:rPr>
          <w:rFonts w:cs="Mangal"/>
          <w:b/>
          <w:bCs/>
          <w:sz w:val="16"/>
          <w:szCs w:val="16"/>
          <w:lang w:bidi="hi-IN"/>
        </w:rPr>
      </w:pPr>
    </w:p>
    <w:p w:rsidR="003301D9" w:rsidRDefault="003301D9" w:rsidP="003301D9">
      <w:pPr>
        <w:jc w:val="both"/>
        <w:rPr>
          <w:rFonts w:cs="Mangal"/>
          <w:lang w:bidi="hi-IN"/>
        </w:rPr>
      </w:pPr>
      <w:r>
        <w:rPr>
          <w:rFonts w:cs="Mangal" w:hint="cs"/>
          <w:cs/>
          <w:lang w:bidi="hi-IN"/>
        </w:rPr>
        <w:t>गृह मंत्रालय में राज्य मंत्री (श्री मुल्लापल्ली रामचन्द्रन)</w:t>
      </w:r>
    </w:p>
    <w:p w:rsidR="003301D9" w:rsidRPr="00A35AA3" w:rsidRDefault="003301D9" w:rsidP="003301D9">
      <w:pPr>
        <w:jc w:val="both"/>
        <w:rPr>
          <w:rFonts w:cs="Mangal" w:hint="cs"/>
          <w:b/>
          <w:bCs/>
          <w:cs/>
          <w:lang w:bidi="hi-IN"/>
        </w:rPr>
      </w:pPr>
      <w:r w:rsidRPr="00A35AA3">
        <w:rPr>
          <w:rFonts w:cs="Mangal" w:hint="cs"/>
          <w:b/>
          <w:bCs/>
        </w:rPr>
        <w:t>(</w:t>
      </w:r>
      <w:r>
        <w:rPr>
          <w:rFonts w:cs="Mangal" w:hint="cs"/>
          <w:cs/>
          <w:lang w:bidi="hi-IN"/>
        </w:rPr>
        <w:t>क</w:t>
      </w:r>
      <w:r w:rsidRPr="00A35AA3">
        <w:rPr>
          <w:b/>
          <w:bCs/>
        </w:rPr>
        <w:t>)</w:t>
      </w:r>
      <w:r w:rsidRPr="00A35AA3">
        <w:rPr>
          <w:rFonts w:cs="Mangal" w:hint="cs"/>
          <w:b/>
          <w:bCs/>
          <w:cs/>
          <w:lang w:bidi="hi-IN"/>
        </w:rPr>
        <w:t xml:space="preserve"> से (च</w:t>
      </w:r>
      <w:r w:rsidRPr="00A35AA3">
        <w:rPr>
          <w:b/>
          <w:bCs/>
        </w:rPr>
        <w:t>)</w:t>
      </w:r>
      <w:r w:rsidRPr="00A35AA3">
        <w:rPr>
          <w:rFonts w:cs="Mangal" w:hint="cs"/>
          <w:b/>
          <w:bCs/>
          <w:cs/>
          <w:lang w:bidi="hi-IN"/>
        </w:rPr>
        <w:t>: अन्तर</w:t>
      </w:r>
      <w:r>
        <w:rPr>
          <w:rFonts w:cs="Mangal" w:hint="cs"/>
          <w:b/>
          <w:bCs/>
          <w:cs/>
          <w:lang w:bidi="hi-IN"/>
        </w:rPr>
        <w:t>-</w:t>
      </w:r>
      <w:r w:rsidRPr="00A35AA3">
        <w:rPr>
          <w:rFonts w:cs="Mangal" w:hint="cs"/>
          <w:b/>
          <w:bCs/>
          <w:cs/>
          <w:lang w:bidi="hi-IN"/>
        </w:rPr>
        <w:t>मंत्रालयी केन्द्रीय टीम ने, जिसने चक्रवात प्रभावित क्षेत्रों का दौरा किया था</w:t>
      </w:r>
      <w:r>
        <w:rPr>
          <w:rFonts w:cs="Mangal" w:hint="cs"/>
          <w:b/>
          <w:bCs/>
          <w:cs/>
          <w:lang w:bidi="hi-IN"/>
        </w:rPr>
        <w:t>,</w:t>
      </w:r>
      <w:r w:rsidRPr="00A35AA3">
        <w:rPr>
          <w:rFonts w:cs="Mangal" w:hint="cs"/>
          <w:b/>
          <w:bCs/>
          <w:cs/>
          <w:lang w:bidi="hi-IN"/>
        </w:rPr>
        <w:t xml:space="preserve"> 30-31 दिसम्बर 2011 के </w:t>
      </w:r>
      <w:r w:rsidRPr="00A35AA3">
        <w:rPr>
          <w:rFonts w:cs="Mangal"/>
          <w:b/>
          <w:bCs/>
          <w:lang w:bidi="hi-IN"/>
        </w:rPr>
        <w:t>‘</w:t>
      </w:r>
      <w:r w:rsidRPr="00A35AA3">
        <w:rPr>
          <w:rFonts w:cs="Mangal" w:hint="cs"/>
          <w:b/>
          <w:bCs/>
          <w:cs/>
          <w:lang w:bidi="hi-IN"/>
        </w:rPr>
        <w:t>थाने</w:t>
      </w:r>
      <w:r w:rsidRPr="00A35AA3">
        <w:rPr>
          <w:rFonts w:cs="Mangal"/>
          <w:b/>
          <w:bCs/>
          <w:lang w:bidi="hi-IN"/>
        </w:rPr>
        <w:t>’</w:t>
      </w:r>
      <w:r w:rsidRPr="00A35AA3">
        <w:rPr>
          <w:rFonts w:cs="Mangal" w:hint="cs"/>
          <w:b/>
          <w:bCs/>
          <w:cs/>
          <w:lang w:bidi="hi-IN"/>
        </w:rPr>
        <w:t xml:space="preserve"> के चक्रवाती तूफान के कारण जनहानि, पशु धन की हानि तथा फसलों के साथ साथ मकानों के नुकसान का आंकलन किया है, जो निम्नानुसार है:-</w:t>
      </w:r>
    </w:p>
    <w:p w:rsidR="003301D9" w:rsidRPr="00A35AA3" w:rsidRDefault="003301D9" w:rsidP="003301D9">
      <w:pPr>
        <w:jc w:val="both"/>
        <w:rPr>
          <w:rFonts w:cs="Mangal"/>
          <w:b/>
          <w:bCs/>
          <w:lang w:bidi="hi-IN"/>
        </w:rPr>
      </w:pPr>
    </w:p>
    <w:tbl>
      <w:tblPr>
        <w:tblStyle w:val="TableGrid"/>
        <w:tblW w:w="0" w:type="auto"/>
        <w:tblInd w:w="108" w:type="dxa"/>
        <w:tblLook w:val="01E0"/>
      </w:tblPr>
      <w:tblGrid>
        <w:gridCol w:w="1339"/>
        <w:gridCol w:w="4169"/>
        <w:gridCol w:w="1209"/>
        <w:gridCol w:w="1923"/>
      </w:tblGrid>
      <w:tr w:rsidR="003301D9" w:rsidRPr="00A35AA3" w:rsidTr="008610E3">
        <w:tc>
          <w:tcPr>
            <w:tcW w:w="1339" w:type="dxa"/>
            <w:tcBorders>
              <w:top w:val="single" w:sz="4" w:space="0" w:color="auto"/>
              <w:left w:val="single" w:sz="4" w:space="0" w:color="auto"/>
              <w:bottom w:val="single" w:sz="4" w:space="0" w:color="auto"/>
              <w:right w:val="single" w:sz="4" w:space="0" w:color="auto"/>
            </w:tcBorders>
          </w:tcPr>
          <w:p w:rsidR="003301D9" w:rsidRPr="00A35AA3" w:rsidRDefault="003301D9" w:rsidP="008610E3">
            <w:pPr>
              <w:jc w:val="both"/>
              <w:rPr>
                <w:rFonts w:cs="Mangal"/>
                <w:b/>
                <w:bCs/>
                <w:lang w:bidi="hi-IN"/>
              </w:rPr>
            </w:pPr>
            <w:r w:rsidRPr="00A35AA3">
              <w:rPr>
                <w:rFonts w:cs="Mangal" w:hint="cs"/>
                <w:b/>
                <w:bCs/>
                <w:cs/>
                <w:lang w:bidi="hi-IN"/>
              </w:rPr>
              <w:t>क्रम सं.</w:t>
            </w:r>
          </w:p>
        </w:tc>
        <w:tc>
          <w:tcPr>
            <w:tcW w:w="4169" w:type="dxa"/>
            <w:tcBorders>
              <w:top w:val="single" w:sz="4" w:space="0" w:color="auto"/>
              <w:left w:val="single" w:sz="4" w:space="0" w:color="auto"/>
              <w:bottom w:val="single" w:sz="4" w:space="0" w:color="auto"/>
              <w:right w:val="single" w:sz="4" w:space="0" w:color="auto"/>
            </w:tcBorders>
          </w:tcPr>
          <w:p w:rsidR="003301D9" w:rsidRPr="00A35AA3" w:rsidRDefault="003301D9" w:rsidP="008610E3">
            <w:pPr>
              <w:jc w:val="both"/>
              <w:rPr>
                <w:rFonts w:cs="Mangal"/>
                <w:b/>
                <w:bCs/>
                <w:lang w:bidi="hi-IN"/>
              </w:rPr>
            </w:pPr>
            <w:r w:rsidRPr="00A35AA3">
              <w:rPr>
                <w:rFonts w:cs="Mangal" w:hint="cs"/>
                <w:b/>
                <w:bCs/>
                <w:cs/>
                <w:lang w:bidi="hi-IN"/>
              </w:rPr>
              <w:t>नुकसान</w:t>
            </w:r>
          </w:p>
        </w:tc>
        <w:tc>
          <w:tcPr>
            <w:tcW w:w="1209" w:type="dxa"/>
            <w:tcBorders>
              <w:top w:val="single" w:sz="4" w:space="0" w:color="auto"/>
              <w:left w:val="single" w:sz="4" w:space="0" w:color="auto"/>
              <w:bottom w:val="single" w:sz="4" w:space="0" w:color="auto"/>
              <w:right w:val="single" w:sz="4" w:space="0" w:color="auto"/>
            </w:tcBorders>
          </w:tcPr>
          <w:p w:rsidR="003301D9" w:rsidRPr="00A35AA3" w:rsidRDefault="003301D9" w:rsidP="008610E3">
            <w:pPr>
              <w:jc w:val="both"/>
              <w:rPr>
                <w:rFonts w:cs="Mangal"/>
                <w:b/>
                <w:bCs/>
                <w:lang w:bidi="hi-IN"/>
              </w:rPr>
            </w:pPr>
            <w:r w:rsidRPr="00A35AA3">
              <w:rPr>
                <w:rFonts w:cs="Mangal" w:hint="cs"/>
                <w:b/>
                <w:bCs/>
                <w:cs/>
                <w:lang w:bidi="hi-IN"/>
              </w:rPr>
              <w:t>तमिलनाडु</w:t>
            </w:r>
          </w:p>
        </w:tc>
        <w:tc>
          <w:tcPr>
            <w:tcW w:w="1923" w:type="dxa"/>
            <w:tcBorders>
              <w:top w:val="single" w:sz="4" w:space="0" w:color="auto"/>
              <w:left w:val="single" w:sz="4" w:space="0" w:color="auto"/>
              <w:bottom w:val="single" w:sz="4" w:space="0" w:color="auto"/>
              <w:right w:val="single" w:sz="4" w:space="0" w:color="auto"/>
            </w:tcBorders>
          </w:tcPr>
          <w:p w:rsidR="003301D9" w:rsidRPr="00A35AA3" w:rsidRDefault="003301D9" w:rsidP="008610E3">
            <w:pPr>
              <w:jc w:val="both"/>
              <w:rPr>
                <w:rFonts w:cs="Mangal"/>
                <w:b/>
                <w:bCs/>
                <w:lang w:bidi="hi-IN"/>
              </w:rPr>
            </w:pPr>
            <w:r w:rsidRPr="00A35AA3">
              <w:rPr>
                <w:rFonts w:cs="Mangal" w:hint="cs"/>
                <w:b/>
                <w:bCs/>
                <w:cs/>
                <w:lang w:bidi="hi-IN"/>
              </w:rPr>
              <w:t>पुडुचेरी</w:t>
            </w:r>
          </w:p>
        </w:tc>
      </w:tr>
      <w:tr w:rsidR="003301D9" w:rsidRPr="00A35AA3" w:rsidTr="008610E3">
        <w:tc>
          <w:tcPr>
            <w:tcW w:w="1339" w:type="dxa"/>
            <w:tcBorders>
              <w:top w:val="single" w:sz="4" w:space="0" w:color="auto"/>
              <w:left w:val="single" w:sz="4" w:space="0" w:color="auto"/>
              <w:bottom w:val="single" w:sz="4" w:space="0" w:color="auto"/>
              <w:right w:val="single" w:sz="4" w:space="0" w:color="auto"/>
            </w:tcBorders>
          </w:tcPr>
          <w:p w:rsidR="003301D9" w:rsidRPr="00A35AA3" w:rsidRDefault="003301D9" w:rsidP="008610E3">
            <w:pPr>
              <w:jc w:val="both"/>
              <w:rPr>
                <w:rFonts w:cs="Mangal"/>
                <w:b/>
                <w:bCs/>
                <w:lang w:bidi="hi-IN"/>
              </w:rPr>
            </w:pPr>
            <w:r w:rsidRPr="00A35AA3">
              <w:rPr>
                <w:rFonts w:cs="Mangal" w:hint="cs"/>
                <w:b/>
                <w:bCs/>
                <w:cs/>
                <w:lang w:bidi="hi-IN"/>
              </w:rPr>
              <w:t>1</w:t>
            </w:r>
          </w:p>
        </w:tc>
        <w:tc>
          <w:tcPr>
            <w:tcW w:w="4169" w:type="dxa"/>
            <w:tcBorders>
              <w:top w:val="single" w:sz="4" w:space="0" w:color="auto"/>
              <w:left w:val="single" w:sz="4" w:space="0" w:color="auto"/>
              <w:bottom w:val="single" w:sz="4" w:space="0" w:color="auto"/>
              <w:right w:val="single" w:sz="4" w:space="0" w:color="auto"/>
            </w:tcBorders>
          </w:tcPr>
          <w:p w:rsidR="003301D9" w:rsidRPr="00A35AA3" w:rsidRDefault="003301D9" w:rsidP="008610E3">
            <w:pPr>
              <w:jc w:val="both"/>
              <w:rPr>
                <w:rFonts w:cs="Mangal"/>
                <w:b/>
                <w:bCs/>
                <w:lang w:bidi="hi-IN"/>
              </w:rPr>
            </w:pPr>
            <w:r w:rsidRPr="00A35AA3">
              <w:rPr>
                <w:rFonts w:cs="Mangal" w:hint="cs"/>
                <w:b/>
                <w:bCs/>
                <w:cs/>
                <w:lang w:bidi="hi-IN"/>
              </w:rPr>
              <w:t>मारे गए व्यक्तियों की स</w:t>
            </w:r>
            <w:r>
              <w:rPr>
                <w:rFonts w:cs="Mangal" w:hint="cs"/>
                <w:b/>
                <w:bCs/>
                <w:cs/>
                <w:lang w:bidi="hi-IN"/>
              </w:rPr>
              <w:t>ंख्या</w:t>
            </w:r>
          </w:p>
        </w:tc>
        <w:tc>
          <w:tcPr>
            <w:tcW w:w="1209" w:type="dxa"/>
            <w:tcBorders>
              <w:top w:val="single" w:sz="4" w:space="0" w:color="auto"/>
              <w:left w:val="single" w:sz="4" w:space="0" w:color="auto"/>
              <w:bottom w:val="single" w:sz="4" w:space="0" w:color="auto"/>
              <w:right w:val="single" w:sz="4" w:space="0" w:color="auto"/>
            </w:tcBorders>
          </w:tcPr>
          <w:p w:rsidR="003301D9" w:rsidRPr="00A35AA3" w:rsidRDefault="003301D9" w:rsidP="008610E3">
            <w:pPr>
              <w:jc w:val="both"/>
              <w:rPr>
                <w:rFonts w:cs="Mangal"/>
                <w:b/>
                <w:bCs/>
                <w:lang w:bidi="hi-IN"/>
              </w:rPr>
            </w:pPr>
            <w:r w:rsidRPr="00A35AA3">
              <w:rPr>
                <w:rFonts w:cs="Mangal" w:hint="cs"/>
                <w:b/>
                <w:bCs/>
                <w:cs/>
                <w:lang w:bidi="hi-IN"/>
              </w:rPr>
              <w:t>57</w:t>
            </w:r>
          </w:p>
        </w:tc>
        <w:tc>
          <w:tcPr>
            <w:tcW w:w="1923" w:type="dxa"/>
            <w:tcBorders>
              <w:top w:val="single" w:sz="4" w:space="0" w:color="auto"/>
              <w:left w:val="single" w:sz="4" w:space="0" w:color="auto"/>
              <w:bottom w:val="single" w:sz="4" w:space="0" w:color="auto"/>
              <w:right w:val="single" w:sz="4" w:space="0" w:color="auto"/>
            </w:tcBorders>
          </w:tcPr>
          <w:p w:rsidR="003301D9" w:rsidRPr="00A35AA3" w:rsidRDefault="003301D9" w:rsidP="008610E3">
            <w:pPr>
              <w:jc w:val="both"/>
              <w:rPr>
                <w:rFonts w:cs="Mangal"/>
                <w:b/>
                <w:bCs/>
                <w:lang w:bidi="hi-IN"/>
              </w:rPr>
            </w:pPr>
            <w:r w:rsidRPr="00A35AA3">
              <w:rPr>
                <w:rFonts w:cs="Mangal" w:hint="cs"/>
                <w:b/>
                <w:bCs/>
                <w:cs/>
                <w:lang w:bidi="hi-IN"/>
              </w:rPr>
              <w:t>12</w:t>
            </w:r>
          </w:p>
        </w:tc>
      </w:tr>
      <w:tr w:rsidR="003301D9" w:rsidRPr="00A35AA3" w:rsidTr="008610E3">
        <w:tc>
          <w:tcPr>
            <w:tcW w:w="1339" w:type="dxa"/>
            <w:tcBorders>
              <w:top w:val="single" w:sz="4" w:space="0" w:color="auto"/>
              <w:left w:val="single" w:sz="4" w:space="0" w:color="auto"/>
              <w:bottom w:val="single" w:sz="4" w:space="0" w:color="auto"/>
              <w:right w:val="single" w:sz="4" w:space="0" w:color="auto"/>
            </w:tcBorders>
          </w:tcPr>
          <w:p w:rsidR="003301D9" w:rsidRPr="00A35AA3" w:rsidRDefault="003301D9" w:rsidP="008610E3">
            <w:pPr>
              <w:jc w:val="both"/>
              <w:rPr>
                <w:rFonts w:cs="Mangal"/>
                <w:b/>
                <w:bCs/>
                <w:lang w:bidi="hi-IN"/>
              </w:rPr>
            </w:pPr>
            <w:r w:rsidRPr="00A35AA3">
              <w:rPr>
                <w:rFonts w:cs="Mangal" w:hint="cs"/>
                <w:b/>
                <w:bCs/>
                <w:cs/>
                <w:lang w:bidi="hi-IN"/>
              </w:rPr>
              <w:t>2</w:t>
            </w:r>
          </w:p>
        </w:tc>
        <w:tc>
          <w:tcPr>
            <w:tcW w:w="4169" w:type="dxa"/>
            <w:tcBorders>
              <w:top w:val="single" w:sz="4" w:space="0" w:color="auto"/>
              <w:left w:val="single" w:sz="4" w:space="0" w:color="auto"/>
              <w:bottom w:val="single" w:sz="4" w:space="0" w:color="auto"/>
              <w:right w:val="single" w:sz="4" w:space="0" w:color="auto"/>
            </w:tcBorders>
          </w:tcPr>
          <w:p w:rsidR="003301D9" w:rsidRPr="00A35AA3" w:rsidRDefault="003301D9" w:rsidP="008610E3">
            <w:pPr>
              <w:jc w:val="both"/>
              <w:rPr>
                <w:rFonts w:cs="Mangal"/>
                <w:b/>
                <w:bCs/>
                <w:lang w:bidi="hi-IN"/>
              </w:rPr>
            </w:pPr>
            <w:r w:rsidRPr="00A35AA3">
              <w:rPr>
                <w:rFonts w:cs="Mangal" w:hint="cs"/>
                <w:b/>
                <w:bCs/>
                <w:cs/>
                <w:lang w:bidi="hi-IN"/>
              </w:rPr>
              <w:t xml:space="preserve">पशुधन की हानि की संख्या </w:t>
            </w:r>
          </w:p>
        </w:tc>
        <w:tc>
          <w:tcPr>
            <w:tcW w:w="1209" w:type="dxa"/>
            <w:tcBorders>
              <w:top w:val="single" w:sz="4" w:space="0" w:color="auto"/>
              <w:left w:val="single" w:sz="4" w:space="0" w:color="auto"/>
              <w:bottom w:val="single" w:sz="4" w:space="0" w:color="auto"/>
              <w:right w:val="single" w:sz="4" w:space="0" w:color="auto"/>
            </w:tcBorders>
          </w:tcPr>
          <w:p w:rsidR="003301D9" w:rsidRPr="00A35AA3" w:rsidRDefault="003301D9" w:rsidP="008610E3">
            <w:pPr>
              <w:jc w:val="both"/>
              <w:rPr>
                <w:rFonts w:cs="Mangal"/>
                <w:b/>
                <w:bCs/>
                <w:lang w:bidi="hi-IN"/>
              </w:rPr>
            </w:pPr>
            <w:r w:rsidRPr="00A35AA3">
              <w:rPr>
                <w:rFonts w:cs="Mangal" w:hint="cs"/>
                <w:b/>
                <w:bCs/>
                <w:cs/>
                <w:lang w:bidi="hi-IN"/>
              </w:rPr>
              <w:t>669</w:t>
            </w:r>
          </w:p>
        </w:tc>
        <w:tc>
          <w:tcPr>
            <w:tcW w:w="1923" w:type="dxa"/>
            <w:tcBorders>
              <w:top w:val="single" w:sz="4" w:space="0" w:color="auto"/>
              <w:left w:val="single" w:sz="4" w:space="0" w:color="auto"/>
              <w:bottom w:val="single" w:sz="4" w:space="0" w:color="auto"/>
              <w:right w:val="single" w:sz="4" w:space="0" w:color="auto"/>
            </w:tcBorders>
          </w:tcPr>
          <w:p w:rsidR="003301D9" w:rsidRPr="00A35AA3" w:rsidRDefault="003301D9" w:rsidP="008610E3">
            <w:pPr>
              <w:jc w:val="both"/>
              <w:rPr>
                <w:rFonts w:cs="Mangal"/>
                <w:b/>
                <w:bCs/>
                <w:lang w:bidi="hi-IN"/>
              </w:rPr>
            </w:pPr>
            <w:r w:rsidRPr="00A35AA3">
              <w:rPr>
                <w:rFonts w:cs="Mangal" w:hint="cs"/>
                <w:b/>
                <w:bCs/>
                <w:cs/>
                <w:lang w:bidi="hi-IN"/>
              </w:rPr>
              <w:t>1256</w:t>
            </w:r>
          </w:p>
        </w:tc>
      </w:tr>
      <w:tr w:rsidR="003301D9" w:rsidRPr="00A35AA3" w:rsidTr="008610E3">
        <w:tc>
          <w:tcPr>
            <w:tcW w:w="1339" w:type="dxa"/>
            <w:tcBorders>
              <w:top w:val="single" w:sz="4" w:space="0" w:color="auto"/>
              <w:left w:val="single" w:sz="4" w:space="0" w:color="auto"/>
              <w:bottom w:val="single" w:sz="4" w:space="0" w:color="auto"/>
              <w:right w:val="single" w:sz="4" w:space="0" w:color="auto"/>
            </w:tcBorders>
          </w:tcPr>
          <w:p w:rsidR="003301D9" w:rsidRPr="00A35AA3" w:rsidRDefault="003301D9" w:rsidP="008610E3">
            <w:pPr>
              <w:jc w:val="both"/>
              <w:rPr>
                <w:rFonts w:cs="Mangal"/>
                <w:b/>
                <w:bCs/>
                <w:lang w:bidi="hi-IN"/>
              </w:rPr>
            </w:pPr>
            <w:r w:rsidRPr="00A35AA3">
              <w:rPr>
                <w:rFonts w:cs="Mangal" w:hint="cs"/>
                <w:b/>
                <w:bCs/>
                <w:cs/>
                <w:lang w:bidi="hi-IN"/>
              </w:rPr>
              <w:t>3</w:t>
            </w:r>
          </w:p>
        </w:tc>
        <w:tc>
          <w:tcPr>
            <w:tcW w:w="4169" w:type="dxa"/>
            <w:tcBorders>
              <w:top w:val="single" w:sz="4" w:space="0" w:color="auto"/>
              <w:left w:val="single" w:sz="4" w:space="0" w:color="auto"/>
              <w:bottom w:val="single" w:sz="4" w:space="0" w:color="auto"/>
              <w:right w:val="single" w:sz="4" w:space="0" w:color="auto"/>
            </w:tcBorders>
          </w:tcPr>
          <w:p w:rsidR="003301D9" w:rsidRPr="00A35AA3" w:rsidRDefault="003301D9" w:rsidP="008610E3">
            <w:pPr>
              <w:jc w:val="both"/>
              <w:rPr>
                <w:rFonts w:cs="Mangal"/>
                <w:b/>
                <w:bCs/>
                <w:lang w:bidi="hi-IN"/>
              </w:rPr>
            </w:pPr>
            <w:r w:rsidRPr="00A35AA3">
              <w:rPr>
                <w:rFonts w:cs="Mangal" w:hint="cs"/>
                <w:b/>
                <w:bCs/>
                <w:cs/>
                <w:lang w:bidi="hi-IN"/>
              </w:rPr>
              <w:t>क्षतिग्रस्त मकानों की संख्या</w:t>
            </w:r>
          </w:p>
        </w:tc>
        <w:tc>
          <w:tcPr>
            <w:tcW w:w="1209" w:type="dxa"/>
            <w:tcBorders>
              <w:top w:val="single" w:sz="4" w:space="0" w:color="auto"/>
              <w:left w:val="single" w:sz="4" w:space="0" w:color="auto"/>
              <w:bottom w:val="single" w:sz="4" w:space="0" w:color="auto"/>
              <w:right w:val="single" w:sz="4" w:space="0" w:color="auto"/>
            </w:tcBorders>
          </w:tcPr>
          <w:p w:rsidR="003301D9" w:rsidRPr="00A35AA3" w:rsidRDefault="003301D9" w:rsidP="008610E3">
            <w:pPr>
              <w:jc w:val="both"/>
              <w:rPr>
                <w:rFonts w:cs="Mangal"/>
                <w:b/>
                <w:bCs/>
                <w:lang w:bidi="hi-IN"/>
              </w:rPr>
            </w:pPr>
            <w:r w:rsidRPr="00A35AA3">
              <w:rPr>
                <w:rFonts w:cs="Mangal" w:hint="cs"/>
                <w:b/>
                <w:bCs/>
                <w:cs/>
                <w:lang w:bidi="hi-IN"/>
              </w:rPr>
              <w:t>99904</w:t>
            </w:r>
          </w:p>
        </w:tc>
        <w:tc>
          <w:tcPr>
            <w:tcW w:w="1923" w:type="dxa"/>
            <w:tcBorders>
              <w:top w:val="single" w:sz="4" w:space="0" w:color="auto"/>
              <w:left w:val="single" w:sz="4" w:space="0" w:color="auto"/>
              <w:bottom w:val="single" w:sz="4" w:space="0" w:color="auto"/>
              <w:right w:val="single" w:sz="4" w:space="0" w:color="auto"/>
            </w:tcBorders>
          </w:tcPr>
          <w:p w:rsidR="003301D9" w:rsidRPr="00A35AA3" w:rsidRDefault="003301D9" w:rsidP="008610E3">
            <w:pPr>
              <w:jc w:val="both"/>
              <w:rPr>
                <w:rFonts w:cs="Mangal"/>
                <w:b/>
                <w:bCs/>
                <w:lang w:bidi="hi-IN"/>
              </w:rPr>
            </w:pPr>
            <w:r w:rsidRPr="00A35AA3">
              <w:rPr>
                <w:rFonts w:cs="Mangal" w:hint="cs"/>
                <w:b/>
                <w:bCs/>
                <w:cs/>
                <w:lang w:bidi="hi-IN"/>
              </w:rPr>
              <w:t>86,439</w:t>
            </w:r>
          </w:p>
        </w:tc>
      </w:tr>
      <w:tr w:rsidR="003301D9" w:rsidRPr="00A35AA3" w:rsidTr="008610E3">
        <w:tc>
          <w:tcPr>
            <w:tcW w:w="1339" w:type="dxa"/>
            <w:tcBorders>
              <w:top w:val="single" w:sz="4" w:space="0" w:color="auto"/>
              <w:left w:val="single" w:sz="4" w:space="0" w:color="auto"/>
              <w:bottom w:val="single" w:sz="4" w:space="0" w:color="auto"/>
              <w:right w:val="single" w:sz="4" w:space="0" w:color="auto"/>
            </w:tcBorders>
          </w:tcPr>
          <w:p w:rsidR="003301D9" w:rsidRPr="00A35AA3" w:rsidRDefault="003301D9" w:rsidP="008610E3">
            <w:pPr>
              <w:jc w:val="both"/>
              <w:rPr>
                <w:rFonts w:cs="Mangal"/>
                <w:b/>
                <w:bCs/>
                <w:lang w:bidi="hi-IN"/>
              </w:rPr>
            </w:pPr>
            <w:r w:rsidRPr="00A35AA3">
              <w:rPr>
                <w:rFonts w:cs="Mangal" w:hint="cs"/>
                <w:b/>
                <w:bCs/>
                <w:cs/>
                <w:lang w:bidi="hi-IN"/>
              </w:rPr>
              <w:t>4</w:t>
            </w:r>
          </w:p>
        </w:tc>
        <w:tc>
          <w:tcPr>
            <w:tcW w:w="4169" w:type="dxa"/>
            <w:tcBorders>
              <w:top w:val="single" w:sz="4" w:space="0" w:color="auto"/>
              <w:left w:val="single" w:sz="4" w:space="0" w:color="auto"/>
              <w:bottom w:val="single" w:sz="4" w:space="0" w:color="auto"/>
              <w:right w:val="single" w:sz="4" w:space="0" w:color="auto"/>
            </w:tcBorders>
          </w:tcPr>
          <w:p w:rsidR="003301D9" w:rsidRPr="00A35AA3" w:rsidRDefault="003301D9" w:rsidP="008610E3">
            <w:pPr>
              <w:jc w:val="both"/>
              <w:rPr>
                <w:rFonts w:cs="Mangal"/>
                <w:b/>
                <w:bCs/>
                <w:lang w:bidi="hi-IN"/>
              </w:rPr>
            </w:pPr>
            <w:r w:rsidRPr="00A35AA3">
              <w:rPr>
                <w:rFonts w:cs="Mangal" w:hint="cs"/>
                <w:b/>
                <w:bCs/>
                <w:cs/>
                <w:lang w:bidi="hi-IN"/>
              </w:rPr>
              <w:t>प्रभावित फसली क्षेत्र (लाख हेक्टेयर में)</w:t>
            </w:r>
          </w:p>
        </w:tc>
        <w:tc>
          <w:tcPr>
            <w:tcW w:w="1209" w:type="dxa"/>
            <w:tcBorders>
              <w:top w:val="single" w:sz="4" w:space="0" w:color="auto"/>
              <w:left w:val="single" w:sz="4" w:space="0" w:color="auto"/>
              <w:bottom w:val="single" w:sz="4" w:space="0" w:color="auto"/>
              <w:right w:val="single" w:sz="4" w:space="0" w:color="auto"/>
            </w:tcBorders>
          </w:tcPr>
          <w:p w:rsidR="003301D9" w:rsidRPr="00A35AA3" w:rsidRDefault="003301D9" w:rsidP="008610E3">
            <w:pPr>
              <w:jc w:val="both"/>
              <w:rPr>
                <w:rFonts w:cs="Mangal"/>
                <w:b/>
                <w:bCs/>
                <w:lang w:bidi="hi-IN"/>
              </w:rPr>
            </w:pPr>
            <w:r w:rsidRPr="00A35AA3">
              <w:rPr>
                <w:rFonts w:cs="Mangal" w:hint="cs"/>
                <w:b/>
                <w:bCs/>
                <w:cs/>
                <w:lang w:bidi="hi-IN"/>
              </w:rPr>
              <w:t>2.12</w:t>
            </w:r>
          </w:p>
        </w:tc>
        <w:tc>
          <w:tcPr>
            <w:tcW w:w="1923" w:type="dxa"/>
            <w:tcBorders>
              <w:top w:val="single" w:sz="4" w:space="0" w:color="auto"/>
              <w:left w:val="single" w:sz="4" w:space="0" w:color="auto"/>
              <w:bottom w:val="single" w:sz="4" w:space="0" w:color="auto"/>
              <w:right w:val="single" w:sz="4" w:space="0" w:color="auto"/>
            </w:tcBorders>
          </w:tcPr>
          <w:p w:rsidR="003301D9" w:rsidRPr="00A35AA3" w:rsidRDefault="003301D9" w:rsidP="008610E3">
            <w:pPr>
              <w:jc w:val="both"/>
              <w:rPr>
                <w:rFonts w:cs="Mangal"/>
                <w:b/>
                <w:bCs/>
                <w:lang w:bidi="hi-IN"/>
              </w:rPr>
            </w:pPr>
            <w:r w:rsidRPr="00A35AA3">
              <w:rPr>
                <w:rFonts w:cs="Mangal" w:hint="cs"/>
                <w:b/>
                <w:bCs/>
                <w:cs/>
                <w:lang w:bidi="hi-IN"/>
              </w:rPr>
              <w:t>0.17</w:t>
            </w:r>
          </w:p>
        </w:tc>
      </w:tr>
    </w:tbl>
    <w:p w:rsidR="003301D9" w:rsidRDefault="003301D9" w:rsidP="003301D9">
      <w:pPr>
        <w:jc w:val="right"/>
        <w:rPr>
          <w:rFonts w:cs="Mangal" w:hint="cs"/>
          <w:b/>
          <w:bCs/>
          <w:lang w:bidi="hi-IN"/>
        </w:rPr>
      </w:pPr>
    </w:p>
    <w:p w:rsidR="003301D9" w:rsidRPr="00A35AA3" w:rsidRDefault="003301D9" w:rsidP="003301D9">
      <w:pPr>
        <w:jc w:val="both"/>
        <w:rPr>
          <w:rFonts w:cs="Mangal"/>
          <w:b/>
          <w:bCs/>
          <w:lang w:bidi="hi-IN"/>
        </w:rPr>
      </w:pPr>
      <w:r w:rsidRPr="00A35AA3">
        <w:rPr>
          <w:rFonts w:cs="Mangal" w:hint="cs"/>
          <w:b/>
          <w:bCs/>
          <w:cs/>
          <w:lang w:bidi="hi-IN"/>
        </w:rPr>
        <w:t>इसके अतिरिक्त, तमिलनाडु राज्य सरकार तथा पुडुचेरी संघ राज्य क्षेत्र से अतिरिक्त वित्तीय सहायता के लिए अनुरोध/ज्ञापन प्राप्त होने पर, भारत सरकार द्वारा गठित अन्तर-म</w:t>
      </w:r>
      <w:r>
        <w:rPr>
          <w:rFonts w:cs="Mangal" w:hint="cs"/>
          <w:b/>
          <w:bCs/>
          <w:cs/>
          <w:lang w:bidi="hi-IN"/>
        </w:rPr>
        <w:t>ं</w:t>
      </w:r>
      <w:r w:rsidRPr="00A35AA3">
        <w:rPr>
          <w:rFonts w:cs="Mangal" w:hint="cs"/>
          <w:b/>
          <w:bCs/>
          <w:cs/>
          <w:lang w:bidi="hi-IN"/>
        </w:rPr>
        <w:t>त्रालयी केन्द्रीय टीम ने मौके पर जाकर आकलन</w:t>
      </w:r>
      <w:r>
        <w:rPr>
          <w:rFonts w:cs="Mangal" w:hint="cs"/>
          <w:b/>
          <w:bCs/>
          <w:cs/>
          <w:lang w:bidi="hi-IN"/>
        </w:rPr>
        <w:t xml:space="preserve"> करने और क्षति और तुरंत/अस्थायी प्र</w:t>
      </w:r>
      <w:r w:rsidRPr="00A35AA3">
        <w:rPr>
          <w:rFonts w:cs="Mangal" w:hint="cs"/>
          <w:b/>
          <w:bCs/>
          <w:cs/>
          <w:lang w:bidi="hi-IN"/>
        </w:rPr>
        <w:t>कृति की सहायता तथा पुनर्वास के लिए निधियों की आवश्यकता मोके पर ही आँकलन  करने के लिए राज्य और संघ राज्य क्षेत्र की चक्रव</w:t>
      </w:r>
      <w:r>
        <w:rPr>
          <w:rFonts w:cs="Mangal" w:hint="cs"/>
          <w:b/>
          <w:bCs/>
          <w:cs/>
          <w:lang w:bidi="hi-IN"/>
        </w:rPr>
        <w:t>ाती तू</w:t>
      </w:r>
      <w:r w:rsidRPr="00A35AA3">
        <w:rPr>
          <w:rFonts w:cs="Mangal" w:hint="cs"/>
          <w:b/>
          <w:bCs/>
          <w:cs/>
          <w:lang w:bidi="hi-IN"/>
        </w:rPr>
        <w:t xml:space="preserve">फान </w:t>
      </w:r>
      <w:r w:rsidRPr="00A35AA3">
        <w:rPr>
          <w:rFonts w:cs="Mangal"/>
          <w:b/>
          <w:bCs/>
          <w:lang w:bidi="hi-IN"/>
        </w:rPr>
        <w:t>“</w:t>
      </w:r>
      <w:r w:rsidRPr="00A35AA3">
        <w:rPr>
          <w:rFonts w:cs="Mangal" w:hint="cs"/>
          <w:b/>
          <w:bCs/>
          <w:cs/>
          <w:lang w:bidi="hi-IN"/>
        </w:rPr>
        <w:t>थाने</w:t>
      </w:r>
      <w:r w:rsidRPr="00A35AA3">
        <w:rPr>
          <w:rFonts w:cs="Mangal"/>
          <w:b/>
          <w:bCs/>
          <w:lang w:bidi="hi-IN"/>
        </w:rPr>
        <w:t>”</w:t>
      </w:r>
      <w:r w:rsidRPr="00A35AA3">
        <w:rPr>
          <w:rFonts w:cs="Mangal" w:hint="cs"/>
          <w:b/>
          <w:bCs/>
          <w:cs/>
          <w:lang w:bidi="hi-IN"/>
        </w:rPr>
        <w:t xml:space="preserve"> से प्रभावित क्षेत्रों का दौरा किया</w:t>
      </w:r>
      <w:r>
        <w:rPr>
          <w:rFonts w:cs="Mangal" w:hint="cs"/>
          <w:b/>
          <w:bCs/>
          <w:cs/>
          <w:lang w:bidi="hi-IN"/>
        </w:rPr>
        <w:t xml:space="preserve"> ।</w:t>
      </w:r>
      <w:r w:rsidRPr="00A35AA3">
        <w:rPr>
          <w:rFonts w:cs="Mangal" w:hint="cs"/>
          <w:b/>
          <w:bCs/>
          <w:cs/>
          <w:lang w:bidi="hi-IN"/>
        </w:rPr>
        <w:t xml:space="preserve"> उच्च </w:t>
      </w:r>
      <w:r w:rsidRPr="00A35AA3">
        <w:rPr>
          <w:rFonts w:cs="Mangal" w:hint="cs"/>
          <w:b/>
          <w:bCs/>
          <w:cs/>
          <w:lang w:bidi="hi-IN"/>
        </w:rPr>
        <w:lastRenderedPageBreak/>
        <w:t xml:space="preserve">स्तरीय समिति (एच एल सी) दिनांक 21.03.2012 को आयोजित अपनी बैठक में, अन्य बातों के साथ-साथ, इस आपदा को </w:t>
      </w:r>
      <w:r w:rsidRPr="00A35AA3">
        <w:rPr>
          <w:rFonts w:cs="Mangal"/>
          <w:b/>
          <w:bCs/>
          <w:lang w:bidi="hi-IN"/>
        </w:rPr>
        <w:t>‘</w:t>
      </w:r>
      <w:r w:rsidRPr="00A35AA3">
        <w:rPr>
          <w:rFonts w:cs="Mangal" w:hint="cs"/>
          <w:b/>
          <w:bCs/>
          <w:cs/>
          <w:lang w:bidi="hi-IN"/>
        </w:rPr>
        <w:t>गंभीर प्रकृति</w:t>
      </w:r>
      <w:r w:rsidRPr="00A35AA3">
        <w:rPr>
          <w:rFonts w:cs="Mangal"/>
          <w:b/>
          <w:bCs/>
          <w:lang w:bidi="hi-IN"/>
        </w:rPr>
        <w:t>’</w:t>
      </w:r>
      <w:r w:rsidRPr="00A35AA3">
        <w:rPr>
          <w:rFonts w:cs="Mangal" w:hint="cs"/>
          <w:b/>
          <w:bCs/>
          <w:cs/>
          <w:lang w:bidi="hi-IN"/>
        </w:rPr>
        <w:t xml:space="preserve"> की आपदा मानते हुए ज्ञापन, केन्द्रीय दल क</w:t>
      </w:r>
      <w:r>
        <w:rPr>
          <w:rFonts w:cs="Mangal" w:hint="cs"/>
          <w:b/>
          <w:bCs/>
          <w:cs/>
          <w:lang w:bidi="hi-IN"/>
        </w:rPr>
        <w:t>ी रिपोर्ट, उस पर अन्तर मंत्रालयी</w:t>
      </w:r>
      <w:r w:rsidRPr="00A35AA3">
        <w:rPr>
          <w:rFonts w:cs="Mangal" w:hint="cs"/>
          <w:b/>
          <w:bCs/>
          <w:cs/>
          <w:lang w:bidi="hi-IN"/>
        </w:rPr>
        <w:t xml:space="preserve"> समूह की सिफारिशों तथा राज्य आपदा कार्रवाई निधि (एसडीआरएफ) और  राष्ट्रीय आपदा कार्रवाई निधि (</w:t>
      </w:r>
      <w:r>
        <w:rPr>
          <w:rFonts w:cs="Mangal" w:hint="cs"/>
          <w:b/>
          <w:bCs/>
          <w:cs/>
          <w:lang w:bidi="hi-IN"/>
        </w:rPr>
        <w:t>एन</w:t>
      </w:r>
      <w:r w:rsidRPr="00A35AA3">
        <w:rPr>
          <w:rFonts w:cs="Mangal" w:hint="cs"/>
          <w:b/>
          <w:bCs/>
          <w:cs/>
          <w:lang w:bidi="hi-IN"/>
        </w:rPr>
        <w:t>डीआरएफ) से तत्काल प्रकृति की सहायता के लिए विद्यमान मदों एवं मानदंडो</w:t>
      </w:r>
      <w:r>
        <w:rPr>
          <w:rFonts w:cs="Mangal" w:hint="cs"/>
          <w:b/>
          <w:bCs/>
          <w:cs/>
          <w:lang w:bidi="hi-IN"/>
        </w:rPr>
        <w:t>ं</w:t>
      </w:r>
      <w:r w:rsidRPr="00A35AA3">
        <w:rPr>
          <w:rFonts w:cs="Mangal" w:hint="cs"/>
          <w:b/>
          <w:bCs/>
          <w:cs/>
          <w:lang w:bidi="hi-IN"/>
        </w:rPr>
        <w:t xml:space="preserve"> पर विचार किया और निम्नलिखित सहायता अनुमोदित की:-</w:t>
      </w:r>
    </w:p>
    <w:p w:rsidR="003301D9" w:rsidRPr="00A35AA3" w:rsidRDefault="003301D9" w:rsidP="003301D9">
      <w:pPr>
        <w:jc w:val="both"/>
        <w:rPr>
          <w:rFonts w:cs="Mangal"/>
          <w:b/>
          <w:bCs/>
          <w:lang w:bidi="hi-IN"/>
        </w:rPr>
      </w:pPr>
      <w:r w:rsidRPr="00A35AA3">
        <w:rPr>
          <w:rFonts w:cs="Mangal" w:hint="cs"/>
          <w:b/>
          <w:bCs/>
          <w:cs/>
          <w:lang w:bidi="hi-IN"/>
        </w:rPr>
        <w:t>(</w:t>
      </w:r>
      <w:r w:rsidRPr="00A35AA3">
        <w:rPr>
          <w:rFonts w:hAnsi="GIST-DVOTMohini" w:cs="GIST-DVOTMohini"/>
          <w:b/>
          <w:bCs/>
          <w:cs/>
          <w:lang w:bidi="hi-IN"/>
        </w:rPr>
        <w:t>i</w:t>
      </w:r>
      <w:r w:rsidRPr="00A35AA3">
        <w:rPr>
          <w:rFonts w:cs="Mangal" w:hint="cs"/>
          <w:b/>
          <w:bCs/>
          <w:cs/>
          <w:lang w:bidi="hi-IN"/>
        </w:rPr>
        <w:t>)</w:t>
      </w:r>
      <w:r w:rsidRPr="00A35AA3">
        <w:rPr>
          <w:rFonts w:cs="Mangal" w:hint="cs"/>
          <w:b/>
          <w:bCs/>
          <w:cs/>
          <w:lang w:bidi="hi-IN"/>
        </w:rPr>
        <w:tab/>
        <w:t>तमिलनाडु के लिए</w:t>
      </w:r>
    </w:p>
    <w:p w:rsidR="003301D9" w:rsidRPr="00A35AA3" w:rsidRDefault="003301D9" w:rsidP="003301D9">
      <w:pPr>
        <w:numPr>
          <w:ilvl w:val="0"/>
          <w:numId w:val="1"/>
        </w:numPr>
        <w:ind w:left="0" w:firstLine="0"/>
        <w:jc w:val="both"/>
        <w:rPr>
          <w:rFonts w:cs="Mangal"/>
          <w:b/>
          <w:bCs/>
          <w:lang w:bidi="hi-IN"/>
        </w:rPr>
      </w:pPr>
      <w:r>
        <w:rPr>
          <w:rFonts w:cs="Mangal" w:hint="cs"/>
          <w:b/>
          <w:bCs/>
          <w:cs/>
          <w:lang w:bidi="hi-IN"/>
        </w:rPr>
        <w:t>तत्काल आ</w:t>
      </w:r>
      <w:r w:rsidRPr="00A35AA3">
        <w:rPr>
          <w:rFonts w:cs="Mangal" w:hint="cs"/>
          <w:b/>
          <w:bCs/>
          <w:cs/>
          <w:lang w:bidi="hi-IN"/>
        </w:rPr>
        <w:t xml:space="preserve">पदा के लिए एसडीआरएफ खाते में बकाया उपलब्ध के 75% समायोजन के अध्यधीन </w:t>
      </w:r>
      <w:r>
        <w:rPr>
          <w:rFonts w:cs="Mangal" w:hint="cs"/>
          <w:b/>
          <w:bCs/>
          <w:cs/>
          <w:lang w:bidi="hi-IN"/>
        </w:rPr>
        <w:t xml:space="preserve">एन डी </w:t>
      </w:r>
      <w:r w:rsidRPr="00A35AA3">
        <w:rPr>
          <w:rFonts w:cs="Mangal" w:hint="cs"/>
          <w:b/>
          <w:bCs/>
          <w:cs/>
          <w:lang w:bidi="hi-IN"/>
        </w:rPr>
        <w:t xml:space="preserve">आर एफ से </w:t>
      </w:r>
      <w:r w:rsidRPr="00A35AA3">
        <w:rPr>
          <w:rFonts w:cs="Mangal"/>
          <w:b/>
          <w:bCs/>
          <w:lang w:bidi="hi-IN"/>
        </w:rPr>
        <w:t>‘</w:t>
      </w:r>
      <w:r w:rsidRPr="00A35AA3">
        <w:rPr>
          <w:rFonts w:cs="Mangal" w:hint="cs"/>
          <w:b/>
          <w:bCs/>
          <w:cs/>
          <w:lang w:bidi="hi-IN"/>
        </w:rPr>
        <w:t>थाने</w:t>
      </w:r>
      <w:r w:rsidRPr="00A35AA3">
        <w:rPr>
          <w:rFonts w:cs="Mangal"/>
          <w:b/>
          <w:bCs/>
          <w:lang w:bidi="hi-IN"/>
        </w:rPr>
        <w:t>’</w:t>
      </w:r>
      <w:r w:rsidRPr="00A35AA3">
        <w:rPr>
          <w:rFonts w:cs="Mangal" w:hint="cs"/>
          <w:b/>
          <w:bCs/>
          <w:cs/>
          <w:lang w:bidi="hi-IN"/>
        </w:rPr>
        <w:t xml:space="preserve"> चक्रवात के प्रबंधन के लिए 638.137 करोड</w:t>
      </w:r>
      <w:r>
        <w:rPr>
          <w:rFonts w:cs="Mangal" w:hint="cs"/>
          <w:b/>
          <w:bCs/>
          <w:cs/>
          <w:lang w:bidi="hi-IN"/>
        </w:rPr>
        <w:t>़</w:t>
      </w:r>
      <w:r w:rsidRPr="00A35AA3">
        <w:rPr>
          <w:rFonts w:cs="Mangal" w:hint="cs"/>
          <w:b/>
          <w:bCs/>
          <w:cs/>
          <w:lang w:bidi="hi-IN"/>
        </w:rPr>
        <w:t xml:space="preserve"> रुपये।</w:t>
      </w:r>
    </w:p>
    <w:p w:rsidR="003301D9" w:rsidRPr="00A35AA3" w:rsidRDefault="003301D9" w:rsidP="003301D9">
      <w:pPr>
        <w:numPr>
          <w:ilvl w:val="0"/>
          <w:numId w:val="1"/>
        </w:numPr>
        <w:ind w:left="0" w:firstLine="0"/>
        <w:jc w:val="both"/>
        <w:rPr>
          <w:rFonts w:cs="Mangal"/>
          <w:b/>
          <w:bCs/>
          <w:lang w:bidi="hi-IN"/>
        </w:rPr>
      </w:pPr>
      <w:r w:rsidRPr="00A35AA3">
        <w:rPr>
          <w:rFonts w:cs="Mangal" w:hint="cs"/>
          <w:b/>
          <w:bCs/>
          <w:cs/>
          <w:lang w:bidi="hi-IN"/>
        </w:rPr>
        <w:t>क्षतिग्रस्त जलापूर्ति साधनों की मरम्मत के लिए राष्ट्रीय ग्रामीण पेयजल कार्यक्रम (एन आर डब्ल्यू पी )के विशेष घटक से 12.24 करोड़ रुपये।</w:t>
      </w:r>
    </w:p>
    <w:p w:rsidR="003301D9" w:rsidRPr="00A35AA3" w:rsidRDefault="003301D9" w:rsidP="003301D9">
      <w:pPr>
        <w:jc w:val="both"/>
        <w:rPr>
          <w:rFonts w:cs="Mangal"/>
          <w:b/>
          <w:bCs/>
          <w:sz w:val="14"/>
          <w:szCs w:val="14"/>
          <w:lang w:bidi="hi-IN"/>
        </w:rPr>
      </w:pPr>
    </w:p>
    <w:p w:rsidR="003301D9" w:rsidRPr="00A35AA3" w:rsidRDefault="003301D9" w:rsidP="003301D9">
      <w:pPr>
        <w:jc w:val="both"/>
        <w:rPr>
          <w:rFonts w:cs="Mangal"/>
          <w:b/>
          <w:bCs/>
          <w:lang w:bidi="hi-IN"/>
        </w:rPr>
      </w:pPr>
      <w:r w:rsidRPr="00A35AA3">
        <w:rPr>
          <w:rFonts w:cs="Mangal" w:hint="cs"/>
          <w:b/>
          <w:bCs/>
          <w:cs/>
          <w:lang w:bidi="hi-IN"/>
        </w:rPr>
        <w:t>(</w:t>
      </w:r>
      <w:r w:rsidRPr="00A35AA3">
        <w:rPr>
          <w:rFonts w:hAnsi="GIST-DVOTMohini" w:cs="GIST-DVOTMohini"/>
          <w:b/>
          <w:bCs/>
          <w:cs/>
          <w:lang w:bidi="hi-IN"/>
        </w:rPr>
        <w:t>ii</w:t>
      </w:r>
      <w:r w:rsidRPr="00A35AA3">
        <w:rPr>
          <w:rFonts w:cs="Mangal" w:hint="cs"/>
          <w:b/>
          <w:bCs/>
          <w:cs/>
          <w:lang w:bidi="hi-IN"/>
        </w:rPr>
        <w:t>)</w:t>
      </w:r>
      <w:r w:rsidRPr="00A35AA3">
        <w:rPr>
          <w:rFonts w:cs="Mangal" w:hint="cs"/>
          <w:b/>
          <w:bCs/>
          <w:cs/>
          <w:lang w:bidi="hi-IN"/>
        </w:rPr>
        <w:tab/>
        <w:t>पुडुचेरी</w:t>
      </w:r>
      <w:r>
        <w:rPr>
          <w:rFonts w:cs="Mangal" w:hint="cs"/>
          <w:b/>
          <w:bCs/>
          <w:cs/>
          <w:lang w:bidi="hi-IN"/>
        </w:rPr>
        <w:t xml:space="preserve"> के लिए</w:t>
      </w:r>
    </w:p>
    <w:p w:rsidR="003301D9" w:rsidRPr="00A35AA3" w:rsidRDefault="003301D9" w:rsidP="003301D9">
      <w:pPr>
        <w:numPr>
          <w:ilvl w:val="0"/>
          <w:numId w:val="1"/>
        </w:numPr>
        <w:ind w:left="0" w:firstLine="0"/>
        <w:jc w:val="both"/>
        <w:rPr>
          <w:rFonts w:cs="Mangal"/>
          <w:b/>
          <w:bCs/>
          <w:lang w:bidi="hi-IN"/>
        </w:rPr>
      </w:pPr>
      <w:r w:rsidRPr="00A35AA3">
        <w:rPr>
          <w:rFonts w:cs="Mangal" w:hint="cs"/>
          <w:b/>
          <w:bCs/>
          <w:cs/>
          <w:lang w:bidi="hi-IN"/>
        </w:rPr>
        <w:t xml:space="preserve">चक्रवात </w:t>
      </w:r>
      <w:r w:rsidRPr="00A35AA3">
        <w:rPr>
          <w:rFonts w:cs="Mangal"/>
          <w:b/>
          <w:bCs/>
          <w:lang w:bidi="hi-IN"/>
        </w:rPr>
        <w:t>‘</w:t>
      </w:r>
      <w:r w:rsidRPr="00A35AA3">
        <w:rPr>
          <w:rFonts w:cs="Mangal" w:hint="cs"/>
          <w:b/>
          <w:bCs/>
          <w:cs/>
          <w:lang w:bidi="hi-IN"/>
        </w:rPr>
        <w:t>थाने</w:t>
      </w:r>
      <w:r w:rsidRPr="00A35AA3">
        <w:rPr>
          <w:rFonts w:cs="Mangal"/>
          <w:b/>
          <w:bCs/>
          <w:lang w:bidi="hi-IN"/>
        </w:rPr>
        <w:t>’</w:t>
      </w:r>
      <w:r w:rsidRPr="00A35AA3">
        <w:rPr>
          <w:rFonts w:cs="Mangal" w:hint="cs"/>
          <w:b/>
          <w:bCs/>
          <w:cs/>
          <w:lang w:bidi="hi-IN"/>
        </w:rPr>
        <w:t xml:space="preserve"> के प्रबंधन के लिए 69.68 करोड़ रुपये।</w:t>
      </w:r>
    </w:p>
    <w:p w:rsidR="003301D9" w:rsidRPr="00A35AA3" w:rsidRDefault="003301D9" w:rsidP="003301D9">
      <w:pPr>
        <w:ind w:left="720"/>
        <w:jc w:val="both"/>
        <w:rPr>
          <w:rFonts w:cs="Mangal"/>
          <w:b/>
          <w:bCs/>
          <w:lang w:bidi="hi-IN"/>
        </w:rPr>
      </w:pPr>
      <w:r w:rsidRPr="00A35AA3">
        <w:rPr>
          <w:rFonts w:cs="Mangal" w:hint="cs"/>
          <w:b/>
          <w:bCs/>
          <w:cs/>
          <w:lang w:bidi="hi-IN"/>
        </w:rPr>
        <w:t xml:space="preserve">चक्रवात </w:t>
      </w:r>
      <w:r w:rsidRPr="00A35AA3">
        <w:rPr>
          <w:rFonts w:cs="Mangal"/>
          <w:b/>
          <w:bCs/>
          <w:lang w:bidi="hi-IN"/>
        </w:rPr>
        <w:t>‘</w:t>
      </w:r>
      <w:r w:rsidRPr="00A35AA3">
        <w:rPr>
          <w:rFonts w:cs="Mangal" w:hint="cs"/>
          <w:b/>
          <w:bCs/>
          <w:cs/>
          <w:lang w:bidi="hi-IN"/>
        </w:rPr>
        <w:t>थाने</w:t>
      </w:r>
      <w:r w:rsidRPr="00A35AA3">
        <w:rPr>
          <w:rFonts w:cs="Mangal"/>
          <w:b/>
          <w:bCs/>
          <w:lang w:bidi="hi-IN"/>
        </w:rPr>
        <w:t>’</w:t>
      </w:r>
      <w:r w:rsidRPr="00A35AA3">
        <w:rPr>
          <w:rFonts w:cs="Mangal" w:hint="cs"/>
          <w:b/>
          <w:bCs/>
          <w:cs/>
          <w:lang w:bidi="hi-IN"/>
        </w:rPr>
        <w:t xml:space="preserve"> के आने के बाद, भारत सरकार ने राज्य के प्रभावित क्षेत्रों में राहत के उपाय शुरु करने के लिए 11 जनवरी, 2012 को तमिलनाडु राज्य सरकार को राष्ट्रीय आपदा कार्रवाई निधि (एन डी आर एफ) से लेखा आधार पर 500 करोड़ रुपये की राशि जारी की थी। इसके </w:t>
      </w:r>
      <w:r>
        <w:rPr>
          <w:rFonts w:cs="Mangal" w:hint="cs"/>
          <w:b/>
          <w:bCs/>
          <w:cs/>
          <w:lang w:bidi="hi-IN"/>
        </w:rPr>
        <w:t>अतिरिक्त, अन्तर-मंत्रालयी</w:t>
      </w:r>
      <w:r w:rsidRPr="00A35AA3">
        <w:rPr>
          <w:rFonts w:cs="Mangal" w:hint="cs"/>
          <w:b/>
          <w:bCs/>
          <w:cs/>
          <w:lang w:bidi="hi-IN"/>
        </w:rPr>
        <w:t xml:space="preserve"> केन्द्रीय टीम की सिफारिशों तथा </w:t>
      </w:r>
      <w:r w:rsidRPr="00A35AA3">
        <w:rPr>
          <w:rFonts w:cs="Mangal"/>
          <w:b/>
          <w:bCs/>
          <w:lang w:bidi="hi-IN"/>
        </w:rPr>
        <w:t>‘</w:t>
      </w:r>
      <w:r w:rsidRPr="00A35AA3">
        <w:rPr>
          <w:rFonts w:cs="Mangal" w:hint="cs"/>
          <w:b/>
          <w:bCs/>
          <w:cs/>
          <w:lang w:bidi="hi-IN"/>
        </w:rPr>
        <w:t>खाता आधार</w:t>
      </w:r>
      <w:r w:rsidRPr="00A35AA3">
        <w:rPr>
          <w:rFonts w:cs="Mangal"/>
          <w:b/>
          <w:bCs/>
          <w:lang w:bidi="hi-IN"/>
        </w:rPr>
        <w:t>’</w:t>
      </w:r>
      <w:r w:rsidRPr="00A35AA3">
        <w:rPr>
          <w:rFonts w:cs="Mangal" w:hint="cs"/>
          <w:b/>
          <w:bCs/>
          <w:cs/>
          <w:lang w:bidi="hi-IN"/>
        </w:rPr>
        <w:t xml:space="preserve"> </w:t>
      </w:r>
      <w:r>
        <w:rPr>
          <w:rFonts w:cs="Mangal" w:hint="cs"/>
          <w:b/>
          <w:bCs/>
          <w:cs/>
          <w:lang w:bidi="hi-IN"/>
        </w:rPr>
        <w:t>पर एन डी आर एफ</w:t>
      </w:r>
      <w:r w:rsidRPr="00A35AA3">
        <w:rPr>
          <w:rFonts w:cs="Mangal" w:hint="cs"/>
          <w:b/>
          <w:bCs/>
          <w:cs/>
          <w:lang w:bidi="hi-IN"/>
        </w:rPr>
        <w:t xml:space="preserve"> से जारी अग्रिम के समायोजन के आधार पर </w:t>
      </w:r>
      <w:r>
        <w:rPr>
          <w:rFonts w:cs="Mangal" w:hint="cs"/>
          <w:b/>
          <w:bCs/>
          <w:cs/>
          <w:lang w:bidi="hi-IN"/>
        </w:rPr>
        <w:t>दिनांक 30.03.2012 को एन डी आर एफ</w:t>
      </w:r>
      <w:r w:rsidRPr="00A35AA3">
        <w:rPr>
          <w:rFonts w:cs="Mangal" w:hint="cs"/>
          <w:b/>
          <w:bCs/>
          <w:cs/>
          <w:lang w:bidi="hi-IN"/>
        </w:rPr>
        <w:t xml:space="preserve"> से 23.977 करोड़ रुपये जारी किए गए थे। इसके अतिरिक्त, राज्य आपदा कार्रवाई निधि (एस डी आ</w:t>
      </w:r>
      <w:r>
        <w:rPr>
          <w:rFonts w:cs="Mangal" w:hint="cs"/>
          <w:b/>
          <w:bCs/>
          <w:cs/>
          <w:lang w:bidi="hi-IN"/>
        </w:rPr>
        <w:t>र</w:t>
      </w:r>
      <w:r w:rsidRPr="00A35AA3">
        <w:rPr>
          <w:rFonts w:cs="Mangal" w:hint="cs"/>
          <w:b/>
          <w:bCs/>
          <w:cs/>
          <w:lang w:bidi="hi-IN"/>
        </w:rPr>
        <w:t xml:space="preserve"> एफ) के सम</w:t>
      </w:r>
      <w:r>
        <w:rPr>
          <w:rFonts w:cs="Mangal" w:hint="cs"/>
          <w:b/>
          <w:bCs/>
          <w:cs/>
          <w:lang w:bidi="hi-IN"/>
        </w:rPr>
        <w:t>ग्र</w:t>
      </w:r>
      <w:r w:rsidRPr="00A35AA3">
        <w:rPr>
          <w:rFonts w:cs="Mangal" w:hint="cs"/>
          <w:b/>
          <w:bCs/>
          <w:cs/>
          <w:lang w:bidi="hi-IN"/>
        </w:rPr>
        <w:t xml:space="preserve"> केन्द्रीय अंशदान की 231.15 करोड़ रुपये की राशि भी राज्य सरकार को जारी कर दी गई थी। इस प्रकार भारत सरकार ने वर्ष 2011-12 के दौरान गंभीर प्</w:t>
      </w:r>
      <w:r>
        <w:rPr>
          <w:rFonts w:cs="Mangal" w:hint="cs"/>
          <w:b/>
          <w:bCs/>
          <w:cs/>
          <w:lang w:bidi="hi-IN"/>
        </w:rPr>
        <w:t xml:space="preserve">रकृति की प्राकृतिक आपदाओं की वजह </w:t>
      </w:r>
      <w:r w:rsidRPr="00A35AA3">
        <w:rPr>
          <w:rFonts w:cs="Mangal" w:hint="cs"/>
          <w:b/>
          <w:bCs/>
          <w:cs/>
          <w:lang w:bidi="hi-IN"/>
        </w:rPr>
        <w:t>से आवश्यक  राहत के प्रबंधन के</w:t>
      </w:r>
      <w:r>
        <w:rPr>
          <w:rFonts w:cs="Mangal" w:hint="cs"/>
          <w:b/>
          <w:bCs/>
          <w:cs/>
          <w:lang w:bidi="hi-IN"/>
        </w:rPr>
        <w:t xml:space="preserve"> लिए एस डी आर एफ</w:t>
      </w:r>
      <w:r w:rsidRPr="00A35AA3">
        <w:rPr>
          <w:rFonts w:cs="Mangal" w:hint="cs"/>
          <w:b/>
          <w:bCs/>
          <w:cs/>
          <w:lang w:bidi="hi-IN"/>
        </w:rPr>
        <w:t>/एन डी आर एफ से 755.13 करोड़ रुपये जारी किए हैं।</w:t>
      </w:r>
    </w:p>
    <w:p w:rsidR="003301D9" w:rsidRPr="00A35AA3" w:rsidRDefault="003301D9" w:rsidP="003301D9">
      <w:pPr>
        <w:ind w:left="720"/>
        <w:jc w:val="both"/>
        <w:rPr>
          <w:rFonts w:cs="Mangal"/>
          <w:b/>
          <w:bCs/>
          <w:sz w:val="8"/>
          <w:szCs w:val="8"/>
          <w:lang w:bidi="hi-IN"/>
        </w:rPr>
      </w:pPr>
    </w:p>
    <w:p w:rsidR="003301D9" w:rsidRPr="00A35AA3" w:rsidRDefault="003301D9" w:rsidP="003301D9">
      <w:pPr>
        <w:jc w:val="both"/>
        <w:rPr>
          <w:rFonts w:cs="Mangal"/>
          <w:b/>
          <w:bCs/>
          <w:lang w:bidi="hi-IN"/>
        </w:rPr>
      </w:pPr>
      <w:r w:rsidRPr="00A35AA3">
        <w:rPr>
          <w:rFonts w:cs="Mangal" w:hint="cs"/>
          <w:b/>
          <w:bCs/>
          <w:cs/>
          <w:lang w:bidi="hi-IN"/>
        </w:rPr>
        <w:tab/>
        <w:t xml:space="preserve">इसी प्रकार </w:t>
      </w:r>
      <w:r w:rsidRPr="00A35AA3">
        <w:rPr>
          <w:rFonts w:cs="Mangal"/>
          <w:b/>
          <w:bCs/>
          <w:lang w:bidi="hi-IN"/>
        </w:rPr>
        <w:t>‘</w:t>
      </w:r>
      <w:r w:rsidRPr="00A35AA3">
        <w:rPr>
          <w:rFonts w:cs="Mangal" w:hint="cs"/>
          <w:b/>
          <w:bCs/>
          <w:cs/>
          <w:lang w:bidi="hi-IN"/>
        </w:rPr>
        <w:t>थाने</w:t>
      </w:r>
      <w:r w:rsidRPr="00A35AA3">
        <w:rPr>
          <w:rFonts w:cs="Mangal"/>
          <w:b/>
          <w:bCs/>
          <w:lang w:bidi="hi-IN"/>
        </w:rPr>
        <w:t>’</w:t>
      </w:r>
      <w:r w:rsidRPr="00A35AA3">
        <w:rPr>
          <w:rFonts w:cs="Mangal" w:hint="cs"/>
          <w:b/>
          <w:bCs/>
          <w:cs/>
          <w:lang w:bidi="hi-IN"/>
        </w:rPr>
        <w:t xml:space="preserve"> संघ राज्य क्षेत्र के चक्रवात से प्रभावित क्षेत्रों में राहत उपाय शुरु करने के लिए अग्रिम के रुप में 125 करोड़ </w:t>
      </w:r>
      <w:r>
        <w:rPr>
          <w:rFonts w:cs="Mangal" w:hint="cs"/>
          <w:b/>
          <w:bCs/>
          <w:cs/>
          <w:lang w:bidi="hi-IN"/>
        </w:rPr>
        <w:t>रू</w:t>
      </w:r>
      <w:r w:rsidRPr="00A35AA3">
        <w:rPr>
          <w:rFonts w:cs="Mangal" w:hint="cs"/>
          <w:b/>
          <w:bCs/>
          <w:cs/>
          <w:lang w:bidi="hi-IN"/>
        </w:rPr>
        <w:t>पये की राशि जारी कर</w:t>
      </w:r>
      <w:r>
        <w:rPr>
          <w:rFonts w:cs="Mangal" w:hint="cs"/>
          <w:b/>
          <w:bCs/>
          <w:cs/>
          <w:lang w:bidi="hi-IN"/>
        </w:rPr>
        <w:t>के संघ राज्य क्षेत्र पुडुचेरी को</w:t>
      </w:r>
      <w:r w:rsidRPr="00A35AA3">
        <w:rPr>
          <w:rFonts w:cs="Mangal" w:hint="cs"/>
          <w:b/>
          <w:bCs/>
          <w:cs/>
          <w:lang w:bidi="hi-IN"/>
        </w:rPr>
        <w:t xml:space="preserve"> भी वित्तीय सहायता प्रदान की गई थी।</w:t>
      </w:r>
    </w:p>
    <w:p w:rsidR="004323DA" w:rsidRDefault="004323DA"/>
    <w:sectPr w:rsidR="004323DA" w:rsidSect="00432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GIST-DVOTMohini">
    <w:altName w:val="Dark Courier"/>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B2DB3"/>
    <w:multiLevelType w:val="hybridMultilevel"/>
    <w:tmpl w:val="EF42497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compat/>
  <w:rsids>
    <w:rsidRoot w:val="003301D9"/>
    <w:rsid w:val="003301D9"/>
    <w:rsid w:val="004323DA"/>
    <w:rsid w:val="009E124D"/>
    <w:rsid w:val="00B324A4"/>
    <w:rsid w:val="00FD0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01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2854</Characters>
  <Application>Microsoft Office Word</Application>
  <DocSecurity>0</DocSecurity>
  <Lines>23</Lines>
  <Paragraphs>6</Paragraphs>
  <ScaleCrop>false</ScaleCrop>
  <Company>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2012-08-30T05:48:00Z</dcterms:created>
  <dcterms:modified xsi:type="dcterms:W3CDTF">2012-08-30T05:48:00Z</dcterms:modified>
</cp:coreProperties>
</file>