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C5" w:rsidRPr="003729A5" w:rsidRDefault="007A57C5" w:rsidP="007A57C5">
      <w:pPr>
        <w:ind w:right="-120"/>
        <w:jc w:val="both"/>
        <w:rPr>
          <w:rFonts w:cs="Mangal"/>
          <w:lang w:bidi="hi-IN"/>
        </w:rPr>
      </w:pPr>
      <w:r w:rsidRPr="003729A5">
        <w:rPr>
          <w:rFonts w:cs="Mangal" w:hint="cs"/>
          <w:cs/>
          <w:lang w:bidi="hi-IN"/>
        </w:rPr>
        <w:t>(क)</w:t>
      </w:r>
      <w:r w:rsidRPr="003729A5">
        <w:rPr>
          <w:rFonts w:cs="Mangal" w:hint="cs"/>
          <w:cs/>
          <w:lang w:bidi="hi-IN"/>
        </w:rPr>
        <w:tab/>
      </w:r>
      <w:r>
        <w:rPr>
          <w:rFonts w:cs="Mangal" w:hint="cs"/>
          <w:cs/>
          <w:lang w:bidi="hi-IN"/>
        </w:rPr>
        <w:t>उन अर्द्धसैनिक बलों का ब्यौरा जहां मुसलमानों के दाढ़ी रखने पर प्रतिबंध है</w:t>
      </w:r>
      <w:r w:rsidRPr="003729A5">
        <w:rPr>
          <w:rFonts w:cs="Mangal" w:hint="cs"/>
          <w:cs/>
          <w:lang w:bidi="hi-IN"/>
        </w:rPr>
        <w:t>;</w:t>
      </w:r>
      <w:r>
        <w:rPr>
          <w:rFonts w:cs="Mangal" w:hint="cs"/>
          <w:cs/>
          <w:lang w:bidi="hi-IN"/>
        </w:rPr>
        <w:t xml:space="preserve"> और</w:t>
      </w:r>
      <w:r w:rsidRPr="003729A5">
        <w:rPr>
          <w:rFonts w:cs="Mangal" w:hint="cs"/>
          <w:cs/>
          <w:lang w:bidi="hi-IN"/>
        </w:rPr>
        <w:t xml:space="preserve"> </w:t>
      </w:r>
    </w:p>
    <w:p w:rsidR="007A57C5" w:rsidRPr="003729A5" w:rsidRDefault="007A57C5" w:rsidP="007A57C5">
      <w:pPr>
        <w:ind w:right="-120"/>
        <w:jc w:val="both"/>
        <w:rPr>
          <w:rFonts w:cs="Mangal" w:hint="cs"/>
          <w:lang w:bidi="hi-IN"/>
        </w:rPr>
      </w:pPr>
      <w:r w:rsidRPr="003729A5">
        <w:rPr>
          <w:rFonts w:cs="Mangal" w:hint="cs"/>
          <w:cs/>
          <w:lang w:bidi="hi-IN"/>
        </w:rPr>
        <w:t>(ख)</w:t>
      </w:r>
      <w:r w:rsidRPr="003729A5">
        <w:rPr>
          <w:rFonts w:cs="Mangal" w:hint="cs"/>
          <w:cs/>
          <w:lang w:bidi="hi-IN"/>
        </w:rPr>
        <w:tab/>
      </w:r>
      <w:r>
        <w:rPr>
          <w:rFonts w:cs="Mangal" w:hint="cs"/>
          <w:cs/>
          <w:lang w:bidi="hi-IN"/>
        </w:rPr>
        <w:t>हरेक मामले में औचित्य क्या है</w:t>
      </w:r>
      <w:r w:rsidRPr="003729A5">
        <w:rPr>
          <w:rFonts w:cs="Mangal" w:hint="cs"/>
          <w:cs/>
          <w:lang w:bidi="hi-IN"/>
        </w:rPr>
        <w:t>?</w:t>
      </w:r>
    </w:p>
    <w:p w:rsidR="007A57C5" w:rsidRDefault="007A57C5" w:rsidP="007A57C5">
      <w:pPr>
        <w:ind w:right="-120"/>
        <w:jc w:val="both"/>
        <w:rPr>
          <w:rFonts w:cs="Mangal" w:hint="cs"/>
          <w:b/>
          <w:bCs/>
          <w:lang w:bidi="hi-IN"/>
        </w:rPr>
      </w:pPr>
    </w:p>
    <w:p w:rsidR="007A57C5" w:rsidRDefault="007A57C5" w:rsidP="007A57C5">
      <w:pPr>
        <w:ind w:right="-120"/>
        <w:jc w:val="both"/>
        <w:rPr>
          <w:rFonts w:cs="Mangal"/>
          <w:b/>
          <w:bCs/>
          <w:cs/>
          <w:lang w:bidi="hi-IN"/>
        </w:rPr>
      </w:pPr>
    </w:p>
    <w:p w:rsidR="007A57C5" w:rsidRDefault="007A57C5" w:rsidP="007A57C5">
      <w:pPr>
        <w:ind w:right="-120"/>
        <w:jc w:val="both"/>
        <w:rPr>
          <w:rFonts w:cs="Mangal"/>
          <w:b/>
          <w:bCs/>
          <w:cs/>
          <w:lang w:bidi="hi-IN"/>
        </w:rPr>
      </w:pPr>
    </w:p>
    <w:p w:rsidR="007A57C5" w:rsidRDefault="007A57C5" w:rsidP="007A57C5">
      <w:pPr>
        <w:ind w:right="-120"/>
        <w:jc w:val="both"/>
        <w:rPr>
          <w:rFonts w:cs="Mangal"/>
          <w:b/>
          <w:bCs/>
          <w:cs/>
          <w:lang w:bidi="hi-IN"/>
        </w:rPr>
      </w:pPr>
    </w:p>
    <w:p w:rsidR="007A57C5" w:rsidRDefault="007A57C5" w:rsidP="007A57C5">
      <w:pPr>
        <w:ind w:right="-120"/>
        <w:jc w:val="both"/>
        <w:rPr>
          <w:rFonts w:cs="Mangal"/>
          <w:b/>
          <w:bCs/>
          <w:cs/>
          <w:lang w:bidi="hi-IN"/>
        </w:rPr>
      </w:pPr>
    </w:p>
    <w:p w:rsidR="007A57C5" w:rsidRPr="003729A5" w:rsidRDefault="007A57C5" w:rsidP="007A57C5">
      <w:pPr>
        <w:ind w:right="-120"/>
        <w:jc w:val="both"/>
        <w:rPr>
          <w:rFonts w:cs="Mangal"/>
          <w:b/>
          <w:bCs/>
          <w:lang w:bidi="hi-IN"/>
        </w:rPr>
      </w:pPr>
      <w:r w:rsidRPr="003729A5">
        <w:rPr>
          <w:rFonts w:cs="Mangal" w:hint="cs"/>
          <w:b/>
          <w:bCs/>
          <w:cs/>
          <w:lang w:bidi="hi-IN"/>
        </w:rPr>
        <w:t>उत्तर</w:t>
      </w:r>
    </w:p>
    <w:p w:rsidR="007A57C5" w:rsidRDefault="007A57C5" w:rsidP="007A57C5">
      <w:pPr>
        <w:ind w:right="-120"/>
        <w:jc w:val="both"/>
        <w:rPr>
          <w:rFonts w:cs="Mangal" w:hint="cs"/>
          <w:lang w:bidi="hi-IN"/>
        </w:rPr>
      </w:pPr>
    </w:p>
    <w:p w:rsidR="007A57C5" w:rsidRDefault="007A57C5" w:rsidP="007A57C5">
      <w:pPr>
        <w:ind w:right="-120"/>
        <w:jc w:val="both"/>
        <w:rPr>
          <w:rFonts w:cs="Mangal"/>
          <w:b/>
          <w:bCs/>
          <w:lang w:bidi="hi-IN"/>
        </w:rPr>
      </w:pPr>
      <w:r w:rsidRPr="003729A5">
        <w:rPr>
          <w:rFonts w:cs="Mangal" w:hint="cs"/>
          <w:cs/>
          <w:lang w:bidi="hi-IN"/>
        </w:rPr>
        <w:t>गृह मंत्रालय में राज्य मंत्री</w:t>
      </w:r>
      <w:r w:rsidRPr="003729A5">
        <w:rPr>
          <w:rFonts w:cs="Mangal" w:hint="cs"/>
          <w:b/>
          <w:bCs/>
          <w:cs/>
          <w:lang w:bidi="hi-IN"/>
        </w:rPr>
        <w:t xml:space="preserve"> (श्री जितेन्द्र सिंह)</w:t>
      </w:r>
    </w:p>
    <w:p w:rsidR="007A57C5" w:rsidRDefault="007A57C5" w:rsidP="007A57C5">
      <w:pPr>
        <w:ind w:right="-120"/>
        <w:jc w:val="both"/>
        <w:rPr>
          <w:rFonts w:cs="Mangal"/>
          <w:b/>
          <w:bCs/>
          <w:lang w:bidi="hi-IN"/>
        </w:rPr>
      </w:pPr>
    </w:p>
    <w:p w:rsidR="007A57C5" w:rsidRDefault="007A57C5" w:rsidP="007A57C5">
      <w:pPr>
        <w:ind w:right="-120"/>
        <w:jc w:val="both"/>
        <w:rPr>
          <w:rFonts w:cs="Mangal" w:hint="cs"/>
          <w:b/>
          <w:bCs/>
          <w:lang w:bidi="hi-IN"/>
        </w:rPr>
      </w:pPr>
      <w:r>
        <w:rPr>
          <w:rFonts w:cs="Mangal" w:hint="cs"/>
          <w:b/>
          <w:bCs/>
          <w:cs/>
          <w:lang w:bidi="hi-IN"/>
        </w:rPr>
        <w:t>(क)</w:t>
      </w:r>
      <w:r w:rsidRPr="00E81D77">
        <w:rPr>
          <w:rFonts w:cs="Mangal"/>
          <w:b/>
          <w:bCs/>
          <w:lang w:bidi="hi-IN"/>
        </w:rPr>
        <w:t xml:space="preserve"> </w:t>
      </w:r>
      <w:r>
        <w:rPr>
          <w:rFonts w:cs="Mangal"/>
          <w:b/>
          <w:bCs/>
          <w:lang w:bidi="hi-IN"/>
        </w:rPr>
        <w:t>:</w:t>
      </w:r>
      <w:r>
        <w:rPr>
          <w:rFonts w:cs="Mangal" w:hint="cs"/>
          <w:b/>
          <w:bCs/>
          <w:cs/>
          <w:lang w:bidi="hi-IN"/>
        </w:rPr>
        <w:tab/>
        <w:t xml:space="preserve">अर्ध सैनिक बलों में मुसलमानों के दाढ़ी रखने पर कोई प्रतिबंध नहीं है। गृह मंत्रालय ने दिनांक 14 दिसंबर, 1988 के आदेश संख्या </w:t>
      </w:r>
      <w:r>
        <w:rPr>
          <w:rFonts w:cs="Mangal"/>
          <w:b/>
          <w:bCs/>
          <w:lang w:bidi="hi-IN"/>
        </w:rPr>
        <w:t>I</w:t>
      </w:r>
      <w:r>
        <w:rPr>
          <w:rFonts w:cs="Mangal" w:hint="cs"/>
          <w:b/>
          <w:bCs/>
          <w:cs/>
          <w:lang w:bidi="hi-IN"/>
        </w:rPr>
        <w:t>-45020/19/88-पैरा-।। के तहत केन्द्रीय सशस्त्र पुलिस बलों को ये निदेश दिए हैं कि मुसलमान समुदाय से संबंधित बल के सदस्य को धार्मिक आधार पर दाढ़ी रखने की अनुमति प्रदान की जाए। एक बार ऐसी अनुमति दिए जाने के बाद संबंधित सदस्य को अपनी शेष सेवा अवधि में तब तक लगातार दाढ़ी रखनी होगी जब तक कि लिखित अनुरोध पर दाढ़ी हटाने की अनुमति न दी जाए।</w:t>
      </w:r>
    </w:p>
    <w:p w:rsidR="007A57C5" w:rsidRDefault="007A57C5" w:rsidP="007A57C5">
      <w:pPr>
        <w:ind w:right="-120"/>
        <w:jc w:val="both"/>
        <w:rPr>
          <w:rFonts w:cs="Mangal" w:hint="cs"/>
          <w:b/>
          <w:bCs/>
          <w:lang w:bidi="hi-IN"/>
        </w:rPr>
      </w:pPr>
    </w:p>
    <w:p w:rsidR="007A57C5" w:rsidRDefault="007A57C5" w:rsidP="007A57C5">
      <w:pPr>
        <w:ind w:right="-120"/>
        <w:jc w:val="both"/>
        <w:rPr>
          <w:rFonts w:cs="Mangal" w:hint="cs"/>
          <w:b/>
          <w:bCs/>
          <w:lang w:bidi="hi-IN"/>
        </w:rPr>
      </w:pPr>
      <w:r>
        <w:rPr>
          <w:rFonts w:cs="Mangal" w:hint="cs"/>
          <w:b/>
          <w:bCs/>
          <w:cs/>
          <w:lang w:bidi="hi-IN"/>
        </w:rPr>
        <w:t>(ख)</w:t>
      </w:r>
      <w:r w:rsidRPr="00E81D77">
        <w:rPr>
          <w:rFonts w:cs="Mangal"/>
          <w:b/>
          <w:bCs/>
          <w:lang w:bidi="hi-IN"/>
        </w:rPr>
        <w:t xml:space="preserve"> </w:t>
      </w:r>
      <w:r>
        <w:rPr>
          <w:rFonts w:cs="Mangal"/>
          <w:b/>
          <w:bCs/>
          <w:lang w:bidi="hi-IN"/>
        </w:rPr>
        <w:t>:</w:t>
      </w:r>
      <w:r>
        <w:rPr>
          <w:rFonts w:cs="Mangal" w:hint="cs"/>
          <w:b/>
          <w:bCs/>
          <w:cs/>
          <w:lang w:bidi="hi-IN"/>
        </w:rPr>
        <w:tab/>
        <w:t>उपर्युक्त (क) के मद्देनजर प्रश्न ही नहीं उठता है।</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7A57C5"/>
    <w:rsid w:val="004323DA"/>
    <w:rsid w:val="00673D4D"/>
    <w:rsid w:val="007A57C5"/>
    <w:rsid w:val="009E124D"/>
    <w:rsid w:val="00B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Company>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2012-08-29T11:31:00Z</dcterms:created>
  <dcterms:modified xsi:type="dcterms:W3CDTF">2012-08-29T11:31:00Z</dcterms:modified>
</cp:coreProperties>
</file>