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B0" w:rsidRPr="005C4A48" w:rsidRDefault="001927B0" w:rsidP="001927B0">
      <w:pPr>
        <w:ind w:right="-120"/>
        <w:jc w:val="both"/>
        <w:rPr>
          <w:rFonts w:cs="Mangal" w:hint="cs"/>
          <w:lang w:bidi="hi-IN"/>
        </w:rPr>
      </w:pPr>
      <w:r w:rsidRPr="005C4A48">
        <w:rPr>
          <w:rFonts w:cs="Mangal" w:hint="cs"/>
          <w:cs/>
          <w:lang w:bidi="hi-IN"/>
        </w:rPr>
        <w:t>(क)</w:t>
      </w:r>
      <w:r w:rsidRPr="005C4A48">
        <w:rPr>
          <w:rFonts w:cs="Mangal" w:hint="cs"/>
          <w:cs/>
          <w:lang w:bidi="hi-IN"/>
        </w:rPr>
        <w:tab/>
        <w:t>क्या यह सच है कि आन्ध्र प्रदेश, ओडिशा और तमिलनाडु</w:t>
      </w:r>
      <w:r w:rsidRPr="005C4A48">
        <w:rPr>
          <w:rFonts w:cs="Mangal" w:hint="cs"/>
          <w:cs/>
          <w:lang w:bidi="hi-IN"/>
        </w:rPr>
        <w:tab/>
        <w:t>के माओवादी केरल और कर्णाटक के सीमावर्ती क्षेत्रों को छिपने के स्थान के रूप में प्रयोग कर रहे हैं</w:t>
      </w:r>
      <w:r w:rsidRPr="005C4A48">
        <w:rPr>
          <w:rFonts w:cs="Mangal"/>
          <w:lang w:bidi="hi-IN"/>
        </w:rPr>
        <w:t>;</w:t>
      </w:r>
      <w:r w:rsidRPr="005C4A48">
        <w:rPr>
          <w:rFonts w:cs="Mangal" w:hint="cs"/>
          <w:cs/>
          <w:lang w:bidi="hi-IN"/>
        </w:rPr>
        <w:t xml:space="preserve"> और </w:t>
      </w:r>
    </w:p>
    <w:p w:rsidR="001927B0" w:rsidRPr="005C4A48" w:rsidRDefault="001927B0" w:rsidP="001927B0">
      <w:pPr>
        <w:ind w:right="-120"/>
        <w:jc w:val="both"/>
        <w:rPr>
          <w:rFonts w:cs="Mangal" w:hint="cs"/>
          <w:lang w:bidi="hi-IN"/>
        </w:rPr>
      </w:pPr>
      <w:r w:rsidRPr="005C4A48">
        <w:rPr>
          <w:rFonts w:cs="Mangal" w:hint="cs"/>
          <w:cs/>
          <w:lang w:bidi="hi-IN"/>
        </w:rPr>
        <w:t>(ख)</w:t>
      </w:r>
      <w:r w:rsidRPr="005C4A48">
        <w:rPr>
          <w:rFonts w:cs="Mangal" w:hint="cs"/>
          <w:cs/>
          <w:lang w:bidi="hi-IN"/>
        </w:rPr>
        <w:tab/>
      </w:r>
      <w:r w:rsidRPr="005C4A48">
        <w:rPr>
          <w:rFonts w:cs="Mangal" w:hint="cs"/>
          <w:lang w:bidi="hi-IN"/>
        </w:rPr>
        <w:t>“</w:t>
      </w:r>
      <w:r w:rsidRPr="005C4A48">
        <w:rPr>
          <w:rFonts w:cs="Mangal" w:hint="cs"/>
          <w:cs/>
          <w:lang w:bidi="hi-IN"/>
        </w:rPr>
        <w:t>ऑपरेशन ग्रीन हंट</w:t>
      </w:r>
      <w:r w:rsidRPr="005C4A48">
        <w:rPr>
          <w:rFonts w:cs="Mangal" w:hint="cs"/>
          <w:lang w:bidi="hi-IN"/>
        </w:rPr>
        <w:t>”</w:t>
      </w:r>
      <w:r w:rsidRPr="005C4A48">
        <w:rPr>
          <w:rFonts w:cs="Mangal" w:hint="cs"/>
          <w:cs/>
          <w:lang w:bidi="hi-IN"/>
        </w:rPr>
        <w:t xml:space="preserve"> की वर्तमान स्थिति क्या है और नक्सलवाद की समस्या से निपटने के लिए राज्य-वार उपलब्धि क्या है?</w:t>
      </w:r>
    </w:p>
    <w:p w:rsidR="001927B0" w:rsidRPr="005C4A48" w:rsidRDefault="001927B0" w:rsidP="001927B0">
      <w:pPr>
        <w:ind w:right="-120"/>
        <w:jc w:val="both"/>
        <w:rPr>
          <w:rFonts w:cs="Mangal" w:hint="cs"/>
          <w:b/>
          <w:bCs/>
          <w:lang w:bidi="hi-IN"/>
        </w:rPr>
      </w:pPr>
    </w:p>
    <w:p w:rsidR="001927B0" w:rsidRDefault="001927B0" w:rsidP="001927B0">
      <w:pPr>
        <w:ind w:right="-120"/>
        <w:jc w:val="both"/>
        <w:rPr>
          <w:rFonts w:cs="Mangal"/>
          <w:b/>
          <w:bCs/>
          <w:cs/>
          <w:lang w:bidi="hi-IN"/>
        </w:rPr>
      </w:pPr>
    </w:p>
    <w:p w:rsidR="001927B0" w:rsidRDefault="001927B0" w:rsidP="001927B0">
      <w:pPr>
        <w:ind w:right="-120"/>
        <w:jc w:val="both"/>
        <w:rPr>
          <w:rFonts w:cs="Mangal"/>
          <w:b/>
          <w:bCs/>
          <w:cs/>
          <w:lang w:bidi="hi-IN"/>
        </w:rPr>
      </w:pPr>
    </w:p>
    <w:p w:rsidR="001927B0" w:rsidRDefault="001927B0" w:rsidP="001927B0">
      <w:pPr>
        <w:ind w:right="-120"/>
        <w:jc w:val="both"/>
        <w:rPr>
          <w:rFonts w:cs="Mangal"/>
          <w:b/>
          <w:bCs/>
          <w:cs/>
          <w:lang w:bidi="hi-IN"/>
        </w:rPr>
      </w:pPr>
    </w:p>
    <w:p w:rsidR="001927B0" w:rsidRDefault="001927B0" w:rsidP="001927B0">
      <w:pPr>
        <w:ind w:right="-120"/>
        <w:jc w:val="both"/>
        <w:rPr>
          <w:rFonts w:cs="Mangal"/>
          <w:b/>
          <w:bCs/>
          <w:cs/>
          <w:lang w:bidi="hi-IN"/>
        </w:rPr>
      </w:pPr>
    </w:p>
    <w:p w:rsidR="001927B0" w:rsidRPr="005C4A48" w:rsidRDefault="001927B0" w:rsidP="001927B0">
      <w:pPr>
        <w:ind w:right="-120"/>
        <w:jc w:val="both"/>
        <w:rPr>
          <w:rFonts w:cs="Mangal"/>
          <w:b/>
          <w:bCs/>
          <w:lang w:bidi="hi-IN"/>
        </w:rPr>
      </w:pPr>
      <w:r w:rsidRPr="005C4A48">
        <w:rPr>
          <w:rFonts w:cs="Mangal" w:hint="cs"/>
          <w:b/>
          <w:bCs/>
          <w:cs/>
          <w:lang w:bidi="hi-IN"/>
        </w:rPr>
        <w:t>उत्तर</w:t>
      </w:r>
    </w:p>
    <w:p w:rsidR="001927B0" w:rsidRPr="005C4A48" w:rsidRDefault="001927B0" w:rsidP="001927B0">
      <w:pPr>
        <w:ind w:right="-120"/>
        <w:jc w:val="both"/>
        <w:rPr>
          <w:rFonts w:cs="Mangal" w:hint="cs"/>
          <w:lang w:bidi="hi-IN"/>
        </w:rPr>
      </w:pPr>
    </w:p>
    <w:p w:rsidR="001927B0" w:rsidRPr="005C4A48" w:rsidRDefault="001927B0" w:rsidP="001927B0">
      <w:pPr>
        <w:ind w:right="-120"/>
        <w:jc w:val="both"/>
        <w:rPr>
          <w:rFonts w:cs="Mangal"/>
          <w:lang w:bidi="hi-IN"/>
        </w:rPr>
      </w:pPr>
      <w:r w:rsidRPr="005C4A48">
        <w:rPr>
          <w:rFonts w:cs="Mangal" w:hint="cs"/>
          <w:cs/>
          <w:lang w:bidi="hi-IN"/>
        </w:rPr>
        <w:t>गृह मंत्रालय में राज्य मंत्री</w:t>
      </w:r>
      <w:r w:rsidRPr="005C4A48">
        <w:rPr>
          <w:rFonts w:cs="Mangal" w:hint="cs"/>
          <w:b/>
          <w:bCs/>
          <w:cs/>
          <w:lang w:bidi="hi-IN"/>
        </w:rPr>
        <w:t xml:space="preserve"> </w:t>
      </w:r>
      <w:r w:rsidRPr="005C4A48">
        <w:rPr>
          <w:rFonts w:cs="Mangal" w:hint="cs"/>
          <w:cs/>
          <w:lang w:bidi="hi-IN"/>
        </w:rPr>
        <w:t>(श्री जितेन्द्र सिंह)</w:t>
      </w:r>
    </w:p>
    <w:p w:rsidR="001927B0" w:rsidRPr="005C4A48" w:rsidRDefault="001927B0" w:rsidP="001927B0">
      <w:pPr>
        <w:ind w:right="-120"/>
        <w:jc w:val="both"/>
        <w:rPr>
          <w:rFonts w:cs="Mangal"/>
          <w:b/>
          <w:bCs/>
          <w:lang w:bidi="hi-IN"/>
        </w:rPr>
      </w:pPr>
    </w:p>
    <w:p w:rsidR="001927B0" w:rsidRPr="00202987" w:rsidRDefault="001927B0" w:rsidP="001927B0">
      <w:pPr>
        <w:jc w:val="both"/>
        <w:rPr>
          <w:rFonts w:cs="Mangal" w:hint="cs"/>
          <w:b/>
          <w:bCs/>
        </w:rPr>
      </w:pPr>
      <w:r w:rsidRPr="00202987">
        <w:rPr>
          <w:rFonts w:cs="Mangal" w:hint="cs"/>
          <w:b/>
          <w:bCs/>
          <w:cs/>
        </w:rPr>
        <w:t>(क)</w:t>
      </w:r>
      <w:r>
        <w:rPr>
          <w:rFonts w:cs="Mangal" w:hint="cs"/>
          <w:b/>
          <w:bCs/>
          <w:cs/>
          <w:lang w:bidi="hi-IN"/>
        </w:rPr>
        <w:t xml:space="preserve"> </w:t>
      </w:r>
      <w:r w:rsidRPr="00202987">
        <w:rPr>
          <w:rFonts w:cs="Mangal" w:hint="cs"/>
          <w:b/>
          <w:bCs/>
          <w:cs/>
        </w:rPr>
        <w:t>:</w:t>
      </w:r>
      <w:r w:rsidRPr="00202987">
        <w:rPr>
          <w:rFonts w:cs="Mangal" w:hint="cs"/>
          <w:b/>
          <w:bCs/>
          <w:cs/>
        </w:rPr>
        <w:tab/>
        <w:t>प्रतिबंधित सी पी आई (माओवादी), दक्षिण भारत</w:t>
      </w:r>
      <w:r>
        <w:rPr>
          <w:rFonts w:cs="Mangal" w:hint="cs"/>
          <w:b/>
          <w:bCs/>
          <w:cs/>
        </w:rPr>
        <w:t xml:space="preserve"> में, विशेष रूप से तमिलनाडु, क</w:t>
      </w:r>
      <w:r>
        <w:rPr>
          <w:rFonts w:cs="Mangal" w:hint="cs"/>
          <w:b/>
          <w:bCs/>
          <w:cs/>
          <w:lang w:bidi="hi-IN"/>
        </w:rPr>
        <w:t>े</w:t>
      </w:r>
      <w:r>
        <w:rPr>
          <w:rFonts w:cs="Mangal" w:hint="cs"/>
          <w:b/>
          <w:bCs/>
          <w:cs/>
        </w:rPr>
        <w:t>र</w:t>
      </w:r>
      <w:r w:rsidRPr="00202987">
        <w:rPr>
          <w:rFonts w:cs="Mangal" w:hint="cs"/>
          <w:b/>
          <w:bCs/>
          <w:cs/>
        </w:rPr>
        <w:t>ल और कर्नाटक के सीमावर्ती क्षेत्रों पर अपना प्रभुत्व कायम करने का प्रयास कर रहे हैं। सी पी आई (माओवादी), अपने दक्षिण पश्चिमी क्षेत्रीय ब्यूरो की देखरेख में कर्नाटक, केरल और तमिलनाडु में लूटमार कर रहे हैं। केरल के वयानाड जि</w:t>
      </w:r>
      <w:r>
        <w:rPr>
          <w:rFonts w:cs="Mangal" w:hint="cs"/>
          <w:b/>
          <w:bCs/>
          <w:cs/>
        </w:rPr>
        <w:t>ले में सक्रिय सी पी आई (माओवादी</w:t>
      </w:r>
      <w:r>
        <w:rPr>
          <w:rFonts w:cs="Mangal" w:hint="cs"/>
          <w:b/>
          <w:bCs/>
          <w:cs/>
          <w:lang w:bidi="hi-IN"/>
        </w:rPr>
        <w:t>)</w:t>
      </w:r>
      <w:r w:rsidRPr="00202987">
        <w:rPr>
          <w:rFonts w:cs="Mangal" w:hint="cs"/>
          <w:b/>
          <w:bCs/>
          <w:cs/>
        </w:rPr>
        <w:t>, वायनाड जिले से कर्नाटक के मैसूर जिले तक के जंगली रास्ते पर प्रभुत्व कायम करने के प्रयास करने के लिए भी जाने जाते हैं।</w:t>
      </w:r>
    </w:p>
    <w:p w:rsidR="001927B0" w:rsidRPr="00122DC8" w:rsidRDefault="001927B0" w:rsidP="001927B0">
      <w:pPr>
        <w:jc w:val="both"/>
        <w:rPr>
          <w:rFonts w:cs="Mangal" w:hint="cs"/>
          <w:b/>
          <w:bCs/>
          <w:sz w:val="16"/>
          <w:szCs w:val="16"/>
        </w:rPr>
      </w:pPr>
    </w:p>
    <w:p w:rsidR="001927B0" w:rsidRPr="00202987" w:rsidRDefault="001927B0" w:rsidP="001927B0">
      <w:pPr>
        <w:jc w:val="both"/>
        <w:rPr>
          <w:rFonts w:cs="Mangal" w:hint="cs"/>
          <w:b/>
          <w:bCs/>
        </w:rPr>
      </w:pPr>
      <w:r w:rsidRPr="00202987">
        <w:rPr>
          <w:rFonts w:cs="Mangal" w:hint="cs"/>
          <w:b/>
          <w:bCs/>
          <w:cs/>
        </w:rPr>
        <w:t>(ख)</w:t>
      </w:r>
      <w:r>
        <w:rPr>
          <w:rFonts w:cs="Mangal" w:hint="cs"/>
          <w:b/>
          <w:bCs/>
          <w:cs/>
          <w:lang w:bidi="hi-IN"/>
        </w:rPr>
        <w:t xml:space="preserve"> </w:t>
      </w:r>
      <w:r w:rsidRPr="00202987">
        <w:rPr>
          <w:rFonts w:cs="Mangal" w:hint="cs"/>
          <w:b/>
          <w:bCs/>
          <w:cs/>
        </w:rPr>
        <w:t>:</w:t>
      </w:r>
      <w:r w:rsidRPr="00202987">
        <w:rPr>
          <w:rFonts w:cs="Mangal" w:hint="cs"/>
          <w:b/>
          <w:bCs/>
          <w:cs/>
        </w:rPr>
        <w:tab/>
        <w:t xml:space="preserve">केन्द्र सरकार द्वारा चलाया जा रहा </w:t>
      </w:r>
      <w:r w:rsidRPr="00202987">
        <w:rPr>
          <w:rFonts w:cs="Mangal" w:hint="cs"/>
          <w:b/>
          <w:bCs/>
        </w:rPr>
        <w:t>“</w:t>
      </w:r>
      <w:r w:rsidRPr="00202987">
        <w:rPr>
          <w:rFonts w:cs="Mangal" w:hint="cs"/>
          <w:b/>
          <w:bCs/>
          <w:cs/>
        </w:rPr>
        <w:t>ऑपरेशन ग्रीनहंट</w:t>
      </w:r>
      <w:r w:rsidRPr="00202987">
        <w:rPr>
          <w:rFonts w:cs="Mangal" w:hint="cs"/>
          <w:b/>
          <w:bCs/>
        </w:rPr>
        <w:t>”</w:t>
      </w:r>
      <w:r w:rsidRPr="00202987">
        <w:rPr>
          <w:rFonts w:cs="Mangal" w:hint="cs"/>
          <w:b/>
          <w:bCs/>
          <w:cs/>
        </w:rPr>
        <w:t xml:space="preserve"> नामक कोई ऑपरेशन नहीं है। कानून और व्यवस्था राज्‍य सरकार का विषय होने के कारण, सभी नक्सल</w:t>
      </w:r>
      <w:r>
        <w:rPr>
          <w:rFonts w:cs="Mangal" w:hint="cs"/>
          <w:b/>
          <w:bCs/>
          <w:cs/>
          <w:lang w:bidi="hi-IN"/>
        </w:rPr>
        <w:t>-</w:t>
      </w:r>
      <w:r>
        <w:rPr>
          <w:rFonts w:cs="Mangal" w:hint="cs"/>
          <w:b/>
          <w:bCs/>
          <w:cs/>
        </w:rPr>
        <w:t>रोधी ऑपरेशनों की योजना रा</w:t>
      </w:r>
      <w:r>
        <w:rPr>
          <w:rFonts w:cs="Mangal" w:hint="cs"/>
          <w:b/>
          <w:bCs/>
          <w:cs/>
          <w:lang w:bidi="hi-IN"/>
        </w:rPr>
        <w:t>ज्‍</w:t>
      </w:r>
      <w:r w:rsidRPr="00202987">
        <w:rPr>
          <w:rFonts w:cs="Mangal" w:hint="cs"/>
          <w:b/>
          <w:bCs/>
          <w:cs/>
        </w:rPr>
        <w:t xml:space="preserve">य सरकारों द्वारा बनाई जाती है और इसमें केन्द्रीय सशस्त्र पुलिस बलों द्वारा सहायता प्रदान की जाती है। </w:t>
      </w:r>
      <w:r w:rsidRPr="00202987">
        <w:rPr>
          <w:rFonts w:cs="Mangal" w:hint="cs"/>
          <w:b/>
          <w:bCs/>
        </w:rPr>
        <w:t>“</w:t>
      </w:r>
      <w:r w:rsidRPr="00202987">
        <w:rPr>
          <w:rFonts w:cs="Mangal" w:hint="cs"/>
          <w:b/>
          <w:bCs/>
          <w:cs/>
        </w:rPr>
        <w:t>ऑपरेशन ग्रीनहंट</w:t>
      </w:r>
      <w:r w:rsidRPr="00202987">
        <w:rPr>
          <w:rFonts w:cs="Mangal" w:hint="cs"/>
          <w:b/>
          <w:bCs/>
        </w:rPr>
        <w:t>”</w:t>
      </w:r>
      <w:r w:rsidRPr="00202987">
        <w:rPr>
          <w:rFonts w:cs="Mangal" w:hint="cs"/>
          <w:b/>
          <w:bCs/>
          <w:cs/>
        </w:rPr>
        <w:t xml:space="preserve"> शब्द का प्रयोग छत्तीसगढ़ में राज्य पुलिस द्वारा बस्तर रेंज में एक स्थानीय ऑपरेशन के लिए किया गया था। इस ऑपरेशन का उद्देश्य हरे छद्मावरण (ग्रीन कैमोफ्लेज) शिविरों में स्थित बस्तर के जंगलों में नक्सलियों के छिपने के ठिकानों को ध्वस्त करना था। लेकिन माओवादी प्रचारकों और प्रमुख संगठनों ने इसके लिए पूर्ण रूपेण केन्द्र सरकार को उत्तरदायी ठहराया है और यह अब आम बोल-चाल का शब्द बन गया है।</w:t>
      </w:r>
    </w:p>
    <w:p w:rsidR="001927B0" w:rsidRPr="00122DC8" w:rsidRDefault="001927B0" w:rsidP="001927B0">
      <w:pPr>
        <w:jc w:val="both"/>
        <w:rPr>
          <w:rFonts w:cs="Mangal" w:hint="cs"/>
          <w:b/>
          <w:bCs/>
          <w:sz w:val="16"/>
          <w:szCs w:val="16"/>
        </w:rPr>
      </w:pPr>
    </w:p>
    <w:p w:rsidR="001927B0" w:rsidRPr="00202987" w:rsidRDefault="001927B0" w:rsidP="001927B0">
      <w:pPr>
        <w:jc w:val="both"/>
        <w:rPr>
          <w:rFonts w:cs="Mangal" w:hint="cs"/>
          <w:b/>
          <w:bCs/>
        </w:rPr>
      </w:pPr>
      <w:r w:rsidRPr="00202987">
        <w:rPr>
          <w:rFonts w:cs="Mangal" w:hint="cs"/>
          <w:b/>
          <w:bCs/>
          <w:cs/>
        </w:rPr>
        <w:tab/>
        <w:t>चालू वर्ष (15 अगस्त तक) में मुठभेड़ों, मारे गए नक्सलियों और गिरफ्तार किए गए नक्सलियों की संख्या के ब्योरों सहित वामपंथी उग्रवाद प्रभावित राज्यों द्वारा चलाए गए नक्सल-विरोधी ऑपरेशनों के राज्य-वार आंकड़े अनुलग्नक में दिए गए हैं।</w:t>
      </w:r>
    </w:p>
    <w:p w:rsidR="001927B0" w:rsidRPr="00202987" w:rsidRDefault="001927B0" w:rsidP="001927B0">
      <w:pPr>
        <w:jc w:val="center"/>
        <w:rPr>
          <w:rFonts w:cs="Mangal" w:hint="cs"/>
          <w:b/>
          <w:bCs/>
        </w:rPr>
      </w:pPr>
      <w:r w:rsidRPr="00202987">
        <w:rPr>
          <w:rFonts w:cs="Mangal" w:hint="cs"/>
          <w:b/>
          <w:bCs/>
          <w:cs/>
        </w:rPr>
        <w:t>---</w:t>
      </w:r>
    </w:p>
    <w:p w:rsidR="001927B0" w:rsidRDefault="001927B0" w:rsidP="001927B0">
      <w:pPr>
        <w:jc w:val="center"/>
        <w:rPr>
          <w:rFonts w:cs="Mangal" w:hint="cs"/>
          <w:b/>
          <w:bCs/>
          <w:lang w:bidi="hi-IN"/>
        </w:rPr>
      </w:pPr>
      <w:r w:rsidRPr="00202987">
        <w:rPr>
          <w:rFonts w:cs="Mangal"/>
          <w:b/>
          <w:bCs/>
          <w:cs/>
        </w:rPr>
        <w:br w:type="page"/>
      </w:r>
      <w:r>
        <w:rPr>
          <w:rFonts w:cs="Mangal" w:hint="cs"/>
          <w:b/>
          <w:bCs/>
          <w:cs/>
          <w:lang w:bidi="hi-IN"/>
        </w:rPr>
        <w:lastRenderedPageBreak/>
        <w:t>-2-</w:t>
      </w:r>
    </w:p>
    <w:p w:rsidR="001927B0" w:rsidRPr="00202987" w:rsidRDefault="001927B0" w:rsidP="001927B0">
      <w:pPr>
        <w:jc w:val="right"/>
        <w:rPr>
          <w:rFonts w:cs="Mangal" w:hint="cs"/>
          <w:b/>
          <w:bCs/>
          <w:u w:val="single"/>
          <w:lang w:bidi="hi-IN"/>
        </w:rPr>
      </w:pPr>
      <w:r w:rsidRPr="00202987">
        <w:rPr>
          <w:rFonts w:cs="Mangal" w:hint="cs"/>
          <w:b/>
          <w:bCs/>
          <w:u w:val="single"/>
          <w:cs/>
          <w:lang w:bidi="hi-IN"/>
        </w:rPr>
        <w:t>अनुलग्नक के पृष्ठ 1 का 1</w:t>
      </w:r>
    </w:p>
    <w:p w:rsidR="001927B0" w:rsidRPr="00202987" w:rsidRDefault="001927B0" w:rsidP="001927B0">
      <w:pPr>
        <w:jc w:val="right"/>
        <w:rPr>
          <w:rFonts w:cs="Mangal" w:hint="cs"/>
          <w:b/>
          <w:bCs/>
          <w:u w:val="single"/>
          <w:lang w:bidi="hi-IN"/>
        </w:rPr>
      </w:pPr>
      <w:r w:rsidRPr="00202987">
        <w:rPr>
          <w:rFonts w:cs="Mangal" w:hint="cs"/>
          <w:b/>
          <w:bCs/>
          <w:u w:val="single"/>
          <w:cs/>
          <w:lang w:bidi="hi-IN"/>
        </w:rPr>
        <w:t>राज्य सभा अता० प्र० सं० 1914</w:t>
      </w:r>
    </w:p>
    <w:p w:rsidR="001927B0" w:rsidRDefault="001927B0" w:rsidP="001927B0">
      <w:pPr>
        <w:jc w:val="center"/>
        <w:rPr>
          <w:rFonts w:cs="Mangal" w:hint="cs"/>
          <w:b/>
          <w:bCs/>
          <w:u w:val="single"/>
          <w:lang w:bidi="hi-IN"/>
        </w:rPr>
      </w:pPr>
    </w:p>
    <w:p w:rsidR="001927B0" w:rsidRPr="00202987" w:rsidRDefault="001927B0" w:rsidP="001927B0">
      <w:pPr>
        <w:jc w:val="center"/>
        <w:rPr>
          <w:rFonts w:cs="Mangal" w:hint="cs"/>
          <w:b/>
          <w:bCs/>
          <w:u w:val="single"/>
        </w:rPr>
      </w:pPr>
      <w:r>
        <w:rPr>
          <w:rFonts w:cs="Mangal" w:hint="cs"/>
          <w:b/>
          <w:bCs/>
          <w:u w:val="single"/>
          <w:cs/>
        </w:rPr>
        <w:t>दिनांक 29.08.2012 के रा</w:t>
      </w:r>
      <w:r>
        <w:rPr>
          <w:rFonts w:cs="Mangal" w:hint="cs"/>
          <w:b/>
          <w:bCs/>
          <w:u w:val="single"/>
          <w:cs/>
          <w:lang w:bidi="hi-IN"/>
        </w:rPr>
        <w:t>ज्‍</w:t>
      </w:r>
      <w:r w:rsidRPr="00202987">
        <w:rPr>
          <w:rFonts w:cs="Mangal" w:hint="cs"/>
          <w:b/>
          <w:bCs/>
          <w:u w:val="single"/>
          <w:cs/>
        </w:rPr>
        <w:t>य सभा अतारांकित प्रश्न संख्या 1914 के भाग (ख) में उल्लिखित अनुलग्नक</w:t>
      </w:r>
    </w:p>
    <w:p w:rsidR="001927B0" w:rsidRPr="00202987" w:rsidRDefault="001927B0" w:rsidP="001927B0">
      <w:pPr>
        <w:jc w:val="both"/>
        <w:rPr>
          <w:rFonts w:cs="Mangal" w:hint="cs"/>
          <w:b/>
          <w:bCs/>
        </w:rPr>
      </w:pPr>
    </w:p>
    <w:tbl>
      <w:tblPr>
        <w:tblStyle w:val="TableGrid"/>
        <w:tblW w:w="0" w:type="auto"/>
        <w:tblInd w:w="468" w:type="dxa"/>
        <w:tblLook w:val="01E0"/>
      </w:tblPr>
      <w:tblGrid>
        <w:gridCol w:w="2214"/>
        <w:gridCol w:w="2214"/>
        <w:gridCol w:w="2214"/>
        <w:gridCol w:w="2214"/>
      </w:tblGrid>
      <w:tr w:rsidR="001927B0" w:rsidRPr="00202987" w:rsidTr="003A219A">
        <w:tc>
          <w:tcPr>
            <w:tcW w:w="2214" w:type="dxa"/>
            <w:vMerge w:val="restart"/>
          </w:tcPr>
          <w:p w:rsidR="001927B0" w:rsidRPr="00202987" w:rsidRDefault="001927B0" w:rsidP="003A219A">
            <w:pPr>
              <w:jc w:val="both"/>
              <w:rPr>
                <w:rFonts w:cs="Mangal" w:hint="cs"/>
                <w:b/>
                <w:bCs/>
              </w:rPr>
            </w:pPr>
            <w:r w:rsidRPr="00202987">
              <w:rPr>
                <w:rFonts w:cs="Mangal" w:hint="cs"/>
                <w:b/>
                <w:bCs/>
                <w:cs/>
              </w:rPr>
              <w:t>राज्य</w:t>
            </w:r>
          </w:p>
        </w:tc>
        <w:tc>
          <w:tcPr>
            <w:tcW w:w="6642" w:type="dxa"/>
            <w:gridSpan w:val="3"/>
          </w:tcPr>
          <w:p w:rsidR="001927B0" w:rsidRPr="00202987" w:rsidRDefault="001927B0" w:rsidP="003A219A">
            <w:pPr>
              <w:jc w:val="center"/>
              <w:rPr>
                <w:rFonts w:cs="Mangal" w:hint="cs"/>
                <w:b/>
                <w:bCs/>
              </w:rPr>
            </w:pPr>
            <w:r w:rsidRPr="00202987">
              <w:rPr>
                <w:rFonts w:cs="Mangal" w:hint="cs"/>
                <w:b/>
                <w:bCs/>
                <w:cs/>
              </w:rPr>
              <w:t>वर्ष 2012 (15 अगस्त तक)</w:t>
            </w:r>
          </w:p>
        </w:tc>
      </w:tr>
      <w:tr w:rsidR="001927B0" w:rsidRPr="00202987" w:rsidTr="003A219A">
        <w:tc>
          <w:tcPr>
            <w:tcW w:w="2214" w:type="dxa"/>
            <w:vMerge/>
          </w:tcPr>
          <w:p w:rsidR="001927B0" w:rsidRPr="00202987" w:rsidRDefault="001927B0" w:rsidP="003A219A">
            <w:pPr>
              <w:jc w:val="both"/>
              <w:rPr>
                <w:rFonts w:cs="Mangal" w:hint="cs"/>
                <w:b/>
                <w:bCs/>
              </w:rPr>
            </w:pPr>
          </w:p>
        </w:tc>
        <w:tc>
          <w:tcPr>
            <w:tcW w:w="2214" w:type="dxa"/>
          </w:tcPr>
          <w:p w:rsidR="001927B0" w:rsidRPr="00202987" w:rsidRDefault="001927B0" w:rsidP="003A219A">
            <w:pPr>
              <w:jc w:val="both"/>
              <w:rPr>
                <w:rFonts w:cs="Mangal" w:hint="cs"/>
                <w:b/>
                <w:bCs/>
                <w:cs/>
              </w:rPr>
            </w:pPr>
            <w:r w:rsidRPr="00202987">
              <w:rPr>
                <w:rFonts w:cs="Mangal" w:hint="cs"/>
                <w:b/>
                <w:bCs/>
                <w:cs/>
              </w:rPr>
              <w:t>मुठभेड़ों की संख्या</w:t>
            </w:r>
          </w:p>
        </w:tc>
        <w:tc>
          <w:tcPr>
            <w:tcW w:w="2214" w:type="dxa"/>
          </w:tcPr>
          <w:p w:rsidR="001927B0" w:rsidRPr="00202987" w:rsidRDefault="001927B0" w:rsidP="003A219A">
            <w:pPr>
              <w:jc w:val="both"/>
              <w:rPr>
                <w:rFonts w:cs="Mangal" w:hint="cs"/>
                <w:b/>
                <w:bCs/>
              </w:rPr>
            </w:pPr>
            <w:r w:rsidRPr="00202987">
              <w:rPr>
                <w:rFonts w:cs="Mangal" w:hint="cs"/>
                <w:b/>
                <w:bCs/>
                <w:cs/>
              </w:rPr>
              <w:t>मारे गए नक्‍सली</w:t>
            </w:r>
          </w:p>
        </w:tc>
        <w:tc>
          <w:tcPr>
            <w:tcW w:w="2214" w:type="dxa"/>
          </w:tcPr>
          <w:p w:rsidR="001927B0" w:rsidRPr="00202987" w:rsidRDefault="001927B0" w:rsidP="003A219A">
            <w:pPr>
              <w:jc w:val="both"/>
              <w:rPr>
                <w:rFonts w:cs="Mangal" w:hint="cs"/>
                <w:b/>
                <w:bCs/>
              </w:rPr>
            </w:pPr>
            <w:r w:rsidRPr="00202987">
              <w:rPr>
                <w:rFonts w:cs="Mangal" w:hint="cs"/>
                <w:b/>
                <w:bCs/>
                <w:cs/>
              </w:rPr>
              <w:t>गिरफ्तार किए गए नक्सली</w:t>
            </w:r>
          </w:p>
        </w:tc>
      </w:tr>
      <w:tr w:rsidR="001927B0" w:rsidRPr="00202987" w:rsidTr="003A219A">
        <w:tc>
          <w:tcPr>
            <w:tcW w:w="2214" w:type="dxa"/>
          </w:tcPr>
          <w:p w:rsidR="001927B0" w:rsidRPr="00202987" w:rsidRDefault="001927B0" w:rsidP="003A219A">
            <w:pPr>
              <w:jc w:val="both"/>
              <w:rPr>
                <w:rFonts w:cs="Mangal" w:hint="cs"/>
                <w:b/>
                <w:bCs/>
              </w:rPr>
            </w:pPr>
            <w:r w:rsidRPr="00202987">
              <w:rPr>
                <w:rFonts w:cs="Mangal" w:hint="cs"/>
                <w:b/>
                <w:bCs/>
                <w:cs/>
              </w:rPr>
              <w:t>आन्ध्र प्रदेश</w:t>
            </w:r>
          </w:p>
        </w:tc>
        <w:tc>
          <w:tcPr>
            <w:tcW w:w="2214" w:type="dxa"/>
          </w:tcPr>
          <w:p w:rsidR="001927B0" w:rsidRPr="00202987" w:rsidRDefault="001927B0" w:rsidP="003A219A">
            <w:pPr>
              <w:jc w:val="both"/>
              <w:rPr>
                <w:rFonts w:cs="Mangal" w:hint="cs"/>
                <w:b/>
                <w:bCs/>
                <w:cs/>
              </w:rPr>
            </w:pPr>
            <w:r w:rsidRPr="00202987">
              <w:rPr>
                <w:rFonts w:cs="Mangal" w:hint="cs"/>
                <w:b/>
                <w:bCs/>
                <w:cs/>
              </w:rPr>
              <w:t>2</w:t>
            </w:r>
          </w:p>
        </w:tc>
        <w:tc>
          <w:tcPr>
            <w:tcW w:w="2214" w:type="dxa"/>
          </w:tcPr>
          <w:p w:rsidR="001927B0" w:rsidRPr="00202987" w:rsidRDefault="001927B0" w:rsidP="003A219A">
            <w:pPr>
              <w:jc w:val="both"/>
              <w:rPr>
                <w:rFonts w:cs="Mangal" w:hint="cs"/>
                <w:b/>
                <w:bCs/>
                <w:cs/>
              </w:rPr>
            </w:pPr>
            <w:r w:rsidRPr="00202987">
              <w:rPr>
                <w:rFonts w:cs="Mangal" w:hint="cs"/>
                <w:b/>
                <w:bCs/>
                <w:cs/>
              </w:rPr>
              <w:t>3</w:t>
            </w:r>
          </w:p>
        </w:tc>
        <w:tc>
          <w:tcPr>
            <w:tcW w:w="2214" w:type="dxa"/>
          </w:tcPr>
          <w:p w:rsidR="001927B0" w:rsidRPr="00202987" w:rsidRDefault="001927B0" w:rsidP="003A219A">
            <w:pPr>
              <w:jc w:val="both"/>
              <w:rPr>
                <w:rFonts w:cs="Mangal" w:hint="cs"/>
                <w:b/>
                <w:bCs/>
                <w:cs/>
              </w:rPr>
            </w:pPr>
            <w:r w:rsidRPr="00202987">
              <w:rPr>
                <w:rFonts w:cs="Mangal" w:hint="cs"/>
                <w:b/>
                <w:bCs/>
                <w:cs/>
              </w:rPr>
              <w:t>182</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बिहार</w:t>
            </w:r>
          </w:p>
        </w:tc>
        <w:tc>
          <w:tcPr>
            <w:tcW w:w="2214" w:type="dxa"/>
          </w:tcPr>
          <w:p w:rsidR="001927B0" w:rsidRPr="00202987" w:rsidRDefault="001927B0" w:rsidP="003A219A">
            <w:pPr>
              <w:jc w:val="both"/>
              <w:rPr>
                <w:rFonts w:cs="Mangal" w:hint="cs"/>
                <w:b/>
                <w:bCs/>
                <w:cs/>
              </w:rPr>
            </w:pPr>
            <w:r w:rsidRPr="00202987">
              <w:rPr>
                <w:rFonts w:cs="Mangal" w:hint="cs"/>
                <w:b/>
                <w:bCs/>
                <w:cs/>
              </w:rPr>
              <w:t>9</w:t>
            </w:r>
          </w:p>
        </w:tc>
        <w:tc>
          <w:tcPr>
            <w:tcW w:w="2214" w:type="dxa"/>
          </w:tcPr>
          <w:p w:rsidR="001927B0" w:rsidRPr="00202987" w:rsidRDefault="001927B0" w:rsidP="003A219A">
            <w:pPr>
              <w:jc w:val="both"/>
              <w:rPr>
                <w:rFonts w:cs="Mangal" w:hint="cs"/>
                <w:b/>
                <w:bCs/>
                <w:cs/>
              </w:rPr>
            </w:pPr>
            <w:r w:rsidRPr="00202987">
              <w:rPr>
                <w:rFonts w:cs="Mangal" w:hint="cs"/>
                <w:b/>
                <w:bCs/>
                <w:cs/>
              </w:rPr>
              <w:t>5</w:t>
            </w:r>
          </w:p>
        </w:tc>
        <w:tc>
          <w:tcPr>
            <w:tcW w:w="2214" w:type="dxa"/>
          </w:tcPr>
          <w:p w:rsidR="001927B0" w:rsidRPr="00202987" w:rsidRDefault="001927B0" w:rsidP="003A219A">
            <w:pPr>
              <w:jc w:val="both"/>
              <w:rPr>
                <w:rFonts w:cs="Mangal" w:hint="cs"/>
                <w:b/>
                <w:bCs/>
                <w:cs/>
              </w:rPr>
            </w:pPr>
            <w:r w:rsidRPr="00202987">
              <w:rPr>
                <w:rFonts w:cs="Mangal" w:hint="cs"/>
                <w:b/>
                <w:bCs/>
                <w:cs/>
              </w:rPr>
              <w:t>292</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छत्तीसगढ़</w:t>
            </w:r>
          </w:p>
        </w:tc>
        <w:tc>
          <w:tcPr>
            <w:tcW w:w="2214" w:type="dxa"/>
          </w:tcPr>
          <w:p w:rsidR="001927B0" w:rsidRPr="00202987" w:rsidRDefault="001927B0" w:rsidP="003A219A">
            <w:pPr>
              <w:jc w:val="both"/>
              <w:rPr>
                <w:rFonts w:cs="Mangal" w:hint="cs"/>
                <w:b/>
                <w:bCs/>
                <w:cs/>
              </w:rPr>
            </w:pPr>
            <w:r w:rsidRPr="00202987">
              <w:rPr>
                <w:rFonts w:cs="Mangal" w:hint="cs"/>
                <w:b/>
                <w:bCs/>
                <w:cs/>
              </w:rPr>
              <w:t>47</w:t>
            </w:r>
          </w:p>
        </w:tc>
        <w:tc>
          <w:tcPr>
            <w:tcW w:w="2214" w:type="dxa"/>
          </w:tcPr>
          <w:p w:rsidR="001927B0" w:rsidRPr="00202987" w:rsidRDefault="001927B0" w:rsidP="003A219A">
            <w:pPr>
              <w:jc w:val="both"/>
              <w:rPr>
                <w:rFonts w:cs="Mangal" w:hint="cs"/>
                <w:b/>
                <w:bCs/>
                <w:cs/>
              </w:rPr>
            </w:pPr>
            <w:r w:rsidRPr="00202987">
              <w:rPr>
                <w:rFonts w:cs="Mangal" w:hint="cs"/>
                <w:b/>
                <w:bCs/>
                <w:cs/>
              </w:rPr>
              <w:t>29</w:t>
            </w:r>
          </w:p>
        </w:tc>
        <w:tc>
          <w:tcPr>
            <w:tcW w:w="2214" w:type="dxa"/>
          </w:tcPr>
          <w:p w:rsidR="001927B0" w:rsidRPr="00202987" w:rsidRDefault="001927B0" w:rsidP="003A219A">
            <w:pPr>
              <w:jc w:val="both"/>
              <w:rPr>
                <w:rFonts w:cs="Mangal" w:hint="cs"/>
                <w:b/>
                <w:bCs/>
                <w:cs/>
              </w:rPr>
            </w:pPr>
            <w:r w:rsidRPr="00202987">
              <w:rPr>
                <w:rFonts w:cs="Mangal" w:hint="cs"/>
                <w:b/>
                <w:bCs/>
                <w:cs/>
              </w:rPr>
              <w:t>230</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झारखंड</w:t>
            </w:r>
          </w:p>
        </w:tc>
        <w:tc>
          <w:tcPr>
            <w:tcW w:w="2214" w:type="dxa"/>
          </w:tcPr>
          <w:p w:rsidR="001927B0" w:rsidRPr="00202987" w:rsidRDefault="001927B0" w:rsidP="003A219A">
            <w:pPr>
              <w:jc w:val="both"/>
              <w:rPr>
                <w:rFonts w:cs="Mangal" w:hint="cs"/>
                <w:b/>
                <w:bCs/>
                <w:cs/>
              </w:rPr>
            </w:pPr>
            <w:r w:rsidRPr="00202987">
              <w:rPr>
                <w:rFonts w:cs="Mangal" w:hint="cs"/>
                <w:b/>
                <w:bCs/>
                <w:cs/>
              </w:rPr>
              <w:t>32</w:t>
            </w:r>
          </w:p>
        </w:tc>
        <w:tc>
          <w:tcPr>
            <w:tcW w:w="2214" w:type="dxa"/>
          </w:tcPr>
          <w:p w:rsidR="001927B0" w:rsidRPr="00202987" w:rsidRDefault="001927B0" w:rsidP="003A219A">
            <w:pPr>
              <w:jc w:val="both"/>
              <w:rPr>
                <w:rFonts w:cs="Mangal" w:hint="cs"/>
                <w:b/>
                <w:bCs/>
                <w:cs/>
              </w:rPr>
            </w:pPr>
            <w:r w:rsidRPr="00202987">
              <w:rPr>
                <w:rFonts w:cs="Mangal" w:hint="cs"/>
                <w:b/>
                <w:bCs/>
                <w:cs/>
              </w:rPr>
              <w:t>5</w:t>
            </w:r>
          </w:p>
        </w:tc>
        <w:tc>
          <w:tcPr>
            <w:tcW w:w="2214" w:type="dxa"/>
          </w:tcPr>
          <w:p w:rsidR="001927B0" w:rsidRPr="00202987" w:rsidRDefault="001927B0" w:rsidP="003A219A">
            <w:pPr>
              <w:jc w:val="both"/>
              <w:rPr>
                <w:rFonts w:cs="Mangal" w:hint="cs"/>
                <w:b/>
                <w:bCs/>
                <w:cs/>
              </w:rPr>
            </w:pPr>
            <w:r w:rsidRPr="00202987">
              <w:rPr>
                <w:rFonts w:cs="Mangal" w:hint="cs"/>
                <w:b/>
                <w:bCs/>
                <w:cs/>
              </w:rPr>
              <w:t>249</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कर्नाटक</w:t>
            </w:r>
          </w:p>
        </w:tc>
        <w:tc>
          <w:tcPr>
            <w:tcW w:w="2214" w:type="dxa"/>
          </w:tcPr>
          <w:p w:rsidR="001927B0" w:rsidRPr="00202987" w:rsidRDefault="001927B0" w:rsidP="003A219A">
            <w:pPr>
              <w:jc w:val="both"/>
              <w:rPr>
                <w:rFonts w:cs="Mangal" w:hint="cs"/>
                <w:b/>
                <w:bCs/>
                <w:cs/>
              </w:rPr>
            </w:pPr>
            <w:r w:rsidRPr="00202987">
              <w:rPr>
                <w:rFonts w:cs="Mangal" w:hint="cs"/>
                <w:b/>
                <w:bCs/>
                <w:cs/>
              </w:rPr>
              <w:t>3</w:t>
            </w:r>
          </w:p>
        </w:tc>
        <w:tc>
          <w:tcPr>
            <w:tcW w:w="2214" w:type="dxa"/>
          </w:tcPr>
          <w:p w:rsidR="001927B0" w:rsidRPr="00202987" w:rsidRDefault="001927B0" w:rsidP="003A219A">
            <w:pPr>
              <w:jc w:val="both"/>
              <w:rPr>
                <w:rFonts w:cs="Mangal" w:hint="cs"/>
                <w:b/>
                <w:bCs/>
                <w:cs/>
              </w:rPr>
            </w:pPr>
            <w:r w:rsidRPr="00202987">
              <w:rPr>
                <w:rFonts w:cs="Mangal" w:hint="cs"/>
                <w:b/>
                <w:bCs/>
                <w:cs/>
              </w:rPr>
              <w:t>0</w:t>
            </w:r>
          </w:p>
        </w:tc>
        <w:tc>
          <w:tcPr>
            <w:tcW w:w="2214" w:type="dxa"/>
          </w:tcPr>
          <w:p w:rsidR="001927B0" w:rsidRPr="00202987" w:rsidRDefault="001927B0" w:rsidP="003A219A">
            <w:pPr>
              <w:jc w:val="both"/>
              <w:rPr>
                <w:rFonts w:cs="Mangal" w:hint="cs"/>
                <w:b/>
                <w:bCs/>
                <w:cs/>
              </w:rPr>
            </w:pPr>
            <w:r w:rsidRPr="00202987">
              <w:rPr>
                <w:rFonts w:cs="Mangal" w:hint="cs"/>
                <w:b/>
                <w:bCs/>
                <w:cs/>
              </w:rPr>
              <w:t>2</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मध्य प्रदेश</w:t>
            </w:r>
          </w:p>
        </w:tc>
        <w:tc>
          <w:tcPr>
            <w:tcW w:w="2214" w:type="dxa"/>
          </w:tcPr>
          <w:p w:rsidR="001927B0" w:rsidRPr="00202987" w:rsidRDefault="001927B0" w:rsidP="003A219A">
            <w:pPr>
              <w:jc w:val="both"/>
              <w:rPr>
                <w:rFonts w:cs="Mangal" w:hint="cs"/>
                <w:b/>
                <w:bCs/>
                <w:cs/>
              </w:rPr>
            </w:pPr>
            <w:r w:rsidRPr="00202987">
              <w:rPr>
                <w:rFonts w:cs="Mangal" w:hint="cs"/>
                <w:b/>
                <w:bCs/>
                <w:cs/>
              </w:rPr>
              <w:t>2</w:t>
            </w:r>
          </w:p>
        </w:tc>
        <w:tc>
          <w:tcPr>
            <w:tcW w:w="2214" w:type="dxa"/>
          </w:tcPr>
          <w:p w:rsidR="001927B0" w:rsidRPr="00202987" w:rsidRDefault="001927B0" w:rsidP="003A219A">
            <w:pPr>
              <w:jc w:val="both"/>
              <w:rPr>
                <w:rFonts w:cs="Mangal" w:hint="cs"/>
                <w:b/>
                <w:bCs/>
                <w:cs/>
              </w:rPr>
            </w:pPr>
            <w:r w:rsidRPr="00202987">
              <w:rPr>
                <w:rFonts w:cs="Mangal" w:hint="cs"/>
                <w:b/>
                <w:bCs/>
                <w:cs/>
              </w:rPr>
              <w:t>1</w:t>
            </w:r>
          </w:p>
        </w:tc>
        <w:tc>
          <w:tcPr>
            <w:tcW w:w="2214" w:type="dxa"/>
          </w:tcPr>
          <w:p w:rsidR="001927B0" w:rsidRPr="00202987" w:rsidRDefault="001927B0" w:rsidP="003A219A">
            <w:pPr>
              <w:jc w:val="both"/>
              <w:rPr>
                <w:rFonts w:cs="Mangal" w:hint="cs"/>
                <w:b/>
                <w:bCs/>
                <w:cs/>
              </w:rPr>
            </w:pPr>
            <w:r w:rsidRPr="00202987">
              <w:rPr>
                <w:rFonts w:cs="Mangal" w:hint="cs"/>
                <w:b/>
                <w:bCs/>
                <w:cs/>
              </w:rPr>
              <w:t>1</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महाराष्ट्र</w:t>
            </w:r>
          </w:p>
        </w:tc>
        <w:tc>
          <w:tcPr>
            <w:tcW w:w="2214" w:type="dxa"/>
          </w:tcPr>
          <w:p w:rsidR="001927B0" w:rsidRPr="00202987" w:rsidRDefault="001927B0" w:rsidP="003A219A">
            <w:pPr>
              <w:jc w:val="both"/>
              <w:rPr>
                <w:rFonts w:cs="Mangal" w:hint="cs"/>
                <w:b/>
                <w:bCs/>
                <w:cs/>
              </w:rPr>
            </w:pPr>
            <w:r w:rsidRPr="00202987">
              <w:rPr>
                <w:rFonts w:cs="Mangal" w:hint="cs"/>
                <w:b/>
                <w:bCs/>
                <w:cs/>
              </w:rPr>
              <w:t>17</w:t>
            </w:r>
          </w:p>
        </w:tc>
        <w:tc>
          <w:tcPr>
            <w:tcW w:w="2214" w:type="dxa"/>
          </w:tcPr>
          <w:p w:rsidR="001927B0" w:rsidRPr="00202987" w:rsidRDefault="001927B0" w:rsidP="003A219A">
            <w:pPr>
              <w:jc w:val="both"/>
              <w:rPr>
                <w:rFonts w:cs="Mangal" w:hint="cs"/>
                <w:b/>
                <w:bCs/>
                <w:cs/>
              </w:rPr>
            </w:pPr>
            <w:r w:rsidRPr="00202987">
              <w:rPr>
                <w:rFonts w:cs="Mangal" w:hint="cs"/>
                <w:b/>
                <w:bCs/>
                <w:cs/>
              </w:rPr>
              <w:t>2</w:t>
            </w:r>
          </w:p>
        </w:tc>
        <w:tc>
          <w:tcPr>
            <w:tcW w:w="2214" w:type="dxa"/>
          </w:tcPr>
          <w:p w:rsidR="001927B0" w:rsidRPr="00202987" w:rsidRDefault="001927B0" w:rsidP="003A219A">
            <w:pPr>
              <w:jc w:val="both"/>
              <w:rPr>
                <w:rFonts w:cs="Mangal" w:hint="cs"/>
                <w:b/>
                <w:bCs/>
                <w:cs/>
              </w:rPr>
            </w:pPr>
            <w:r w:rsidRPr="00202987">
              <w:rPr>
                <w:rFonts w:cs="Mangal" w:hint="cs"/>
                <w:b/>
                <w:bCs/>
                <w:cs/>
              </w:rPr>
              <w:t>49</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ओडिशा</w:t>
            </w:r>
          </w:p>
        </w:tc>
        <w:tc>
          <w:tcPr>
            <w:tcW w:w="2214" w:type="dxa"/>
          </w:tcPr>
          <w:p w:rsidR="001927B0" w:rsidRPr="00202987" w:rsidRDefault="001927B0" w:rsidP="003A219A">
            <w:pPr>
              <w:jc w:val="both"/>
              <w:rPr>
                <w:rFonts w:cs="Mangal" w:hint="cs"/>
                <w:b/>
                <w:bCs/>
                <w:cs/>
              </w:rPr>
            </w:pPr>
            <w:r w:rsidRPr="00202987">
              <w:rPr>
                <w:rFonts w:cs="Mangal" w:hint="cs"/>
                <w:b/>
                <w:bCs/>
                <w:cs/>
              </w:rPr>
              <w:t>10</w:t>
            </w:r>
          </w:p>
        </w:tc>
        <w:tc>
          <w:tcPr>
            <w:tcW w:w="2214" w:type="dxa"/>
          </w:tcPr>
          <w:p w:rsidR="001927B0" w:rsidRPr="00202987" w:rsidRDefault="001927B0" w:rsidP="003A219A">
            <w:pPr>
              <w:jc w:val="both"/>
              <w:rPr>
                <w:rFonts w:cs="Mangal" w:hint="cs"/>
                <w:b/>
                <w:bCs/>
                <w:cs/>
              </w:rPr>
            </w:pPr>
            <w:r w:rsidRPr="00202987">
              <w:rPr>
                <w:rFonts w:cs="Mangal" w:hint="cs"/>
                <w:b/>
                <w:bCs/>
                <w:cs/>
              </w:rPr>
              <w:t>4</w:t>
            </w:r>
          </w:p>
        </w:tc>
        <w:tc>
          <w:tcPr>
            <w:tcW w:w="2214" w:type="dxa"/>
          </w:tcPr>
          <w:p w:rsidR="001927B0" w:rsidRPr="00202987" w:rsidRDefault="001927B0" w:rsidP="003A219A">
            <w:pPr>
              <w:jc w:val="both"/>
              <w:rPr>
                <w:rFonts w:cs="Mangal" w:hint="cs"/>
                <w:b/>
                <w:bCs/>
                <w:cs/>
              </w:rPr>
            </w:pPr>
            <w:r w:rsidRPr="00202987">
              <w:rPr>
                <w:rFonts w:cs="Mangal" w:hint="cs"/>
                <w:b/>
                <w:bCs/>
                <w:cs/>
              </w:rPr>
              <w:t>87</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पश्चिम बंगाल</w:t>
            </w:r>
          </w:p>
        </w:tc>
        <w:tc>
          <w:tcPr>
            <w:tcW w:w="2214" w:type="dxa"/>
          </w:tcPr>
          <w:p w:rsidR="001927B0" w:rsidRPr="00202987" w:rsidRDefault="001927B0" w:rsidP="003A219A">
            <w:pPr>
              <w:jc w:val="both"/>
              <w:rPr>
                <w:rFonts w:cs="Mangal" w:hint="cs"/>
                <w:b/>
                <w:bCs/>
                <w:cs/>
              </w:rPr>
            </w:pPr>
            <w:r w:rsidRPr="00202987">
              <w:rPr>
                <w:rFonts w:cs="Mangal" w:hint="cs"/>
                <w:b/>
                <w:bCs/>
                <w:cs/>
              </w:rPr>
              <w:t>3</w:t>
            </w:r>
          </w:p>
        </w:tc>
        <w:tc>
          <w:tcPr>
            <w:tcW w:w="2214" w:type="dxa"/>
          </w:tcPr>
          <w:p w:rsidR="001927B0" w:rsidRPr="00202987" w:rsidRDefault="001927B0" w:rsidP="003A219A">
            <w:pPr>
              <w:jc w:val="both"/>
              <w:rPr>
                <w:rFonts w:cs="Mangal" w:hint="cs"/>
                <w:b/>
                <w:bCs/>
                <w:cs/>
              </w:rPr>
            </w:pPr>
            <w:r w:rsidRPr="00202987">
              <w:rPr>
                <w:rFonts w:cs="Mangal" w:hint="cs"/>
                <w:b/>
                <w:bCs/>
                <w:cs/>
              </w:rPr>
              <w:t>1</w:t>
            </w:r>
          </w:p>
        </w:tc>
        <w:tc>
          <w:tcPr>
            <w:tcW w:w="2214" w:type="dxa"/>
          </w:tcPr>
          <w:p w:rsidR="001927B0" w:rsidRPr="00202987" w:rsidRDefault="001927B0" w:rsidP="003A219A">
            <w:pPr>
              <w:jc w:val="both"/>
              <w:rPr>
                <w:rFonts w:cs="Mangal" w:hint="cs"/>
                <w:b/>
                <w:bCs/>
                <w:cs/>
              </w:rPr>
            </w:pPr>
            <w:r w:rsidRPr="00202987">
              <w:rPr>
                <w:rFonts w:cs="Mangal" w:hint="cs"/>
                <w:b/>
                <w:bCs/>
                <w:cs/>
              </w:rPr>
              <w:t>54</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असम</w:t>
            </w:r>
          </w:p>
        </w:tc>
        <w:tc>
          <w:tcPr>
            <w:tcW w:w="2214" w:type="dxa"/>
          </w:tcPr>
          <w:p w:rsidR="001927B0" w:rsidRPr="00202987" w:rsidRDefault="001927B0" w:rsidP="003A219A">
            <w:pPr>
              <w:jc w:val="both"/>
              <w:rPr>
                <w:rFonts w:cs="Mangal" w:hint="cs"/>
                <w:b/>
                <w:bCs/>
                <w:cs/>
              </w:rPr>
            </w:pPr>
            <w:r w:rsidRPr="00202987">
              <w:rPr>
                <w:rFonts w:cs="Mangal" w:hint="cs"/>
                <w:b/>
                <w:bCs/>
                <w:cs/>
              </w:rPr>
              <w:t>2</w:t>
            </w:r>
          </w:p>
        </w:tc>
        <w:tc>
          <w:tcPr>
            <w:tcW w:w="2214" w:type="dxa"/>
          </w:tcPr>
          <w:p w:rsidR="001927B0" w:rsidRPr="00202987" w:rsidRDefault="001927B0" w:rsidP="003A219A">
            <w:pPr>
              <w:jc w:val="both"/>
              <w:rPr>
                <w:rFonts w:cs="Mangal" w:hint="cs"/>
                <w:b/>
                <w:bCs/>
                <w:cs/>
              </w:rPr>
            </w:pPr>
            <w:r w:rsidRPr="00202987">
              <w:rPr>
                <w:rFonts w:cs="Mangal" w:hint="cs"/>
                <w:b/>
                <w:bCs/>
                <w:cs/>
              </w:rPr>
              <w:t>4</w:t>
            </w:r>
          </w:p>
        </w:tc>
        <w:tc>
          <w:tcPr>
            <w:tcW w:w="2214" w:type="dxa"/>
          </w:tcPr>
          <w:p w:rsidR="001927B0" w:rsidRPr="00202987" w:rsidRDefault="001927B0" w:rsidP="003A219A">
            <w:pPr>
              <w:jc w:val="both"/>
              <w:rPr>
                <w:rFonts w:cs="Mangal" w:hint="cs"/>
                <w:b/>
                <w:bCs/>
                <w:cs/>
              </w:rPr>
            </w:pPr>
            <w:r w:rsidRPr="00202987">
              <w:rPr>
                <w:rFonts w:cs="Mangal" w:hint="cs"/>
                <w:b/>
                <w:bCs/>
                <w:cs/>
              </w:rPr>
              <w:t>11</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उत्तर प्रदेश</w:t>
            </w:r>
          </w:p>
        </w:tc>
        <w:tc>
          <w:tcPr>
            <w:tcW w:w="2214" w:type="dxa"/>
          </w:tcPr>
          <w:p w:rsidR="001927B0" w:rsidRPr="00202987" w:rsidRDefault="001927B0" w:rsidP="003A219A">
            <w:pPr>
              <w:jc w:val="both"/>
              <w:rPr>
                <w:rFonts w:cs="Mangal" w:hint="cs"/>
                <w:b/>
                <w:bCs/>
                <w:cs/>
              </w:rPr>
            </w:pPr>
            <w:r w:rsidRPr="00202987">
              <w:rPr>
                <w:rFonts w:cs="Mangal" w:hint="cs"/>
                <w:b/>
                <w:bCs/>
                <w:cs/>
              </w:rPr>
              <w:t>1</w:t>
            </w:r>
          </w:p>
        </w:tc>
        <w:tc>
          <w:tcPr>
            <w:tcW w:w="2214" w:type="dxa"/>
          </w:tcPr>
          <w:p w:rsidR="001927B0" w:rsidRPr="00202987" w:rsidRDefault="001927B0" w:rsidP="003A219A">
            <w:pPr>
              <w:jc w:val="both"/>
              <w:rPr>
                <w:rFonts w:cs="Mangal" w:hint="cs"/>
                <w:b/>
                <w:bCs/>
                <w:cs/>
              </w:rPr>
            </w:pPr>
            <w:r w:rsidRPr="00202987">
              <w:rPr>
                <w:rFonts w:cs="Mangal" w:hint="cs"/>
                <w:b/>
                <w:bCs/>
                <w:cs/>
              </w:rPr>
              <w:t>0</w:t>
            </w:r>
          </w:p>
        </w:tc>
        <w:tc>
          <w:tcPr>
            <w:tcW w:w="2214" w:type="dxa"/>
          </w:tcPr>
          <w:p w:rsidR="001927B0" w:rsidRPr="00202987" w:rsidRDefault="001927B0" w:rsidP="003A219A">
            <w:pPr>
              <w:jc w:val="both"/>
              <w:rPr>
                <w:rFonts w:cs="Mangal" w:hint="cs"/>
                <w:b/>
                <w:bCs/>
                <w:cs/>
              </w:rPr>
            </w:pPr>
            <w:r w:rsidRPr="00202987">
              <w:rPr>
                <w:rFonts w:cs="Mangal" w:hint="cs"/>
                <w:b/>
                <w:bCs/>
                <w:cs/>
              </w:rPr>
              <w:t>6</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तमिलनाडु</w:t>
            </w:r>
          </w:p>
        </w:tc>
        <w:tc>
          <w:tcPr>
            <w:tcW w:w="2214" w:type="dxa"/>
          </w:tcPr>
          <w:p w:rsidR="001927B0" w:rsidRPr="00202987" w:rsidRDefault="001927B0" w:rsidP="003A219A">
            <w:pPr>
              <w:jc w:val="both"/>
              <w:rPr>
                <w:rFonts w:cs="Mangal" w:hint="cs"/>
                <w:b/>
                <w:bCs/>
                <w:cs/>
              </w:rPr>
            </w:pPr>
            <w:r w:rsidRPr="00202987">
              <w:rPr>
                <w:rFonts w:cs="Mangal" w:hint="cs"/>
                <w:b/>
                <w:bCs/>
                <w:cs/>
              </w:rPr>
              <w:t>0</w:t>
            </w:r>
          </w:p>
        </w:tc>
        <w:tc>
          <w:tcPr>
            <w:tcW w:w="2214" w:type="dxa"/>
          </w:tcPr>
          <w:p w:rsidR="001927B0" w:rsidRPr="00202987" w:rsidRDefault="001927B0" w:rsidP="003A219A">
            <w:pPr>
              <w:jc w:val="both"/>
              <w:rPr>
                <w:rFonts w:cs="Mangal" w:hint="cs"/>
                <w:b/>
                <w:bCs/>
                <w:cs/>
              </w:rPr>
            </w:pPr>
            <w:r w:rsidRPr="00202987">
              <w:rPr>
                <w:rFonts w:cs="Mangal" w:hint="cs"/>
                <w:b/>
                <w:bCs/>
                <w:cs/>
              </w:rPr>
              <w:t>0</w:t>
            </w:r>
          </w:p>
        </w:tc>
        <w:tc>
          <w:tcPr>
            <w:tcW w:w="2214" w:type="dxa"/>
          </w:tcPr>
          <w:p w:rsidR="001927B0" w:rsidRPr="00202987" w:rsidRDefault="001927B0" w:rsidP="003A219A">
            <w:pPr>
              <w:jc w:val="both"/>
              <w:rPr>
                <w:rFonts w:cs="Mangal" w:hint="cs"/>
                <w:b/>
                <w:bCs/>
                <w:cs/>
              </w:rPr>
            </w:pPr>
            <w:r w:rsidRPr="00202987">
              <w:rPr>
                <w:rFonts w:cs="Mangal" w:hint="cs"/>
                <w:b/>
                <w:bCs/>
                <w:cs/>
              </w:rPr>
              <w:t>4</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दिल्ली</w:t>
            </w:r>
          </w:p>
        </w:tc>
        <w:tc>
          <w:tcPr>
            <w:tcW w:w="2214" w:type="dxa"/>
          </w:tcPr>
          <w:p w:rsidR="001927B0" w:rsidRPr="00202987" w:rsidRDefault="001927B0" w:rsidP="003A219A">
            <w:pPr>
              <w:jc w:val="both"/>
              <w:rPr>
                <w:rFonts w:cs="Mangal" w:hint="cs"/>
                <w:b/>
                <w:bCs/>
                <w:cs/>
              </w:rPr>
            </w:pPr>
            <w:r w:rsidRPr="00202987">
              <w:rPr>
                <w:rFonts w:cs="Mangal" w:hint="cs"/>
                <w:b/>
                <w:bCs/>
                <w:cs/>
              </w:rPr>
              <w:t>0</w:t>
            </w:r>
          </w:p>
        </w:tc>
        <w:tc>
          <w:tcPr>
            <w:tcW w:w="2214" w:type="dxa"/>
          </w:tcPr>
          <w:p w:rsidR="001927B0" w:rsidRPr="00202987" w:rsidRDefault="001927B0" w:rsidP="003A219A">
            <w:pPr>
              <w:jc w:val="both"/>
              <w:rPr>
                <w:rFonts w:cs="Mangal" w:hint="cs"/>
                <w:b/>
                <w:bCs/>
                <w:cs/>
              </w:rPr>
            </w:pPr>
            <w:r w:rsidRPr="00202987">
              <w:rPr>
                <w:rFonts w:cs="Mangal" w:hint="cs"/>
                <w:b/>
                <w:bCs/>
                <w:cs/>
              </w:rPr>
              <w:t>0</w:t>
            </w:r>
          </w:p>
        </w:tc>
        <w:tc>
          <w:tcPr>
            <w:tcW w:w="2214" w:type="dxa"/>
          </w:tcPr>
          <w:p w:rsidR="001927B0" w:rsidRPr="00202987" w:rsidRDefault="001927B0" w:rsidP="003A219A">
            <w:pPr>
              <w:jc w:val="both"/>
              <w:rPr>
                <w:rFonts w:cs="Mangal" w:hint="cs"/>
                <w:b/>
                <w:bCs/>
                <w:cs/>
              </w:rPr>
            </w:pPr>
            <w:r w:rsidRPr="00202987">
              <w:rPr>
                <w:rFonts w:cs="Mangal" w:hint="cs"/>
                <w:b/>
                <w:bCs/>
                <w:cs/>
              </w:rPr>
              <w:t>1</w:t>
            </w:r>
          </w:p>
        </w:tc>
      </w:tr>
      <w:tr w:rsidR="001927B0" w:rsidRPr="00202987" w:rsidTr="003A219A">
        <w:tc>
          <w:tcPr>
            <w:tcW w:w="2214" w:type="dxa"/>
          </w:tcPr>
          <w:p w:rsidR="001927B0" w:rsidRPr="00202987" w:rsidRDefault="001927B0" w:rsidP="003A219A">
            <w:pPr>
              <w:jc w:val="both"/>
              <w:rPr>
                <w:rFonts w:cs="Mangal" w:hint="cs"/>
                <w:b/>
                <w:bCs/>
                <w:cs/>
              </w:rPr>
            </w:pPr>
            <w:r w:rsidRPr="00202987">
              <w:rPr>
                <w:rFonts w:cs="Mangal" w:hint="cs"/>
                <w:b/>
                <w:bCs/>
                <w:cs/>
              </w:rPr>
              <w:t>कुल</w:t>
            </w:r>
          </w:p>
        </w:tc>
        <w:tc>
          <w:tcPr>
            <w:tcW w:w="2214" w:type="dxa"/>
          </w:tcPr>
          <w:p w:rsidR="001927B0" w:rsidRPr="00202987" w:rsidRDefault="001927B0" w:rsidP="003A219A">
            <w:pPr>
              <w:jc w:val="both"/>
              <w:rPr>
                <w:rFonts w:cs="Mangal" w:hint="cs"/>
                <w:b/>
                <w:bCs/>
                <w:cs/>
              </w:rPr>
            </w:pPr>
            <w:r w:rsidRPr="00202987">
              <w:rPr>
                <w:rFonts w:cs="Mangal" w:hint="cs"/>
                <w:b/>
                <w:bCs/>
                <w:cs/>
              </w:rPr>
              <w:t>128</w:t>
            </w:r>
          </w:p>
        </w:tc>
        <w:tc>
          <w:tcPr>
            <w:tcW w:w="2214" w:type="dxa"/>
          </w:tcPr>
          <w:p w:rsidR="001927B0" w:rsidRPr="00202987" w:rsidRDefault="001927B0" w:rsidP="003A219A">
            <w:pPr>
              <w:jc w:val="both"/>
              <w:rPr>
                <w:rFonts w:cs="Mangal" w:hint="cs"/>
                <w:b/>
                <w:bCs/>
                <w:cs/>
              </w:rPr>
            </w:pPr>
            <w:r w:rsidRPr="00202987">
              <w:rPr>
                <w:rFonts w:cs="Mangal" w:hint="cs"/>
                <w:b/>
                <w:bCs/>
                <w:cs/>
              </w:rPr>
              <w:t>54</w:t>
            </w:r>
          </w:p>
        </w:tc>
        <w:tc>
          <w:tcPr>
            <w:tcW w:w="2214" w:type="dxa"/>
          </w:tcPr>
          <w:p w:rsidR="001927B0" w:rsidRPr="00202987" w:rsidRDefault="001927B0" w:rsidP="003A219A">
            <w:pPr>
              <w:jc w:val="both"/>
              <w:rPr>
                <w:rFonts w:cs="Mangal" w:hint="cs"/>
                <w:b/>
                <w:bCs/>
                <w:cs/>
              </w:rPr>
            </w:pPr>
            <w:r w:rsidRPr="00202987">
              <w:rPr>
                <w:rFonts w:cs="Mangal" w:hint="cs"/>
                <w:b/>
                <w:bCs/>
                <w:cs/>
              </w:rPr>
              <w:t>1168</w:t>
            </w:r>
          </w:p>
        </w:tc>
      </w:tr>
    </w:tbl>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1927B0"/>
    <w:rsid w:val="001927B0"/>
    <w:rsid w:val="004323DA"/>
    <w:rsid w:val="00470890"/>
    <w:rsid w:val="009E124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27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1866</Characters>
  <Application>Microsoft Office Word</Application>
  <DocSecurity>0</DocSecurity>
  <Lines>15</Lines>
  <Paragraphs>4</Paragraphs>
  <ScaleCrop>false</ScaleCrop>
  <Company>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2012-08-29T10:49:00Z</dcterms:created>
  <dcterms:modified xsi:type="dcterms:W3CDTF">2012-08-29T10:49:00Z</dcterms:modified>
</cp:coreProperties>
</file>