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96" w:rsidRPr="009B77CA" w:rsidRDefault="004E7E96" w:rsidP="004E7E96">
      <w:pPr>
        <w:jc w:val="center"/>
        <w:rPr>
          <w:rFonts w:ascii="Mangal" w:hAnsi="Mangal" w:cs="Mangal"/>
        </w:rPr>
      </w:pPr>
      <w:r w:rsidRPr="009B77CA">
        <w:rPr>
          <w:rFonts w:ascii="Mangal" w:hAnsi="Mangal" w:cs="Mangal"/>
          <w:cs/>
          <w:lang w:bidi="hi-IN"/>
        </w:rPr>
        <w:t>भारत सरकार</w:t>
      </w:r>
    </w:p>
    <w:p w:rsidR="004E7E96" w:rsidRPr="009B77CA" w:rsidRDefault="004E7E96" w:rsidP="004E7E96">
      <w:pPr>
        <w:jc w:val="center"/>
        <w:rPr>
          <w:rFonts w:ascii="Mangal" w:hAnsi="Mangal" w:cs="Mangal"/>
        </w:rPr>
      </w:pPr>
      <w:r w:rsidRPr="009B77CA">
        <w:rPr>
          <w:rFonts w:ascii="Mangal" w:hAnsi="Mangal" w:cs="Mangal"/>
          <w:cs/>
          <w:lang w:bidi="hi-IN"/>
        </w:rPr>
        <w:t>वित्त मंत्रालय</w:t>
      </w:r>
    </w:p>
    <w:p w:rsidR="004E7E96" w:rsidRPr="009B77CA" w:rsidRDefault="004E7E96" w:rsidP="004E7E96">
      <w:pPr>
        <w:jc w:val="center"/>
        <w:rPr>
          <w:rFonts w:ascii="Mangal" w:hAnsi="Mangal" w:cs="Mangal"/>
        </w:rPr>
      </w:pPr>
      <w:r w:rsidRPr="009B77CA">
        <w:rPr>
          <w:rFonts w:ascii="Mangal" w:hAnsi="Mangal" w:cs="Mangal"/>
          <w:cs/>
          <w:lang w:bidi="hi-IN"/>
        </w:rPr>
        <w:t>वित्तीय सेवाएं विभाग</w:t>
      </w:r>
    </w:p>
    <w:p w:rsidR="004E7E96" w:rsidRPr="009B77CA" w:rsidRDefault="004E7E96" w:rsidP="004E7E96">
      <w:pPr>
        <w:jc w:val="center"/>
        <w:rPr>
          <w:rFonts w:ascii="Mangal" w:hAnsi="Mangal" w:cs="Mangal"/>
          <w:b/>
          <w:bCs/>
        </w:rPr>
      </w:pPr>
      <w:r w:rsidRPr="009B77CA">
        <w:rPr>
          <w:rFonts w:ascii="Mangal" w:hAnsi="Mangal" w:cs="Mangal"/>
          <w:b/>
          <w:bCs/>
          <w:cs/>
          <w:lang w:bidi="hi-IN"/>
        </w:rPr>
        <w:t>राज्य सभा</w:t>
      </w:r>
    </w:p>
    <w:p w:rsidR="004E7E96" w:rsidRPr="009B77CA" w:rsidRDefault="004E7E96" w:rsidP="004E7E96">
      <w:pPr>
        <w:jc w:val="center"/>
        <w:rPr>
          <w:rFonts w:ascii="Mangal" w:hAnsi="Mangal" w:cs="Mangal"/>
          <w:lang w:val="en-US" w:bidi="hi-IN"/>
        </w:rPr>
      </w:pPr>
      <w:r w:rsidRPr="009B77CA">
        <w:rPr>
          <w:rFonts w:ascii="Mangal" w:hAnsi="Mangal" w:cs="Mangal"/>
          <w:b/>
          <w:bCs/>
          <w:cs/>
          <w:lang w:bidi="hi-IN"/>
        </w:rPr>
        <w:t>तारांकित प्रश्न संख्या *8</w:t>
      </w:r>
      <w:r w:rsidRPr="009B77CA">
        <w:rPr>
          <w:rFonts w:ascii="Mangal" w:hAnsi="Mangal" w:cs="Mangal"/>
          <w:b/>
          <w:bCs/>
          <w:lang w:bidi="hi-IN"/>
        </w:rPr>
        <w:t>6</w:t>
      </w:r>
    </w:p>
    <w:p w:rsidR="004E7E96" w:rsidRPr="009B77CA" w:rsidRDefault="004E7E96" w:rsidP="004E7E96">
      <w:pPr>
        <w:spacing w:after="120"/>
        <w:jc w:val="center"/>
        <w:rPr>
          <w:rFonts w:ascii="Mangal" w:hAnsi="Mangal" w:cs="Mangal"/>
        </w:rPr>
      </w:pPr>
      <w:r w:rsidRPr="009B77CA">
        <w:rPr>
          <w:rFonts w:ascii="Mangal" w:hAnsi="Mangal" w:cs="Mangal"/>
        </w:rPr>
        <w:t>(</w:t>
      </w:r>
      <w:r w:rsidRPr="009B77CA">
        <w:rPr>
          <w:rFonts w:ascii="Mangal" w:hAnsi="Mangal" w:cs="Mangal"/>
          <w:cs/>
          <w:lang w:bidi="hi-IN"/>
        </w:rPr>
        <w:t>जिसका उत्तर 16</w:t>
      </w:r>
      <w:r w:rsidRPr="009B77CA">
        <w:rPr>
          <w:rFonts w:ascii="Mangal" w:hAnsi="Mangal" w:cs="Mangal"/>
          <w:lang w:bidi="hi-IN"/>
        </w:rPr>
        <w:t xml:space="preserve"> </w:t>
      </w:r>
      <w:r w:rsidRPr="009B77CA">
        <w:rPr>
          <w:rFonts w:ascii="Mangal" w:hAnsi="Mangal" w:cs="Mangal"/>
          <w:cs/>
          <w:lang w:bidi="hi-IN"/>
        </w:rPr>
        <w:t>अगस्त</w:t>
      </w:r>
      <w:r w:rsidRPr="009B77CA">
        <w:rPr>
          <w:rFonts w:ascii="Mangal" w:hAnsi="Mangal" w:cs="Mangal"/>
        </w:rPr>
        <w:t>, 2012/</w:t>
      </w:r>
      <w:r w:rsidRPr="009B77CA">
        <w:rPr>
          <w:rFonts w:ascii="Mangal" w:hAnsi="Mangal" w:cs="Mangal"/>
          <w:cs/>
          <w:lang w:bidi="hi-IN"/>
        </w:rPr>
        <w:t>25</w:t>
      </w:r>
      <w:r w:rsidRPr="009B77CA">
        <w:rPr>
          <w:rFonts w:ascii="Mangal" w:hAnsi="Mangal" w:cs="Mangal"/>
          <w:lang w:bidi="hi-IN"/>
        </w:rPr>
        <w:t xml:space="preserve"> </w:t>
      </w:r>
      <w:r w:rsidRPr="009B77CA">
        <w:rPr>
          <w:rFonts w:ascii="Mangal" w:hAnsi="Mangal" w:cs="Mangal"/>
          <w:cs/>
          <w:lang w:bidi="hi-IN"/>
        </w:rPr>
        <w:t>श्रावण</w:t>
      </w:r>
      <w:r w:rsidRPr="009B77CA">
        <w:rPr>
          <w:rFonts w:ascii="Mangal" w:hAnsi="Mangal" w:cs="Mangal"/>
          <w:lang w:bidi="hi-IN"/>
        </w:rPr>
        <w:t>,</w:t>
      </w:r>
      <w:r w:rsidRPr="009B77CA">
        <w:rPr>
          <w:rFonts w:ascii="Mangal" w:hAnsi="Mangal" w:cs="Mangal"/>
        </w:rPr>
        <w:t xml:space="preserve"> 1934 (</w:t>
      </w:r>
      <w:r w:rsidRPr="009B77CA">
        <w:rPr>
          <w:rFonts w:ascii="Mangal" w:hAnsi="Mangal" w:cs="Mangal"/>
          <w:cs/>
          <w:lang w:bidi="hi-IN"/>
        </w:rPr>
        <w:t>शक) को दिया जाना है)</w:t>
      </w:r>
    </w:p>
    <w:p w:rsidR="004E7E96" w:rsidRPr="009B77CA" w:rsidRDefault="004E7E96" w:rsidP="004E7E96">
      <w:pPr>
        <w:spacing w:after="120"/>
        <w:jc w:val="center"/>
        <w:rPr>
          <w:rFonts w:ascii="Mangal" w:hAnsi="Mangal" w:cs="Mangal"/>
          <w:b/>
          <w:bCs/>
          <w:lang w:val="en-US"/>
        </w:rPr>
      </w:pPr>
      <w:r w:rsidRPr="009B77CA">
        <w:rPr>
          <w:rFonts w:ascii="Mangal" w:hAnsi="Mangal" w:cs="Mangal"/>
          <w:b/>
          <w:bCs/>
          <w:cs/>
          <w:lang w:bidi="hi-IN"/>
        </w:rPr>
        <w:t>छोटे कर्जदारों की दयनीय स्थिति</w:t>
      </w:r>
    </w:p>
    <w:p w:rsidR="004E7E96" w:rsidRPr="009B77CA" w:rsidRDefault="004E7E96" w:rsidP="004E7E96">
      <w:pPr>
        <w:spacing w:after="120"/>
        <w:jc w:val="both"/>
        <w:rPr>
          <w:rFonts w:ascii="Mangal" w:hAnsi="Mangal" w:cs="Mangal"/>
          <w:lang w:val="en-US"/>
        </w:rPr>
      </w:pPr>
      <w:r w:rsidRPr="009B77CA">
        <w:rPr>
          <w:rFonts w:ascii="Mangal" w:hAnsi="Mangal" w:cs="Mangal"/>
        </w:rPr>
        <w:t>*</w:t>
      </w:r>
      <w:r w:rsidRPr="009B77CA">
        <w:rPr>
          <w:rFonts w:ascii="Mangal" w:hAnsi="Mangal" w:cs="Mangal"/>
          <w:cs/>
          <w:lang w:bidi="hi-IN"/>
        </w:rPr>
        <w:t>8</w:t>
      </w:r>
      <w:r w:rsidRPr="009B77CA">
        <w:rPr>
          <w:rFonts w:ascii="Mangal" w:hAnsi="Mangal" w:cs="Mangal"/>
          <w:lang w:bidi="hi-IN"/>
        </w:rPr>
        <w:t>6</w:t>
      </w:r>
      <w:r w:rsidRPr="009B77CA">
        <w:rPr>
          <w:rFonts w:ascii="Mangal" w:hAnsi="Mangal" w:cs="Mangal"/>
        </w:rPr>
        <w:t>.</w:t>
      </w:r>
      <w:r w:rsidRPr="009B77CA">
        <w:rPr>
          <w:rFonts w:ascii="Mangal" w:hAnsi="Mangal" w:cs="Mangal"/>
        </w:rPr>
        <w:tab/>
      </w:r>
      <w:r w:rsidRPr="009B77CA">
        <w:rPr>
          <w:rFonts w:ascii="Mangal" w:hAnsi="Mangal" w:cs="Mangal"/>
          <w:cs/>
          <w:lang w:bidi="hi-IN"/>
        </w:rPr>
        <w:t>श्री सी</w:t>
      </w:r>
      <w:r w:rsidRPr="009B77CA">
        <w:rPr>
          <w:rFonts w:ascii="Mangal" w:hAnsi="Mangal" w:cs="Mangal"/>
          <w:lang w:bidi="hi-IN"/>
        </w:rPr>
        <w:t xml:space="preserve">. </w:t>
      </w:r>
      <w:r w:rsidRPr="009B77CA">
        <w:rPr>
          <w:rFonts w:ascii="Mangal" w:hAnsi="Mangal" w:cs="Mangal"/>
          <w:cs/>
          <w:lang w:bidi="hi-IN"/>
        </w:rPr>
        <w:t>एम</w:t>
      </w:r>
      <w:r w:rsidRPr="009B77CA">
        <w:rPr>
          <w:rFonts w:ascii="Mangal" w:hAnsi="Mangal" w:cs="Mangal"/>
          <w:lang w:bidi="hi-IN"/>
        </w:rPr>
        <w:t xml:space="preserve">. </w:t>
      </w:r>
      <w:r w:rsidRPr="009B77CA">
        <w:rPr>
          <w:rFonts w:ascii="Mangal" w:hAnsi="Mangal" w:cs="Mangal"/>
          <w:cs/>
          <w:lang w:bidi="hi-IN"/>
        </w:rPr>
        <w:t xml:space="preserve">रमेशः </w:t>
      </w:r>
    </w:p>
    <w:p w:rsidR="004E7E96" w:rsidRPr="009B77CA" w:rsidRDefault="004E7E96" w:rsidP="004E7E96">
      <w:pPr>
        <w:jc w:val="both"/>
        <w:rPr>
          <w:rFonts w:ascii="Mangal" w:hAnsi="Mangal" w:cs="Mangal"/>
        </w:rPr>
      </w:pPr>
      <w:r w:rsidRPr="009B77CA">
        <w:rPr>
          <w:rFonts w:ascii="Mangal" w:hAnsi="Mangal" w:cs="Mangal"/>
        </w:rPr>
        <w:tab/>
      </w:r>
      <w:r w:rsidRPr="009B77CA">
        <w:rPr>
          <w:rFonts w:ascii="Mangal" w:hAnsi="Mangal" w:cs="Mangal"/>
          <w:cs/>
          <w:lang w:bidi="hi-IN"/>
        </w:rPr>
        <w:t xml:space="preserve">क्या वित्त मंत्री यह बताने की कृपा करेंगे कि: </w:t>
      </w:r>
    </w:p>
    <w:p w:rsidR="004E7E96" w:rsidRPr="009B77CA" w:rsidRDefault="004E7E96" w:rsidP="004E7E96">
      <w:pPr>
        <w:ind w:left="720" w:hanging="720"/>
        <w:jc w:val="both"/>
        <w:rPr>
          <w:rFonts w:ascii="Mangal" w:hAnsi="Mangal" w:cs="Mangal"/>
        </w:rPr>
      </w:pPr>
      <w:r w:rsidRPr="009B77CA">
        <w:rPr>
          <w:rFonts w:ascii="Mangal" w:hAnsi="Mangal" w:cs="Mangal"/>
        </w:rPr>
        <w:t>(</w:t>
      </w:r>
      <w:r w:rsidRPr="009B77CA">
        <w:rPr>
          <w:rFonts w:ascii="Mangal" w:hAnsi="Mangal" w:cs="Mangal"/>
          <w:cs/>
          <w:lang w:bidi="hi-IN"/>
        </w:rPr>
        <w:t>क)</w:t>
      </w:r>
      <w:r w:rsidRPr="009B77CA">
        <w:rPr>
          <w:rFonts w:ascii="Mangal" w:hAnsi="Mangal" w:cs="Mangal"/>
          <w:cs/>
          <w:lang w:bidi="hi-IN"/>
        </w:rPr>
        <w:tab/>
        <w:t>क्या सरकार को विशेषकर</w:t>
      </w:r>
      <w:r w:rsidRPr="009B77CA">
        <w:rPr>
          <w:rFonts w:ascii="Mangal" w:hAnsi="Mangal" w:cs="Mangal"/>
          <w:lang w:bidi="hi-IN"/>
        </w:rPr>
        <w:t xml:space="preserve">, </w:t>
      </w:r>
      <w:r w:rsidRPr="009B77CA">
        <w:rPr>
          <w:rFonts w:ascii="Mangal" w:hAnsi="Mangal" w:cs="Mangal"/>
          <w:cs/>
          <w:lang w:bidi="hi-IN"/>
        </w:rPr>
        <w:t>आन्ध्र प्रदेश राज्य में सूक्ष्म वित्तीय संस्थानों की अत्यधिक ब्याज</w:t>
      </w:r>
      <w:r w:rsidRPr="009B77CA">
        <w:rPr>
          <w:rFonts w:ascii="Mangal" w:hAnsi="Mangal" w:cs="Mangal"/>
          <w:lang w:bidi="hi-IN"/>
        </w:rPr>
        <w:t>-</w:t>
      </w:r>
      <w:r w:rsidRPr="009B77CA">
        <w:rPr>
          <w:rFonts w:ascii="Mangal" w:hAnsi="Mangal" w:cs="Mangal"/>
          <w:cs/>
          <w:lang w:bidi="hi-IN"/>
        </w:rPr>
        <w:t>दरों के कारण कष्ट झेल रहे छोटे कर्जदारों की दयनीय स्थिति की जानकारी है</w:t>
      </w:r>
      <w:r w:rsidRPr="009B77CA">
        <w:rPr>
          <w:rFonts w:ascii="Mangal" w:hAnsi="Mangal" w:cs="Mangal"/>
        </w:rPr>
        <w:t>;</w:t>
      </w:r>
      <w:r w:rsidRPr="009B77CA">
        <w:rPr>
          <w:rFonts w:ascii="Mangal" w:hAnsi="Mangal" w:cs="Mangal"/>
          <w:cs/>
          <w:lang w:bidi="hi-IN"/>
        </w:rPr>
        <w:t xml:space="preserve"> और</w:t>
      </w:r>
    </w:p>
    <w:p w:rsidR="004E7E96" w:rsidRPr="009B77CA" w:rsidRDefault="004E7E96" w:rsidP="004E7E96">
      <w:pPr>
        <w:ind w:left="720" w:hanging="720"/>
        <w:jc w:val="both"/>
        <w:rPr>
          <w:rFonts w:ascii="Mangal" w:hAnsi="Mangal" w:cs="Mangal"/>
        </w:rPr>
      </w:pPr>
      <w:r w:rsidRPr="009B77CA">
        <w:rPr>
          <w:rFonts w:ascii="Mangal" w:hAnsi="Mangal" w:cs="Mangal"/>
        </w:rPr>
        <w:t>(</w:t>
      </w:r>
      <w:r w:rsidRPr="009B77CA">
        <w:rPr>
          <w:rFonts w:ascii="Mangal" w:hAnsi="Mangal" w:cs="Mangal"/>
          <w:cs/>
          <w:lang w:bidi="hi-IN"/>
        </w:rPr>
        <w:t>ख)</w:t>
      </w:r>
      <w:r w:rsidRPr="009B77CA">
        <w:rPr>
          <w:rFonts w:ascii="Mangal" w:hAnsi="Mangal" w:cs="Mangal"/>
          <w:cs/>
          <w:lang w:bidi="hi-IN"/>
        </w:rPr>
        <w:tab/>
        <w:t>छोटे कर्जदारों की दयनीय स्थिति में और सुधार किए जाने के लिए उठाए गए कदमों का ब्यौरा क्या है</w:t>
      </w:r>
      <w:r w:rsidRPr="009B77CA">
        <w:rPr>
          <w:rFonts w:ascii="Mangal" w:hAnsi="Mangal" w:cs="Mangal"/>
        </w:rPr>
        <w:t xml:space="preserve">? </w:t>
      </w:r>
    </w:p>
    <w:p w:rsidR="004E7E96" w:rsidRPr="009B77CA" w:rsidRDefault="004E7E96" w:rsidP="004E7E96">
      <w:pPr>
        <w:jc w:val="center"/>
        <w:rPr>
          <w:rFonts w:ascii="Mangal" w:hAnsi="Mangal" w:cs="Mangal"/>
          <w:b/>
          <w:bCs/>
        </w:rPr>
      </w:pPr>
      <w:r w:rsidRPr="009B77CA">
        <w:rPr>
          <w:rFonts w:ascii="Mangal" w:hAnsi="Mangal" w:cs="Mangal"/>
          <w:b/>
          <w:bCs/>
          <w:cs/>
          <w:lang w:bidi="hi-IN"/>
        </w:rPr>
        <w:t>उत्तर</w:t>
      </w:r>
    </w:p>
    <w:p w:rsidR="004E7E96" w:rsidRPr="009B77CA" w:rsidRDefault="004E7E96" w:rsidP="004E7E96">
      <w:pPr>
        <w:spacing w:after="120"/>
        <w:jc w:val="center"/>
        <w:rPr>
          <w:rFonts w:ascii="Mangal" w:hAnsi="Mangal" w:cs="Mangal"/>
        </w:rPr>
      </w:pPr>
      <w:r w:rsidRPr="009B77CA">
        <w:rPr>
          <w:rFonts w:ascii="Mangal" w:hAnsi="Mangal" w:cs="Mangal"/>
          <w:cs/>
          <w:lang w:bidi="hi-IN"/>
        </w:rPr>
        <w:t>वित्त मंत्री (श्री पी</w:t>
      </w:r>
      <w:r w:rsidRPr="009B77CA">
        <w:rPr>
          <w:rFonts w:ascii="Mangal" w:hAnsi="Mangal" w:cs="Mangal"/>
          <w:lang w:bidi="hi-IN"/>
        </w:rPr>
        <w:t xml:space="preserve">. </w:t>
      </w:r>
      <w:r w:rsidRPr="009B77CA">
        <w:rPr>
          <w:rFonts w:ascii="Mangal" w:hAnsi="Mangal" w:cs="Mangal"/>
          <w:cs/>
          <w:lang w:bidi="hi-IN"/>
        </w:rPr>
        <w:t>चिदम्बरम)</w:t>
      </w:r>
    </w:p>
    <w:p w:rsidR="004E7E96" w:rsidRPr="009B77CA" w:rsidRDefault="004E7E96" w:rsidP="004E7E96">
      <w:pPr>
        <w:jc w:val="both"/>
        <w:rPr>
          <w:rFonts w:ascii="Mangal" w:hAnsi="Mangal" w:cs="Mangal"/>
          <w:lang w:bidi="hi-IN"/>
        </w:rPr>
      </w:pPr>
      <w:r w:rsidRPr="009B77CA">
        <w:rPr>
          <w:rFonts w:ascii="Mangal" w:hAnsi="Mangal" w:cs="Mangal"/>
          <w:b/>
          <w:bCs/>
          <w:lang w:bidi="hi-IN"/>
        </w:rPr>
        <w:t>(</w:t>
      </w:r>
      <w:r w:rsidRPr="009B77CA">
        <w:rPr>
          <w:rFonts w:ascii="Mangal" w:hAnsi="Mangal" w:cs="Mangal"/>
          <w:b/>
          <w:bCs/>
          <w:cs/>
          <w:lang w:bidi="hi-IN"/>
        </w:rPr>
        <w:t>क</w:t>
      </w:r>
      <w:r w:rsidRPr="009B77CA">
        <w:rPr>
          <w:rFonts w:ascii="Mangal" w:hAnsi="Mangal" w:cs="Mangal"/>
          <w:b/>
          <w:bCs/>
          <w:lang w:bidi="hi-IN"/>
        </w:rPr>
        <w:t xml:space="preserve">) </w:t>
      </w:r>
      <w:r w:rsidRPr="009B77CA">
        <w:rPr>
          <w:rFonts w:ascii="Mangal" w:hAnsi="Mangal" w:cs="Mangal"/>
          <w:b/>
          <w:bCs/>
          <w:cs/>
          <w:lang w:bidi="hi-IN"/>
        </w:rPr>
        <w:t xml:space="preserve">और </w:t>
      </w:r>
      <w:r w:rsidRPr="009B77CA">
        <w:rPr>
          <w:rFonts w:ascii="Mangal" w:hAnsi="Mangal" w:cs="Mangal"/>
          <w:b/>
          <w:bCs/>
          <w:lang w:bidi="hi-IN"/>
        </w:rPr>
        <w:t>(</w:t>
      </w:r>
      <w:r w:rsidRPr="009B77CA">
        <w:rPr>
          <w:rFonts w:ascii="Mangal" w:hAnsi="Mangal" w:cs="Mangal"/>
          <w:b/>
          <w:bCs/>
          <w:cs/>
          <w:lang w:bidi="hi-IN"/>
        </w:rPr>
        <w:t>ख</w:t>
      </w:r>
      <w:r w:rsidRPr="009B77CA">
        <w:rPr>
          <w:rFonts w:ascii="Mangal" w:hAnsi="Mangal" w:cs="Mangal"/>
          <w:b/>
          <w:bCs/>
          <w:lang w:bidi="hi-IN"/>
        </w:rPr>
        <w:t>):</w:t>
      </w:r>
      <w:r w:rsidRPr="009B77CA">
        <w:rPr>
          <w:rFonts w:ascii="Mangal" w:hAnsi="Mangal" w:cs="Mangal"/>
          <w:cs/>
          <w:lang w:bidi="hi-IN"/>
        </w:rPr>
        <w:t xml:space="preserve">  एक विवरण सदन के पटल पर रख दिया गया है।</w:t>
      </w:r>
    </w:p>
    <w:p w:rsidR="004E7E96" w:rsidRPr="009B77CA" w:rsidRDefault="004E7E96" w:rsidP="004E7E96">
      <w:pPr>
        <w:pStyle w:val="ListParagraph"/>
        <w:tabs>
          <w:tab w:val="left" w:pos="720"/>
        </w:tabs>
        <w:spacing w:after="120"/>
        <w:ind w:right="-90"/>
        <w:jc w:val="center"/>
      </w:pPr>
      <w:r w:rsidRPr="009B77CA">
        <w:t>*****</w:t>
      </w:r>
    </w:p>
    <w:p w:rsidR="004E7E96" w:rsidRPr="009B77CA" w:rsidRDefault="004E7E96" w:rsidP="004E7E96">
      <w:pPr>
        <w:jc w:val="both"/>
        <w:rPr>
          <w:rFonts w:ascii="Mangal" w:hAnsi="Mangal" w:cs="Mangal"/>
        </w:rPr>
      </w:pPr>
      <w:r w:rsidRPr="009B77CA">
        <w:rPr>
          <w:rFonts w:ascii="Mangal" w:hAnsi="Mangal" w:cs="Mangal"/>
        </w:rPr>
        <w:br w:type="page"/>
      </w:r>
    </w:p>
    <w:p w:rsidR="004E7E96" w:rsidRPr="009B77CA" w:rsidRDefault="004E7E96" w:rsidP="004E7E96">
      <w:pPr>
        <w:jc w:val="both"/>
        <w:rPr>
          <w:rFonts w:ascii="Mangal" w:hAnsi="Mangal" w:cs="Mangal"/>
          <w:b/>
          <w:bCs/>
        </w:rPr>
      </w:pPr>
      <w:r w:rsidRPr="009B77CA">
        <w:rPr>
          <w:rFonts w:ascii="Mangal" w:hAnsi="Mangal" w:cs="Mangal"/>
          <w:b/>
          <w:bCs/>
          <w:cs/>
          <w:lang w:bidi="hi-IN"/>
        </w:rPr>
        <w:lastRenderedPageBreak/>
        <w:t>छोटे कर्जदारों की दयनीय स्थिति के संबंध में श्री सी</w:t>
      </w:r>
      <w:r w:rsidRPr="009B77CA">
        <w:rPr>
          <w:rFonts w:ascii="Mangal" w:hAnsi="Mangal" w:cs="Mangal"/>
          <w:b/>
          <w:bCs/>
        </w:rPr>
        <w:t xml:space="preserve">. </w:t>
      </w:r>
      <w:r w:rsidRPr="009B77CA">
        <w:rPr>
          <w:rFonts w:ascii="Mangal" w:hAnsi="Mangal" w:cs="Mangal"/>
          <w:b/>
          <w:bCs/>
          <w:cs/>
          <w:lang w:bidi="hi-IN"/>
        </w:rPr>
        <w:t>एम</w:t>
      </w:r>
      <w:r w:rsidRPr="009B77CA">
        <w:rPr>
          <w:rFonts w:ascii="Mangal" w:hAnsi="Mangal" w:cs="Mangal"/>
          <w:b/>
          <w:bCs/>
        </w:rPr>
        <w:t xml:space="preserve">. </w:t>
      </w:r>
      <w:r w:rsidRPr="009B77CA">
        <w:rPr>
          <w:rFonts w:ascii="Mangal" w:hAnsi="Mangal" w:cs="Mangal"/>
          <w:b/>
          <w:bCs/>
          <w:cs/>
          <w:lang w:bidi="hi-IN"/>
        </w:rPr>
        <w:t xml:space="preserve">रमेश द्वारा पूछे गए </w:t>
      </w:r>
      <w:r w:rsidRPr="009B77CA">
        <w:rPr>
          <w:rFonts w:ascii="Mangal" w:hAnsi="Mangal" w:cs="Mangal"/>
          <w:b/>
          <w:bCs/>
        </w:rPr>
        <w:t xml:space="preserve">16 </w:t>
      </w:r>
      <w:r w:rsidRPr="009B77CA">
        <w:rPr>
          <w:rFonts w:ascii="Mangal" w:hAnsi="Mangal" w:cs="Mangal"/>
          <w:b/>
          <w:bCs/>
          <w:cs/>
          <w:lang w:bidi="hi-IN"/>
        </w:rPr>
        <w:t>अगस्त</w:t>
      </w:r>
      <w:r w:rsidRPr="009B77CA">
        <w:rPr>
          <w:rFonts w:ascii="Mangal" w:hAnsi="Mangal" w:cs="Mangal"/>
          <w:b/>
          <w:bCs/>
        </w:rPr>
        <w:t xml:space="preserve">, 2012 </w:t>
      </w:r>
      <w:r w:rsidRPr="009B77CA">
        <w:rPr>
          <w:rFonts w:ascii="Mangal" w:hAnsi="Mangal" w:cs="Mangal"/>
          <w:b/>
          <w:bCs/>
          <w:cs/>
          <w:lang w:bidi="hi-IN"/>
        </w:rPr>
        <w:t xml:space="preserve">के राज्य सभा तारांकित प्रश्न संख्या </w:t>
      </w:r>
      <w:r w:rsidRPr="009B77CA">
        <w:rPr>
          <w:rFonts w:ascii="Mangal" w:hAnsi="Mangal" w:cs="Mangal"/>
          <w:b/>
          <w:bCs/>
        </w:rPr>
        <w:t xml:space="preserve">*86 </w:t>
      </w:r>
      <w:r w:rsidRPr="009B77CA">
        <w:rPr>
          <w:rFonts w:ascii="Mangal" w:hAnsi="Mangal" w:cs="Mangal"/>
          <w:b/>
          <w:bCs/>
          <w:cs/>
          <w:lang w:bidi="hi-IN"/>
        </w:rPr>
        <w:t xml:space="preserve">के भाग </w:t>
      </w:r>
      <w:r w:rsidRPr="009B77CA">
        <w:rPr>
          <w:rFonts w:ascii="Mangal" w:hAnsi="Mangal" w:cs="Mangal"/>
          <w:b/>
          <w:bCs/>
        </w:rPr>
        <w:t>(</w:t>
      </w:r>
      <w:r w:rsidRPr="009B77CA">
        <w:rPr>
          <w:rFonts w:ascii="Mangal" w:hAnsi="Mangal" w:cs="Mangal"/>
          <w:b/>
          <w:bCs/>
          <w:cs/>
          <w:lang w:bidi="hi-IN"/>
        </w:rPr>
        <w:t>क</w:t>
      </w:r>
      <w:r w:rsidRPr="009B77CA">
        <w:rPr>
          <w:rFonts w:ascii="Mangal" w:hAnsi="Mangal" w:cs="Mangal"/>
          <w:b/>
          <w:bCs/>
        </w:rPr>
        <w:t xml:space="preserve">) </w:t>
      </w:r>
      <w:r w:rsidRPr="009B77CA">
        <w:rPr>
          <w:rFonts w:ascii="Mangal" w:hAnsi="Mangal" w:cs="Mangal"/>
          <w:b/>
          <w:bCs/>
          <w:cs/>
          <w:lang w:bidi="hi-IN"/>
        </w:rPr>
        <w:t xml:space="preserve">और </w:t>
      </w:r>
      <w:r w:rsidRPr="009B77CA">
        <w:rPr>
          <w:rFonts w:ascii="Mangal" w:hAnsi="Mangal" w:cs="Mangal"/>
          <w:b/>
          <w:bCs/>
        </w:rPr>
        <w:t>(</w:t>
      </w:r>
      <w:r w:rsidRPr="009B77CA">
        <w:rPr>
          <w:rFonts w:ascii="Mangal" w:hAnsi="Mangal" w:cs="Mangal"/>
          <w:b/>
          <w:bCs/>
          <w:cs/>
          <w:lang w:bidi="hi-IN"/>
        </w:rPr>
        <w:t>ख</w:t>
      </w:r>
      <w:r w:rsidRPr="009B77CA">
        <w:rPr>
          <w:rFonts w:ascii="Mangal" w:hAnsi="Mangal" w:cs="Mangal"/>
          <w:b/>
          <w:bCs/>
        </w:rPr>
        <w:t xml:space="preserve">) </w:t>
      </w:r>
      <w:r w:rsidRPr="009B77CA">
        <w:rPr>
          <w:rFonts w:ascii="Mangal" w:hAnsi="Mangal" w:cs="Mangal"/>
          <w:b/>
          <w:bCs/>
          <w:cs/>
          <w:lang w:bidi="hi-IN"/>
        </w:rPr>
        <w:t>के उत्तर में उल्लिखित विवरण।</w:t>
      </w:r>
    </w:p>
    <w:p w:rsidR="004E7E96" w:rsidRPr="009B77CA" w:rsidRDefault="004E7E96" w:rsidP="004E7E96">
      <w:pPr>
        <w:jc w:val="both"/>
        <w:rPr>
          <w:rFonts w:ascii="Mangal" w:hAnsi="Mangal" w:cs="Mangal"/>
        </w:rPr>
      </w:pPr>
    </w:p>
    <w:p w:rsidR="004E7E96" w:rsidRPr="009B77CA" w:rsidRDefault="004E7E96" w:rsidP="004E7E96">
      <w:pPr>
        <w:spacing w:after="120"/>
        <w:jc w:val="both"/>
        <w:rPr>
          <w:rFonts w:ascii="Mangal" w:hAnsi="Mangal" w:cs="Mangal"/>
        </w:rPr>
      </w:pPr>
      <w:r w:rsidRPr="009B77CA">
        <w:rPr>
          <w:rFonts w:ascii="Mangal" w:hAnsi="Mangal" w:cs="Mangal"/>
          <w:b/>
          <w:bCs/>
        </w:rPr>
        <w:t>(</w:t>
      </w:r>
      <w:r w:rsidRPr="009B77CA">
        <w:rPr>
          <w:rFonts w:ascii="Mangal" w:hAnsi="Mangal" w:cs="Mangal"/>
          <w:b/>
          <w:bCs/>
          <w:cs/>
          <w:lang w:bidi="hi-IN"/>
        </w:rPr>
        <w:t>क</w:t>
      </w:r>
      <w:r w:rsidRPr="009B77CA">
        <w:rPr>
          <w:rFonts w:ascii="Mangal" w:hAnsi="Mangal" w:cs="Mangal"/>
          <w:b/>
          <w:bCs/>
        </w:rPr>
        <w:t xml:space="preserve">) </w:t>
      </w:r>
      <w:r w:rsidRPr="009B77CA">
        <w:rPr>
          <w:rFonts w:ascii="Mangal" w:hAnsi="Mangal" w:cs="Mangal"/>
          <w:b/>
          <w:bCs/>
          <w:cs/>
          <w:lang w:bidi="hi-IN"/>
        </w:rPr>
        <w:t xml:space="preserve">और </w:t>
      </w:r>
      <w:r w:rsidRPr="009B77CA">
        <w:rPr>
          <w:rFonts w:ascii="Mangal" w:hAnsi="Mangal" w:cs="Mangal"/>
          <w:b/>
          <w:bCs/>
        </w:rPr>
        <w:t>(</w:t>
      </w:r>
      <w:r w:rsidRPr="009B77CA">
        <w:rPr>
          <w:rFonts w:ascii="Mangal" w:hAnsi="Mangal" w:cs="Mangal"/>
          <w:b/>
          <w:bCs/>
          <w:cs/>
          <w:lang w:bidi="hi-IN"/>
        </w:rPr>
        <w:t>ख</w:t>
      </w:r>
      <w:r w:rsidRPr="009B77CA">
        <w:rPr>
          <w:rFonts w:ascii="Mangal" w:hAnsi="Mangal" w:cs="Mangal"/>
          <w:b/>
          <w:bCs/>
        </w:rPr>
        <w:t>):</w:t>
      </w:r>
      <w:r w:rsidRPr="009B77CA">
        <w:rPr>
          <w:rFonts w:ascii="Mangal" w:hAnsi="Mangal" w:cs="Mangal"/>
          <w:cs/>
          <w:lang w:bidi="hi-IN"/>
        </w:rPr>
        <w:t xml:space="preserve"> ऊंची ब्याज दरों</w:t>
      </w:r>
      <w:r w:rsidRPr="009B77CA">
        <w:rPr>
          <w:rFonts w:ascii="Mangal" w:hAnsi="Mangal" w:cs="Mangal"/>
        </w:rPr>
        <w:t xml:space="preserve">, </w:t>
      </w:r>
      <w:r w:rsidRPr="009B77CA">
        <w:rPr>
          <w:rFonts w:ascii="Mangal" w:hAnsi="Mangal" w:cs="Mangal"/>
          <w:cs/>
          <w:lang w:bidi="hi-IN"/>
        </w:rPr>
        <w:t>जोर</w:t>
      </w:r>
      <w:r w:rsidRPr="009B77CA">
        <w:rPr>
          <w:rFonts w:ascii="Mangal" w:hAnsi="Mangal" w:cs="Mangal"/>
        </w:rPr>
        <w:t>-</w:t>
      </w:r>
      <w:r w:rsidRPr="009B77CA">
        <w:rPr>
          <w:rFonts w:ascii="Mangal" w:hAnsi="Mangal" w:cs="Mangal"/>
          <w:cs/>
          <w:lang w:bidi="hi-IN"/>
        </w:rPr>
        <w:t xml:space="preserve">जबरदस्ती वसूली करने की प्रक्रियाओं और कुछेक सूक्ष्म वित्त संस्थाओं द्वारा विशेषकर आन्ध्र प्रदेश में बहुविध उधार प्रथाओं तथा अन्य संबद्ध मुद्दों के बारे में मीडिया में व्यक्त चिन्ताओं का अध्ययन करने के लिए भारतीय रिजर्व बैंक </w:t>
      </w:r>
      <w:r w:rsidRPr="009B77CA">
        <w:rPr>
          <w:rFonts w:ascii="Mangal" w:hAnsi="Mangal" w:cs="Mangal"/>
        </w:rPr>
        <w:t>(</w:t>
      </w:r>
      <w:r w:rsidRPr="009B77CA">
        <w:rPr>
          <w:rFonts w:ascii="Mangal" w:hAnsi="Mangal" w:cs="Mangal"/>
          <w:cs/>
          <w:lang w:bidi="hi-IN"/>
        </w:rPr>
        <w:t>आरबीआई</w:t>
      </w:r>
      <w:r w:rsidRPr="009B77CA">
        <w:rPr>
          <w:rFonts w:ascii="Mangal" w:hAnsi="Mangal" w:cs="Mangal"/>
        </w:rPr>
        <w:t xml:space="preserve">) </w:t>
      </w:r>
      <w:r w:rsidRPr="009B77CA">
        <w:rPr>
          <w:rFonts w:ascii="Mangal" w:hAnsi="Mangal" w:cs="Mangal"/>
          <w:cs/>
          <w:lang w:bidi="hi-IN"/>
        </w:rPr>
        <w:t>ने इस क्षेत्र के मुद्दों और सरोकारों</w:t>
      </w:r>
      <w:r w:rsidRPr="009B77CA">
        <w:rPr>
          <w:rFonts w:ascii="Mangal" w:hAnsi="Mangal" w:cs="Mangal"/>
        </w:rPr>
        <w:t xml:space="preserve">, </w:t>
      </w:r>
      <w:r w:rsidRPr="009B77CA">
        <w:rPr>
          <w:rFonts w:ascii="Mangal" w:hAnsi="Mangal" w:cs="Mangal"/>
          <w:cs/>
          <w:lang w:bidi="hi-IN"/>
        </w:rPr>
        <w:t>जिनमें उनके द्वारा प्रभारित ब्याज दरों को युक्तिसंगत बनाने के तौर</w:t>
      </w:r>
      <w:r w:rsidRPr="009B77CA">
        <w:rPr>
          <w:rFonts w:ascii="Mangal" w:hAnsi="Mangal" w:cs="Mangal"/>
        </w:rPr>
        <w:t>-</w:t>
      </w:r>
      <w:r w:rsidRPr="009B77CA">
        <w:rPr>
          <w:rFonts w:ascii="Mangal" w:hAnsi="Mangal" w:cs="Mangal"/>
          <w:cs/>
          <w:lang w:bidi="hi-IN"/>
        </w:rPr>
        <w:t>तरीके भी शामिल हैं</w:t>
      </w:r>
      <w:r w:rsidRPr="009B77CA">
        <w:rPr>
          <w:rFonts w:ascii="Mangal" w:hAnsi="Mangal" w:cs="Mangal"/>
        </w:rPr>
        <w:t xml:space="preserve">, </w:t>
      </w:r>
      <w:r w:rsidRPr="009B77CA">
        <w:rPr>
          <w:rFonts w:ascii="Mangal" w:hAnsi="Mangal" w:cs="Mangal"/>
          <w:cs/>
          <w:lang w:bidi="hi-IN"/>
        </w:rPr>
        <w:t xml:space="preserve">का अध्ययन करने के लिए </w:t>
      </w:r>
      <w:r w:rsidRPr="009B77CA">
        <w:rPr>
          <w:rFonts w:ascii="Mangal" w:hAnsi="Mangal" w:cs="Mangal"/>
        </w:rPr>
        <w:t xml:space="preserve">19 </w:t>
      </w:r>
      <w:r w:rsidRPr="009B77CA">
        <w:rPr>
          <w:rFonts w:ascii="Mangal" w:hAnsi="Mangal" w:cs="Mangal"/>
          <w:cs/>
          <w:lang w:bidi="hi-IN"/>
        </w:rPr>
        <w:t>अक्तूबर</w:t>
      </w:r>
      <w:r w:rsidRPr="009B77CA">
        <w:rPr>
          <w:rFonts w:ascii="Mangal" w:hAnsi="Mangal" w:cs="Mangal"/>
        </w:rPr>
        <w:t xml:space="preserve">, 2010 </w:t>
      </w:r>
      <w:r w:rsidRPr="009B77CA">
        <w:rPr>
          <w:rFonts w:ascii="Mangal" w:hAnsi="Mangal" w:cs="Mangal"/>
          <w:cs/>
          <w:lang w:bidi="hi-IN"/>
        </w:rPr>
        <w:t>को श्री वाई</w:t>
      </w:r>
      <w:r w:rsidRPr="009B77CA">
        <w:rPr>
          <w:rFonts w:ascii="Mangal" w:hAnsi="Mangal" w:cs="Mangal"/>
        </w:rPr>
        <w:t xml:space="preserve">. </w:t>
      </w:r>
      <w:r w:rsidRPr="009B77CA">
        <w:rPr>
          <w:rFonts w:ascii="Mangal" w:hAnsi="Mangal" w:cs="Mangal"/>
          <w:cs/>
          <w:lang w:bidi="hi-IN"/>
        </w:rPr>
        <w:t>एच</w:t>
      </w:r>
      <w:r w:rsidRPr="009B77CA">
        <w:rPr>
          <w:rFonts w:ascii="Mangal" w:hAnsi="Mangal" w:cs="Mangal"/>
        </w:rPr>
        <w:t xml:space="preserve">. </w:t>
      </w:r>
      <w:r w:rsidRPr="009B77CA">
        <w:rPr>
          <w:rFonts w:ascii="Mangal" w:hAnsi="Mangal" w:cs="Mangal"/>
          <w:cs/>
          <w:lang w:bidi="hi-IN"/>
        </w:rPr>
        <w:t>मालेगाम की अध्यक्षता में रिजर्व बैंक के केन्द्रीय निदेशक</w:t>
      </w:r>
      <w:r w:rsidRPr="009B77CA">
        <w:rPr>
          <w:rFonts w:ascii="Mangal" w:hAnsi="Mangal" w:cs="Mangal"/>
        </w:rPr>
        <w:t>-</w:t>
      </w:r>
      <w:r w:rsidRPr="009B77CA">
        <w:rPr>
          <w:rFonts w:ascii="Mangal" w:hAnsi="Mangal" w:cs="Mangal"/>
          <w:cs/>
          <w:lang w:bidi="hi-IN"/>
        </w:rPr>
        <w:t>मण्डल की एक उप</w:t>
      </w:r>
      <w:r w:rsidRPr="009B77CA">
        <w:rPr>
          <w:rFonts w:ascii="Mangal" w:hAnsi="Mangal" w:cs="Mangal"/>
        </w:rPr>
        <w:t>-</w:t>
      </w:r>
      <w:r w:rsidRPr="009B77CA">
        <w:rPr>
          <w:rFonts w:ascii="Mangal" w:hAnsi="Mangal" w:cs="Mangal"/>
          <w:cs/>
          <w:lang w:bidi="hi-IN"/>
        </w:rPr>
        <w:t>समिति गठित की। इस उप</w:t>
      </w:r>
      <w:r w:rsidRPr="009B77CA">
        <w:rPr>
          <w:rFonts w:ascii="Mangal" w:hAnsi="Mangal" w:cs="Mangal"/>
        </w:rPr>
        <w:t>-</w:t>
      </w:r>
      <w:r w:rsidRPr="009B77CA">
        <w:rPr>
          <w:rFonts w:ascii="Mangal" w:hAnsi="Mangal" w:cs="Mangal"/>
          <w:cs/>
          <w:lang w:bidi="hi-IN"/>
        </w:rPr>
        <w:t xml:space="preserve">समिति ने जनवरी </w:t>
      </w:r>
      <w:r w:rsidRPr="009B77CA">
        <w:rPr>
          <w:rFonts w:ascii="Mangal" w:hAnsi="Mangal" w:cs="Mangal"/>
        </w:rPr>
        <w:t xml:space="preserve">2011 </w:t>
      </w:r>
      <w:r w:rsidRPr="009B77CA">
        <w:rPr>
          <w:rFonts w:ascii="Mangal" w:hAnsi="Mangal" w:cs="Mangal"/>
          <w:cs/>
          <w:lang w:bidi="hi-IN"/>
        </w:rPr>
        <w:t>में अपनी रिपोर्ट आरबीआई को प्रस्तुत कर दी।</w:t>
      </w:r>
    </w:p>
    <w:p w:rsidR="004E7E96" w:rsidRPr="009B77CA" w:rsidRDefault="004E7E96" w:rsidP="004E7E96">
      <w:pPr>
        <w:jc w:val="both"/>
        <w:rPr>
          <w:rFonts w:ascii="Mangal" w:hAnsi="Mangal" w:cs="Mangal"/>
        </w:rPr>
      </w:pPr>
      <w:r w:rsidRPr="009B77CA">
        <w:rPr>
          <w:rFonts w:ascii="Mangal" w:hAnsi="Mangal" w:cs="Mangal"/>
        </w:rPr>
        <w:tab/>
      </w:r>
      <w:r w:rsidRPr="009B77CA">
        <w:rPr>
          <w:rFonts w:ascii="Mangal" w:hAnsi="Mangal" w:cs="Mangal"/>
          <w:cs/>
          <w:lang w:bidi="hi-IN"/>
        </w:rPr>
        <w:t>आरबीआई ने</w:t>
      </w:r>
      <w:r w:rsidRPr="009B77CA">
        <w:rPr>
          <w:rFonts w:ascii="Mangal" w:hAnsi="Mangal" w:cs="Mangal"/>
        </w:rPr>
        <w:t xml:space="preserve">, </w:t>
      </w:r>
      <w:r w:rsidRPr="009B77CA">
        <w:rPr>
          <w:rFonts w:ascii="Mangal" w:hAnsi="Mangal" w:cs="Mangal"/>
          <w:cs/>
          <w:lang w:bidi="hi-IN"/>
        </w:rPr>
        <w:t>अन्य बातों के साथ</w:t>
      </w:r>
      <w:r w:rsidRPr="009B77CA">
        <w:rPr>
          <w:rFonts w:ascii="Mangal" w:hAnsi="Mangal" w:cs="Mangal"/>
        </w:rPr>
        <w:t>-</w:t>
      </w:r>
      <w:r w:rsidRPr="009B77CA">
        <w:rPr>
          <w:rFonts w:ascii="Mangal" w:hAnsi="Mangal" w:cs="Mangal"/>
          <w:cs/>
          <w:lang w:bidi="hi-IN"/>
        </w:rPr>
        <w:t>साथ</w:t>
      </w:r>
      <w:r w:rsidRPr="009B77CA">
        <w:rPr>
          <w:rFonts w:ascii="Mangal" w:hAnsi="Mangal" w:cs="Mangal"/>
        </w:rPr>
        <w:t xml:space="preserve">, </w:t>
      </w:r>
      <w:r w:rsidRPr="009B77CA">
        <w:rPr>
          <w:rFonts w:ascii="Mangal" w:hAnsi="Mangal" w:cs="Mangal"/>
          <w:cs/>
          <w:lang w:bidi="hi-IN"/>
        </w:rPr>
        <w:t xml:space="preserve">समिति द्वारा अनुशंसित विनियमों की व्यापक रूपरेखा को मंजूर कर लिया। आरबीआई ने शुरुआत में </w:t>
      </w:r>
      <w:r w:rsidRPr="009B77CA">
        <w:rPr>
          <w:rFonts w:ascii="Mangal" w:hAnsi="Mangal" w:cs="Mangal"/>
        </w:rPr>
        <w:t xml:space="preserve">03 </w:t>
      </w:r>
      <w:r w:rsidRPr="009B77CA">
        <w:rPr>
          <w:rFonts w:ascii="Mangal" w:hAnsi="Mangal" w:cs="Mangal"/>
          <w:cs/>
          <w:lang w:bidi="hi-IN"/>
        </w:rPr>
        <w:t>मई</w:t>
      </w:r>
      <w:r w:rsidRPr="009B77CA">
        <w:rPr>
          <w:rFonts w:ascii="Mangal" w:hAnsi="Mangal" w:cs="Mangal"/>
        </w:rPr>
        <w:t xml:space="preserve">, 2011 </w:t>
      </w:r>
      <w:r w:rsidRPr="009B77CA">
        <w:rPr>
          <w:rFonts w:ascii="Mangal" w:hAnsi="Mangal" w:cs="Mangal"/>
          <w:cs/>
          <w:lang w:bidi="hi-IN"/>
        </w:rPr>
        <w:t>को एक परिपत्र जारी किया</w:t>
      </w:r>
      <w:r w:rsidRPr="009B77CA">
        <w:rPr>
          <w:rFonts w:ascii="Mangal" w:hAnsi="Mangal" w:cs="Mangal"/>
        </w:rPr>
        <w:t xml:space="preserve">, </w:t>
      </w:r>
      <w:r w:rsidRPr="009B77CA">
        <w:rPr>
          <w:rFonts w:ascii="Mangal" w:hAnsi="Mangal" w:cs="Mangal"/>
          <w:cs/>
          <w:lang w:bidi="hi-IN"/>
        </w:rPr>
        <w:t xml:space="preserve">जिसमें </w:t>
      </w:r>
      <w:r w:rsidRPr="009B77CA">
        <w:rPr>
          <w:rFonts w:ascii="Mangal" w:hAnsi="Mangal" w:cs="Mangal"/>
        </w:rPr>
        <w:t xml:space="preserve">01 </w:t>
      </w:r>
      <w:r w:rsidRPr="009B77CA">
        <w:rPr>
          <w:rFonts w:ascii="Mangal" w:hAnsi="Mangal" w:cs="Mangal"/>
          <w:cs/>
          <w:lang w:bidi="hi-IN"/>
        </w:rPr>
        <w:t>अप्रैल</w:t>
      </w:r>
      <w:r w:rsidRPr="009B77CA">
        <w:rPr>
          <w:rFonts w:ascii="Mangal" w:hAnsi="Mangal" w:cs="Mangal"/>
        </w:rPr>
        <w:t xml:space="preserve">, 2011 </w:t>
      </w:r>
      <w:r w:rsidRPr="009B77CA">
        <w:rPr>
          <w:rFonts w:ascii="Mangal" w:hAnsi="Mangal" w:cs="Mangal"/>
          <w:cs/>
          <w:lang w:bidi="hi-IN"/>
        </w:rPr>
        <w:t xml:space="preserve">को या उसके बाद सूक्ष्म वित्त संस्थाओं </w:t>
      </w:r>
      <w:r w:rsidRPr="009B77CA">
        <w:rPr>
          <w:rFonts w:ascii="Mangal" w:hAnsi="Mangal" w:cs="Mangal"/>
        </w:rPr>
        <w:t>(</w:t>
      </w:r>
      <w:r w:rsidRPr="009B77CA">
        <w:rPr>
          <w:rFonts w:ascii="Mangal" w:hAnsi="Mangal" w:cs="Mangal"/>
          <w:cs/>
          <w:lang w:bidi="hi-IN"/>
        </w:rPr>
        <w:t>एमएफआई</w:t>
      </w:r>
      <w:r w:rsidRPr="009B77CA">
        <w:rPr>
          <w:rFonts w:ascii="Mangal" w:hAnsi="Mangal" w:cs="Mangal"/>
        </w:rPr>
        <w:t xml:space="preserve">) </w:t>
      </w:r>
      <w:r w:rsidRPr="009B77CA">
        <w:rPr>
          <w:rFonts w:ascii="Mangal" w:hAnsi="Mangal" w:cs="Mangal"/>
          <w:cs/>
          <w:lang w:bidi="hi-IN"/>
        </w:rPr>
        <w:t>को दिए गए बैंक ऋण को ब्याज दरों एवं मार्जिनों पर ऊपरी सीमा सहित कतिपय शर्तों के अध्यधीन प्राथमिकता</w:t>
      </w:r>
      <w:r w:rsidRPr="009B77CA">
        <w:rPr>
          <w:rFonts w:ascii="Mangal" w:hAnsi="Mangal" w:cs="Mangal"/>
        </w:rPr>
        <w:t>-</w:t>
      </w:r>
      <w:r w:rsidRPr="009B77CA">
        <w:rPr>
          <w:rFonts w:ascii="Mangal" w:hAnsi="Mangal" w:cs="Mangal"/>
          <w:cs/>
          <w:lang w:bidi="hi-IN"/>
        </w:rPr>
        <w:t>प्राप्त क्षेत्र का दर्जा देने की बात कही गई है। तदुपरांत आरबीआई ने</w:t>
      </w:r>
      <w:r w:rsidRPr="009B77CA">
        <w:rPr>
          <w:rFonts w:ascii="Mangal" w:hAnsi="Mangal" w:cs="Mangal"/>
        </w:rPr>
        <w:t xml:space="preserve">, 02 </w:t>
      </w:r>
      <w:r w:rsidRPr="009B77CA">
        <w:rPr>
          <w:rFonts w:ascii="Mangal" w:hAnsi="Mangal" w:cs="Mangal"/>
          <w:cs/>
          <w:lang w:bidi="hi-IN"/>
        </w:rPr>
        <w:t>दिसम्बर</w:t>
      </w:r>
      <w:r w:rsidRPr="009B77CA">
        <w:rPr>
          <w:rFonts w:ascii="Mangal" w:hAnsi="Mangal" w:cs="Mangal"/>
        </w:rPr>
        <w:t xml:space="preserve">, 2011 </w:t>
      </w:r>
      <w:r w:rsidRPr="009B77CA">
        <w:rPr>
          <w:rFonts w:ascii="Mangal" w:hAnsi="Mangal" w:cs="Mangal"/>
          <w:cs/>
          <w:lang w:bidi="hi-IN"/>
        </w:rPr>
        <w:t>के अपने निदेश के जरिए गैर</w:t>
      </w:r>
      <w:r w:rsidRPr="009B77CA">
        <w:rPr>
          <w:rFonts w:ascii="Mangal" w:hAnsi="Mangal" w:cs="Mangal"/>
        </w:rPr>
        <w:t>-</w:t>
      </w:r>
      <w:r w:rsidRPr="009B77CA">
        <w:rPr>
          <w:rFonts w:ascii="Mangal" w:hAnsi="Mangal" w:cs="Mangal"/>
          <w:cs/>
          <w:lang w:bidi="hi-IN"/>
        </w:rPr>
        <w:t xml:space="preserve">बैंकिंग वित्तीय कंपनी </w:t>
      </w:r>
      <w:r w:rsidRPr="009B77CA">
        <w:rPr>
          <w:rFonts w:ascii="Mangal" w:hAnsi="Mangal" w:cs="Mangal"/>
        </w:rPr>
        <w:t xml:space="preserve">– </w:t>
      </w:r>
      <w:r w:rsidRPr="009B77CA">
        <w:rPr>
          <w:rFonts w:ascii="Mangal" w:hAnsi="Mangal" w:cs="Mangal"/>
          <w:cs/>
          <w:lang w:bidi="hi-IN"/>
        </w:rPr>
        <w:t xml:space="preserve">सूक्ष्म वित्त संस्थाएं </w:t>
      </w:r>
      <w:r w:rsidRPr="009B77CA">
        <w:rPr>
          <w:rFonts w:ascii="Mangal" w:hAnsi="Mangal" w:cs="Mangal"/>
        </w:rPr>
        <w:t>(</w:t>
      </w:r>
      <w:r w:rsidRPr="009B77CA">
        <w:rPr>
          <w:rFonts w:ascii="Mangal" w:hAnsi="Mangal" w:cs="Mangal"/>
          <w:cs/>
          <w:lang w:bidi="hi-IN"/>
        </w:rPr>
        <w:t xml:space="preserve">एनबीएफसी </w:t>
      </w:r>
      <w:r w:rsidRPr="009B77CA">
        <w:rPr>
          <w:rFonts w:ascii="Mangal" w:hAnsi="Mangal" w:cs="Mangal"/>
        </w:rPr>
        <w:t xml:space="preserve">– </w:t>
      </w:r>
      <w:r w:rsidRPr="009B77CA">
        <w:rPr>
          <w:rFonts w:ascii="Mangal" w:hAnsi="Mangal" w:cs="Mangal"/>
          <w:cs/>
          <w:lang w:bidi="hi-IN"/>
        </w:rPr>
        <w:t>एमएफआई</w:t>
      </w:r>
      <w:r w:rsidRPr="009B77CA">
        <w:rPr>
          <w:rFonts w:ascii="Mangal" w:hAnsi="Mangal" w:cs="Mangal"/>
        </w:rPr>
        <w:t xml:space="preserve">) </w:t>
      </w:r>
      <w:r w:rsidRPr="009B77CA">
        <w:rPr>
          <w:rFonts w:ascii="Mangal" w:hAnsi="Mangal" w:cs="Mangal"/>
          <w:cs/>
          <w:lang w:bidi="hi-IN"/>
        </w:rPr>
        <w:t>की एक पृथक श्रेणी का सृजन किया और बेहतर विनियमन</w:t>
      </w:r>
      <w:r w:rsidRPr="009B77CA">
        <w:rPr>
          <w:rFonts w:ascii="Mangal" w:hAnsi="Mangal" w:cs="Mangal"/>
        </w:rPr>
        <w:t>/</w:t>
      </w:r>
      <w:r w:rsidRPr="009B77CA">
        <w:rPr>
          <w:rFonts w:ascii="Mangal" w:hAnsi="Mangal" w:cs="Mangal"/>
          <w:cs/>
          <w:lang w:bidi="hi-IN"/>
        </w:rPr>
        <w:t xml:space="preserve">पर्यवेक्षण के लिए तथा उधारकर्ताओं के हितों का संरक्षण करने हेतु इन एनबीएफसी </w:t>
      </w:r>
      <w:r w:rsidRPr="009B77CA">
        <w:rPr>
          <w:rFonts w:ascii="Mangal" w:hAnsi="Mangal" w:cs="Mangal"/>
        </w:rPr>
        <w:t xml:space="preserve">– </w:t>
      </w:r>
      <w:r w:rsidRPr="009B77CA">
        <w:rPr>
          <w:rFonts w:ascii="Mangal" w:hAnsi="Mangal" w:cs="Mangal"/>
          <w:cs/>
          <w:lang w:bidi="hi-IN"/>
        </w:rPr>
        <w:t>एमएफआई के लिए विवेकसम्मत मानदण्ड</w:t>
      </w:r>
      <w:r w:rsidRPr="009B77CA">
        <w:rPr>
          <w:rFonts w:ascii="Mangal" w:hAnsi="Mangal" w:cs="Mangal"/>
        </w:rPr>
        <w:t xml:space="preserve">, </w:t>
      </w:r>
      <w:r w:rsidRPr="009B77CA">
        <w:rPr>
          <w:rFonts w:ascii="Mangal" w:hAnsi="Mangal" w:cs="Mangal"/>
          <w:cs/>
          <w:lang w:bidi="hi-IN"/>
        </w:rPr>
        <w:t xml:space="preserve">कंपनी नियंत्रण और उचित व्यवहार संहिता विहित की गई हैं। सूक्ष्म वित्त संस्थाओं को पेश आ रही कुछेक समस्याओं का निराकरण करने के लिए इन निदेशों में </w:t>
      </w:r>
      <w:r w:rsidRPr="009B77CA">
        <w:rPr>
          <w:rFonts w:ascii="Mangal" w:hAnsi="Mangal" w:cs="Mangal"/>
        </w:rPr>
        <w:t xml:space="preserve">03 </w:t>
      </w:r>
      <w:r w:rsidRPr="009B77CA">
        <w:rPr>
          <w:rFonts w:ascii="Mangal" w:hAnsi="Mangal" w:cs="Mangal"/>
          <w:cs/>
          <w:lang w:bidi="hi-IN"/>
        </w:rPr>
        <w:t>अगस्त</w:t>
      </w:r>
      <w:r w:rsidRPr="009B77CA">
        <w:rPr>
          <w:rFonts w:ascii="Mangal" w:hAnsi="Mangal" w:cs="Mangal"/>
        </w:rPr>
        <w:t xml:space="preserve">, 2012 </w:t>
      </w:r>
      <w:r w:rsidRPr="009B77CA">
        <w:rPr>
          <w:rFonts w:ascii="Mangal" w:hAnsi="Mangal" w:cs="Mangal"/>
          <w:cs/>
          <w:lang w:bidi="hi-IN"/>
        </w:rPr>
        <w:t xml:space="preserve">को आगे और आशोधन किया गया। ये आरबीआई की वेबसाइट </w:t>
      </w:r>
      <w:hyperlink r:id="rId4" w:history="1">
        <w:r w:rsidRPr="009B77CA">
          <w:rPr>
            <w:rStyle w:val="Hyperlink"/>
            <w:rFonts w:ascii="Mangal" w:hAnsi="Mangal" w:cs="Mangal"/>
          </w:rPr>
          <w:t>www.rbi.org.in</w:t>
        </w:r>
      </w:hyperlink>
      <w:r w:rsidRPr="009B77CA">
        <w:rPr>
          <w:rFonts w:ascii="Mangal" w:hAnsi="Mangal" w:cs="Mangal"/>
          <w:cs/>
          <w:lang w:bidi="hi-IN"/>
        </w:rPr>
        <w:t xml:space="preserve"> पर उपलब्ध हैं।</w:t>
      </w:r>
    </w:p>
    <w:p w:rsidR="004E7E96" w:rsidRPr="009B77CA" w:rsidRDefault="004E7E96" w:rsidP="004E7E96">
      <w:pPr>
        <w:jc w:val="both"/>
        <w:rPr>
          <w:rFonts w:ascii="Mangal" w:hAnsi="Mangal" w:cs="Mangal"/>
        </w:rPr>
      </w:pPr>
      <w:r w:rsidRPr="009B77CA">
        <w:rPr>
          <w:rFonts w:ascii="Mangal" w:hAnsi="Mangal" w:cs="Mangal"/>
        </w:rPr>
        <w:tab/>
      </w:r>
      <w:r w:rsidRPr="009B77CA">
        <w:rPr>
          <w:rFonts w:ascii="Mangal" w:hAnsi="Mangal" w:cs="Mangal"/>
          <w:cs/>
          <w:lang w:bidi="hi-IN"/>
        </w:rPr>
        <w:t xml:space="preserve">सरकार ने सभी पणधारियों से परामर्श करने के पश्चात सूक्ष्म वित्त संस्थाएं </w:t>
      </w:r>
      <w:r w:rsidRPr="009B77CA">
        <w:rPr>
          <w:rFonts w:ascii="Mangal" w:hAnsi="Mangal" w:cs="Mangal"/>
        </w:rPr>
        <w:t>(</w:t>
      </w:r>
      <w:r w:rsidRPr="009B77CA">
        <w:rPr>
          <w:rFonts w:ascii="Mangal" w:hAnsi="Mangal" w:cs="Mangal"/>
          <w:cs/>
          <w:lang w:bidi="hi-IN"/>
        </w:rPr>
        <w:t>विकास एवं विनियमन</w:t>
      </w:r>
      <w:r w:rsidRPr="009B77CA">
        <w:rPr>
          <w:rFonts w:ascii="Mangal" w:hAnsi="Mangal" w:cs="Mangal"/>
        </w:rPr>
        <w:t xml:space="preserve">) </w:t>
      </w:r>
      <w:r w:rsidRPr="009B77CA">
        <w:rPr>
          <w:rFonts w:ascii="Mangal" w:hAnsi="Mangal" w:cs="Mangal"/>
          <w:cs/>
          <w:lang w:bidi="hi-IN"/>
        </w:rPr>
        <w:t>विधेयक</w:t>
      </w:r>
      <w:r w:rsidRPr="009B77CA">
        <w:rPr>
          <w:rFonts w:ascii="Mangal" w:hAnsi="Mangal" w:cs="Mangal"/>
        </w:rPr>
        <w:t xml:space="preserve">, 2012 </w:t>
      </w:r>
      <w:r w:rsidRPr="009B77CA">
        <w:rPr>
          <w:rFonts w:ascii="Mangal" w:hAnsi="Mangal" w:cs="Mangal"/>
          <w:cs/>
          <w:lang w:bidi="hi-IN"/>
        </w:rPr>
        <w:t xml:space="preserve">तैयार किया। इस विधेयक को लोक सभा में </w:t>
      </w:r>
      <w:r w:rsidRPr="009B77CA">
        <w:rPr>
          <w:rFonts w:ascii="Mangal" w:hAnsi="Mangal" w:cs="Mangal"/>
        </w:rPr>
        <w:br/>
        <w:t xml:space="preserve">22 </w:t>
      </w:r>
      <w:r w:rsidRPr="009B77CA">
        <w:rPr>
          <w:rFonts w:ascii="Mangal" w:hAnsi="Mangal" w:cs="Mangal"/>
          <w:cs/>
          <w:lang w:bidi="hi-IN"/>
        </w:rPr>
        <w:t>मई</w:t>
      </w:r>
      <w:r w:rsidRPr="009B77CA">
        <w:rPr>
          <w:rFonts w:ascii="Mangal" w:hAnsi="Mangal" w:cs="Mangal"/>
        </w:rPr>
        <w:t xml:space="preserve">, 2012 </w:t>
      </w:r>
      <w:r w:rsidRPr="009B77CA">
        <w:rPr>
          <w:rFonts w:ascii="Mangal" w:hAnsi="Mangal" w:cs="Mangal"/>
          <w:cs/>
          <w:lang w:bidi="hi-IN"/>
        </w:rPr>
        <w:t>को पेश किया गया है। यह विधेयक ग्रामीण एवं शहरी गरीबों तथा आबादी के कतिपय वंचित वर्गों के लिए ऋण</w:t>
      </w:r>
      <w:r w:rsidRPr="009B77CA">
        <w:rPr>
          <w:rFonts w:ascii="Mangal" w:hAnsi="Mangal" w:cs="Mangal"/>
        </w:rPr>
        <w:t xml:space="preserve">, </w:t>
      </w:r>
      <w:r w:rsidRPr="009B77CA">
        <w:rPr>
          <w:rFonts w:ascii="Mangal" w:hAnsi="Mangal" w:cs="Mangal"/>
          <w:cs/>
          <w:lang w:bidi="hi-IN"/>
        </w:rPr>
        <w:t>बचत एवं अन्य सूक्ष्म वित्त सेवाओं को सुकर बनाने और ऐसे संस्थानों के माध्यम से वित्तीय समावेशन को बढ़ावा देने तथा उससे जुड़े मामलों के लिए सूक्ष्म वित्त संस्थानों के विकास और विनियमन से संबंधित सांविधिक ढांचा उपलब्ध कराएगा।</w:t>
      </w:r>
    </w:p>
    <w:p w:rsidR="004E7E96" w:rsidRDefault="004E7E96" w:rsidP="004E7E96">
      <w:pPr>
        <w:jc w:val="center"/>
        <w:rPr>
          <w:rFonts w:ascii="Mangal" w:hAnsi="Mangal" w:cs="Mangal"/>
        </w:rPr>
      </w:pPr>
      <w:r w:rsidRPr="009B77CA">
        <w:rPr>
          <w:rFonts w:ascii="Mangal" w:hAnsi="Mangal" w:cs="Mangal"/>
        </w:rPr>
        <w:t>*****</w:t>
      </w:r>
    </w:p>
    <w:p w:rsidR="00043B13" w:rsidRDefault="004E7E96"/>
    <w:sectPr w:rsidR="00043B13" w:rsidSect="00B30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E96"/>
    <w:rsid w:val="00173532"/>
    <w:rsid w:val="004E7E96"/>
    <w:rsid w:val="00553B42"/>
    <w:rsid w:val="00B305C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96"/>
    <w:pPr>
      <w:spacing w:after="0" w:line="240" w:lineRule="auto"/>
    </w:pPr>
    <w:rPr>
      <w:rFonts w:ascii="Times New Roman" w:eastAsia="Times New Roman" w:hAnsi="Times New Roman" w:cs="Times New Roman"/>
      <w:sz w:val="24"/>
      <w:szCs w:val="24"/>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E96"/>
    <w:pPr>
      <w:contextualSpacing/>
    </w:pPr>
    <w:rPr>
      <w:rFonts w:ascii="Mangal" w:eastAsiaTheme="minorHAnsi" w:hAnsi="Mangal" w:cs="Mangal"/>
      <w:lang w:bidi="hi-IN"/>
    </w:rPr>
  </w:style>
  <w:style w:type="character" w:customStyle="1" w:styleId="ListParagraphChar">
    <w:name w:val="List Paragraph Char"/>
    <w:basedOn w:val="DefaultParagraphFont"/>
    <w:link w:val="ListParagraph"/>
    <w:uiPriority w:val="34"/>
    <w:rsid w:val="004E7E96"/>
    <w:rPr>
      <w:rFonts w:ascii="Mangal" w:hAnsi="Mangal" w:cs="Mangal"/>
      <w:sz w:val="24"/>
      <w:szCs w:val="24"/>
      <w:lang w:val="en-IN"/>
    </w:rPr>
  </w:style>
  <w:style w:type="character" w:styleId="Hyperlink">
    <w:name w:val="Hyperlink"/>
    <w:basedOn w:val="DefaultParagraphFont"/>
    <w:uiPriority w:val="99"/>
    <w:unhideWhenUsed/>
    <w:rsid w:val="004E7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bi.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Shekhar Singh</dc:creator>
  <cp:keywords/>
  <dc:description/>
  <cp:lastModifiedBy>Aditya Shekhar Singh</cp:lastModifiedBy>
  <cp:revision>2</cp:revision>
  <dcterms:created xsi:type="dcterms:W3CDTF">2013-02-13T12:44:00Z</dcterms:created>
  <dcterms:modified xsi:type="dcterms:W3CDTF">2013-02-13T12:45:00Z</dcterms:modified>
</cp:coreProperties>
</file>