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8A0" w:rsidRPr="00046BFC" w:rsidRDefault="00C638A0" w:rsidP="00C638A0">
      <w:pPr>
        <w:ind w:right="-120"/>
        <w:jc w:val="both"/>
        <w:rPr>
          <w:rFonts w:cs="Mangal" w:hint="cs"/>
          <w:lang w:bidi="hi-IN"/>
        </w:rPr>
      </w:pPr>
      <w:r w:rsidRPr="00046BFC">
        <w:rPr>
          <w:rFonts w:cs="Mangal" w:hint="cs"/>
          <w:cs/>
          <w:lang w:bidi="hi-IN"/>
        </w:rPr>
        <w:t>(क) क्या यह सच है कि नई दिल्ली नगर पालिका परिषद् (एन० डी० एम० सी०) और भारतीय होटल कम्पनी (आई० एच० सी०) के बीच नई दिल्ली के एक प्रमुख स्थान पर स्थित कम्पनी की दो पांच-सितारा सम्पत्तियों से संबंधित पट्टा-करार की अवधि वर्ष 2013 में समाप्त हो</w:t>
      </w:r>
      <w:r>
        <w:rPr>
          <w:rFonts w:cs="Mangal" w:hint="cs"/>
          <w:cs/>
          <w:lang w:bidi="hi-IN"/>
        </w:rPr>
        <w:t>ने जा</w:t>
      </w:r>
      <w:r w:rsidRPr="00046BFC">
        <w:rPr>
          <w:rFonts w:cs="Mangal" w:hint="cs"/>
          <w:cs/>
          <w:lang w:bidi="hi-IN"/>
        </w:rPr>
        <w:t xml:space="preserve"> रही है; </w:t>
      </w:r>
    </w:p>
    <w:p w:rsidR="00C638A0" w:rsidRPr="00046BFC" w:rsidRDefault="00C638A0" w:rsidP="00C638A0">
      <w:pPr>
        <w:ind w:right="-120"/>
        <w:jc w:val="both"/>
        <w:rPr>
          <w:rFonts w:cs="Mangal" w:hint="cs"/>
          <w:lang w:bidi="hi-IN"/>
        </w:rPr>
      </w:pPr>
      <w:r w:rsidRPr="00046BFC">
        <w:rPr>
          <w:rFonts w:cs="Mangal"/>
          <w:cs/>
          <w:lang w:bidi="hi-IN"/>
        </w:rPr>
        <w:t>(</w:t>
      </w:r>
      <w:r w:rsidRPr="00046BFC">
        <w:rPr>
          <w:rFonts w:cs="Mangal" w:hint="cs"/>
          <w:cs/>
          <w:lang w:bidi="hi-IN"/>
        </w:rPr>
        <w:t>ख</w:t>
      </w:r>
      <w:r w:rsidRPr="00046BFC">
        <w:rPr>
          <w:rFonts w:cs="Mangal"/>
          <w:cs/>
          <w:lang w:bidi="hi-IN"/>
        </w:rPr>
        <w:t>)</w:t>
      </w:r>
      <w:r w:rsidRPr="00046BFC">
        <w:rPr>
          <w:rFonts w:cs="Mangal" w:hint="cs"/>
          <w:cs/>
          <w:lang w:bidi="hi-IN"/>
        </w:rPr>
        <w:t xml:space="preserve"> क्या नई दिल्ली नगर पालिका परिषद् पट्टा-करार की अवधि की समाप्ति के पश्चात् दिल्ली विकास प्राधिकरण की सहायता से उन दो प्रमुख सम्पत्तियों की नीलामी करने की योजना बना रही है;</w:t>
      </w:r>
    </w:p>
    <w:p w:rsidR="00C638A0" w:rsidRPr="00046BFC" w:rsidRDefault="00C638A0" w:rsidP="00C638A0">
      <w:pPr>
        <w:ind w:right="-120"/>
        <w:jc w:val="both"/>
        <w:rPr>
          <w:rFonts w:cs="Mangal" w:hint="cs"/>
          <w:lang w:bidi="hi-IN"/>
        </w:rPr>
      </w:pPr>
      <w:r w:rsidRPr="00046BFC">
        <w:rPr>
          <w:rFonts w:cs="Mangal" w:hint="cs"/>
          <w:cs/>
          <w:lang w:bidi="hi-IN"/>
        </w:rPr>
        <w:t>(ग) यदि नहीं, तो इसके क्या कारण हैं; और</w:t>
      </w:r>
    </w:p>
    <w:p w:rsidR="00C638A0" w:rsidRPr="00046BFC" w:rsidRDefault="00C638A0" w:rsidP="00C638A0">
      <w:pPr>
        <w:ind w:right="-120"/>
        <w:jc w:val="both"/>
        <w:rPr>
          <w:rFonts w:cs="Mangal" w:hint="cs"/>
          <w:lang w:bidi="hi-IN"/>
        </w:rPr>
      </w:pPr>
      <w:r w:rsidRPr="00046BFC">
        <w:rPr>
          <w:rFonts w:cs="Mangal" w:hint="cs"/>
          <w:cs/>
          <w:lang w:bidi="hi-IN"/>
        </w:rPr>
        <w:t>(घ) नीलामी का तरीका नहीं अपनाए जाने की स्थिति में नई दिल्ली नगर पालिका परिषद् को अनुमानत: कितना घाटा होगा?</w:t>
      </w:r>
    </w:p>
    <w:p w:rsidR="00C638A0" w:rsidRPr="00046BFC" w:rsidRDefault="00C638A0" w:rsidP="00C638A0">
      <w:pPr>
        <w:ind w:right="-120"/>
        <w:jc w:val="both"/>
        <w:rPr>
          <w:rFonts w:cs="Mangal"/>
          <w:b/>
          <w:bCs/>
          <w:lang w:bidi="hi-IN"/>
        </w:rPr>
      </w:pPr>
    </w:p>
    <w:p w:rsidR="00C638A0" w:rsidRDefault="00C638A0" w:rsidP="00C638A0">
      <w:pPr>
        <w:ind w:right="-120"/>
        <w:jc w:val="both"/>
        <w:rPr>
          <w:rFonts w:cs="Mangal"/>
          <w:b/>
          <w:bCs/>
          <w:cs/>
          <w:lang w:bidi="hi-IN"/>
        </w:rPr>
      </w:pPr>
    </w:p>
    <w:p w:rsidR="00C638A0" w:rsidRDefault="00C638A0" w:rsidP="00C638A0">
      <w:pPr>
        <w:ind w:right="-120"/>
        <w:jc w:val="both"/>
        <w:rPr>
          <w:rFonts w:cs="Mangal"/>
          <w:b/>
          <w:bCs/>
          <w:cs/>
          <w:lang w:bidi="hi-IN"/>
        </w:rPr>
      </w:pPr>
    </w:p>
    <w:p w:rsidR="00C638A0" w:rsidRDefault="00C638A0" w:rsidP="00C638A0">
      <w:pPr>
        <w:ind w:right="-120"/>
        <w:jc w:val="both"/>
        <w:rPr>
          <w:rFonts w:cs="Mangal"/>
          <w:b/>
          <w:bCs/>
          <w:cs/>
          <w:lang w:bidi="hi-IN"/>
        </w:rPr>
      </w:pPr>
    </w:p>
    <w:p w:rsidR="00C638A0" w:rsidRDefault="00C638A0" w:rsidP="00C638A0">
      <w:pPr>
        <w:ind w:right="-120"/>
        <w:jc w:val="both"/>
        <w:rPr>
          <w:rFonts w:cs="Mangal"/>
          <w:b/>
          <w:bCs/>
          <w:cs/>
          <w:lang w:bidi="hi-IN"/>
        </w:rPr>
      </w:pPr>
    </w:p>
    <w:p w:rsidR="00C638A0" w:rsidRDefault="00C638A0" w:rsidP="00C638A0">
      <w:pPr>
        <w:ind w:right="-120"/>
        <w:jc w:val="both"/>
        <w:rPr>
          <w:rFonts w:cs="Mangal"/>
          <w:b/>
          <w:bCs/>
          <w:cs/>
          <w:lang w:bidi="hi-IN"/>
        </w:rPr>
      </w:pPr>
    </w:p>
    <w:p w:rsidR="00C638A0" w:rsidRPr="00046BFC" w:rsidRDefault="00C638A0" w:rsidP="00C638A0">
      <w:pPr>
        <w:ind w:right="-120"/>
        <w:jc w:val="both"/>
        <w:rPr>
          <w:rFonts w:cs="Mangal"/>
          <w:b/>
          <w:bCs/>
          <w:lang w:bidi="hi-IN"/>
        </w:rPr>
      </w:pPr>
      <w:r w:rsidRPr="00046BFC">
        <w:rPr>
          <w:rFonts w:cs="Mangal" w:hint="cs"/>
          <w:b/>
          <w:bCs/>
          <w:cs/>
          <w:lang w:bidi="hi-IN"/>
        </w:rPr>
        <w:t>उत्तर</w:t>
      </w:r>
    </w:p>
    <w:p w:rsidR="00C638A0" w:rsidRPr="00046BFC" w:rsidRDefault="00C638A0" w:rsidP="00C638A0">
      <w:pPr>
        <w:ind w:right="-120"/>
        <w:jc w:val="both"/>
        <w:rPr>
          <w:rFonts w:cs="Mangal"/>
          <w:lang w:bidi="hi-IN"/>
        </w:rPr>
      </w:pPr>
    </w:p>
    <w:p w:rsidR="00C638A0" w:rsidRPr="00046BFC" w:rsidRDefault="00C638A0" w:rsidP="00C638A0">
      <w:pPr>
        <w:ind w:right="-120"/>
        <w:jc w:val="both"/>
        <w:rPr>
          <w:rFonts w:cs="Mangal"/>
          <w:lang w:bidi="hi-IN"/>
        </w:rPr>
      </w:pPr>
      <w:r w:rsidRPr="00046BFC">
        <w:rPr>
          <w:rFonts w:cs="Mangal" w:hint="cs"/>
          <w:cs/>
          <w:lang w:bidi="hi-IN"/>
        </w:rPr>
        <w:t>गृह मंत्रालय में राज्य मंत्री</w:t>
      </w:r>
      <w:r w:rsidRPr="00046BFC">
        <w:rPr>
          <w:rFonts w:cs="Mangal" w:hint="cs"/>
          <w:b/>
          <w:bCs/>
          <w:cs/>
          <w:lang w:bidi="hi-IN"/>
        </w:rPr>
        <w:t xml:space="preserve"> </w:t>
      </w:r>
      <w:r w:rsidRPr="00046BFC">
        <w:rPr>
          <w:rFonts w:cs="Mangal" w:hint="cs"/>
          <w:cs/>
          <w:lang w:bidi="hi-IN"/>
        </w:rPr>
        <w:t xml:space="preserve">(श्री </w:t>
      </w:r>
      <w:r>
        <w:rPr>
          <w:rFonts w:cs="Mangal" w:hint="cs"/>
          <w:cs/>
          <w:lang w:bidi="hi-IN"/>
        </w:rPr>
        <w:t>मुल्लापल्ली रामचन्द्रन</w:t>
      </w:r>
      <w:r w:rsidRPr="00046BFC">
        <w:rPr>
          <w:rFonts w:cs="Mangal" w:hint="cs"/>
          <w:cs/>
          <w:lang w:bidi="hi-IN"/>
        </w:rPr>
        <w:t>)</w:t>
      </w:r>
    </w:p>
    <w:p w:rsidR="00C638A0" w:rsidRPr="00046BFC" w:rsidRDefault="00C638A0" w:rsidP="00C638A0">
      <w:pPr>
        <w:ind w:right="-120"/>
        <w:jc w:val="both"/>
        <w:rPr>
          <w:rFonts w:cs="Mangal"/>
          <w:b/>
          <w:bCs/>
          <w:lang w:bidi="hi-IN"/>
        </w:rPr>
      </w:pPr>
    </w:p>
    <w:p w:rsidR="00C638A0" w:rsidRPr="00046BFC" w:rsidRDefault="00C638A0" w:rsidP="00C638A0">
      <w:pPr>
        <w:ind w:right="-120"/>
        <w:jc w:val="both"/>
        <w:rPr>
          <w:rFonts w:cs="Mangal" w:hint="cs"/>
          <w:b/>
          <w:bCs/>
          <w:lang w:bidi="hi-IN"/>
        </w:rPr>
      </w:pPr>
      <w:r>
        <w:rPr>
          <w:rFonts w:cs="Mangal" w:hint="cs"/>
          <w:b/>
          <w:bCs/>
          <w:cs/>
          <w:lang w:bidi="hi-IN"/>
        </w:rPr>
        <w:t>(क) से (घ) : एक विवरण सदन के पटल पर रख दिया गया है ।</w:t>
      </w:r>
    </w:p>
    <w:p w:rsidR="00C638A0" w:rsidRDefault="00C638A0" w:rsidP="00C638A0">
      <w:pPr>
        <w:rPr>
          <w:rFonts w:cs="Mangal" w:hint="cs"/>
          <w:lang w:bidi="hi-IN"/>
        </w:rPr>
      </w:pPr>
    </w:p>
    <w:p w:rsidR="00C638A0" w:rsidRDefault="00C638A0" w:rsidP="00C638A0">
      <w:pPr>
        <w:rPr>
          <w:rFonts w:cs="Mangal" w:hint="cs"/>
          <w:lang w:bidi="hi-IN"/>
        </w:rPr>
      </w:pPr>
    </w:p>
    <w:p w:rsidR="00C638A0" w:rsidRDefault="00C638A0" w:rsidP="00C638A0">
      <w:pPr>
        <w:rPr>
          <w:rFonts w:cs="Mangal" w:hint="cs"/>
          <w:lang w:bidi="hi-IN"/>
        </w:rPr>
      </w:pPr>
    </w:p>
    <w:p w:rsidR="00C638A0" w:rsidRDefault="00C638A0" w:rsidP="00C638A0">
      <w:pPr>
        <w:jc w:val="center"/>
        <w:rPr>
          <w:rFonts w:cs="Mangal" w:hint="cs"/>
          <w:b/>
          <w:bCs/>
          <w:lang w:bidi="hi-IN"/>
        </w:rPr>
      </w:pPr>
      <w:r>
        <w:rPr>
          <w:rFonts w:cs="Mangal"/>
          <w:cs/>
          <w:lang w:bidi="hi-IN"/>
        </w:rPr>
        <w:br w:type="page"/>
      </w:r>
      <w:r>
        <w:rPr>
          <w:rFonts w:cs="Mangal" w:hint="cs"/>
          <w:b/>
          <w:bCs/>
          <w:cs/>
          <w:lang w:bidi="hi-IN"/>
        </w:rPr>
        <w:lastRenderedPageBreak/>
        <w:t>-2-</w:t>
      </w:r>
    </w:p>
    <w:p w:rsidR="00C638A0" w:rsidRDefault="00C638A0" w:rsidP="00C638A0">
      <w:pPr>
        <w:jc w:val="center"/>
        <w:rPr>
          <w:rFonts w:cs="Mangal" w:hint="cs"/>
          <w:b/>
          <w:bCs/>
          <w:lang w:bidi="hi-IN"/>
        </w:rPr>
      </w:pPr>
    </w:p>
    <w:p w:rsidR="00C638A0" w:rsidRPr="00E869A8" w:rsidRDefault="00C638A0" w:rsidP="00C638A0">
      <w:pPr>
        <w:jc w:val="both"/>
        <w:rPr>
          <w:rFonts w:cs="Mangal" w:hint="cs"/>
          <w:b/>
          <w:bCs/>
          <w:sz w:val="28"/>
          <w:szCs w:val="28"/>
          <w:u w:val="single"/>
          <w:lang w:bidi="hi-IN"/>
        </w:rPr>
      </w:pPr>
      <w:r w:rsidRPr="00E869A8">
        <w:rPr>
          <w:rFonts w:cs="Mangal" w:hint="cs"/>
          <w:b/>
          <w:bCs/>
          <w:sz w:val="28"/>
          <w:szCs w:val="28"/>
          <w:u w:val="single"/>
          <w:cs/>
          <w:lang w:bidi="hi-IN"/>
        </w:rPr>
        <w:t>दिनांक 29.08.2012 के राज्य सभा तारांकित प्रश्न संख्या 258 के भाग (क) से (घ) के उत्तर में उल्लिखित विवरण</w:t>
      </w:r>
    </w:p>
    <w:p w:rsidR="00C638A0" w:rsidRDefault="00C638A0" w:rsidP="00C638A0">
      <w:pPr>
        <w:jc w:val="both"/>
        <w:rPr>
          <w:rFonts w:cs="Mangal" w:hint="cs"/>
          <w:b/>
          <w:bCs/>
          <w:lang w:bidi="hi-IN"/>
        </w:rPr>
      </w:pPr>
    </w:p>
    <w:p w:rsidR="00C638A0" w:rsidRDefault="00C638A0" w:rsidP="00C638A0">
      <w:pPr>
        <w:jc w:val="both"/>
        <w:rPr>
          <w:rFonts w:cs="Mangal" w:hint="cs"/>
          <w:b/>
          <w:bCs/>
          <w:lang w:bidi="hi-IN"/>
        </w:rPr>
      </w:pPr>
      <w:r>
        <w:rPr>
          <w:rFonts w:cs="Mangal" w:hint="cs"/>
          <w:b/>
          <w:bCs/>
          <w:cs/>
          <w:lang w:bidi="hi-IN"/>
        </w:rPr>
        <w:t>(क) से (घ) : नई दिल्ली नगरपालिका परिषद (एन डी एम सी) का संबंध मानसिंह रोड पर स्थित ताज मानसिंह होटल नामक केवल एक सम्पत्ति से है । ताज पैलेस नामक दूसरी सम्पत्ति दिल्ली विकास प्राधिकरण (डी डी ए) के अंतर्गत आती है और यह नई दिल्ली नगरपालिका परिषद से संबंधित नहीं है । वर्तमान पट्टा दिनांक 10.10.2012 तक है । नई दिल्ली नगरपालिका परिषद अधिनियम, 1994 के अनुसार, परिषद उचित निर्णय लेने में सक्षम है ।</w:t>
      </w:r>
    </w:p>
    <w:p w:rsidR="004323DA" w:rsidRDefault="004323DA"/>
    <w:sectPr w:rsidR="004323DA" w:rsidSect="004323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20"/>
  <w:characterSpacingControl w:val="doNotCompress"/>
  <w:compat/>
  <w:rsids>
    <w:rsidRoot w:val="00C638A0"/>
    <w:rsid w:val="00317417"/>
    <w:rsid w:val="004323DA"/>
    <w:rsid w:val="009E124D"/>
    <w:rsid w:val="00B324A4"/>
    <w:rsid w:val="00C63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8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1030</Characters>
  <Application>Microsoft Office Word</Application>
  <DocSecurity>0</DocSecurity>
  <Lines>8</Lines>
  <Paragraphs>2</Paragraphs>
  <ScaleCrop>false</ScaleCrop>
  <Company> </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2012-08-29T09:57:00Z</dcterms:created>
  <dcterms:modified xsi:type="dcterms:W3CDTF">2012-08-29T09:57:00Z</dcterms:modified>
</cp:coreProperties>
</file>