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1F" w:rsidRPr="00A2671C" w:rsidRDefault="0019071F" w:rsidP="0019071F">
      <w:pPr>
        <w:spacing w:after="0" w:line="240" w:lineRule="auto"/>
        <w:jc w:val="center"/>
        <w:rPr>
          <w:rFonts w:asciiTheme="majorBidi" w:hAnsiTheme="majorBidi" w:cstheme="majorBidi"/>
          <w:sz w:val="24"/>
          <w:szCs w:val="24"/>
          <w:cs/>
        </w:rPr>
      </w:pPr>
      <w:r w:rsidRPr="00A2671C">
        <w:rPr>
          <w:rFonts w:asciiTheme="majorBidi" w:hAnsiTheme="majorBidi" w:cstheme="majorBidi"/>
          <w:sz w:val="24"/>
          <w:szCs w:val="24"/>
          <w:cs/>
        </w:rPr>
        <w:t>भारत सरकार</w:t>
      </w:r>
    </w:p>
    <w:p w:rsidR="0019071F" w:rsidRPr="00A2671C" w:rsidRDefault="0019071F" w:rsidP="0019071F">
      <w:pPr>
        <w:spacing w:after="0" w:line="240" w:lineRule="auto"/>
        <w:jc w:val="center"/>
        <w:rPr>
          <w:rFonts w:asciiTheme="majorBidi" w:hAnsiTheme="majorBidi" w:cstheme="majorBidi"/>
          <w:sz w:val="24"/>
          <w:szCs w:val="24"/>
          <w:cs/>
        </w:rPr>
      </w:pPr>
      <w:r w:rsidRPr="00A2671C">
        <w:rPr>
          <w:rFonts w:asciiTheme="majorBidi" w:hAnsiTheme="majorBidi" w:cstheme="majorBidi"/>
          <w:sz w:val="24"/>
          <w:szCs w:val="24"/>
          <w:cs/>
        </w:rPr>
        <w:t>कृषि मंत्रालय</w:t>
      </w:r>
    </w:p>
    <w:p w:rsidR="0019071F" w:rsidRPr="00A2671C" w:rsidRDefault="0019071F" w:rsidP="0019071F">
      <w:pPr>
        <w:spacing w:after="0" w:line="240" w:lineRule="auto"/>
        <w:jc w:val="center"/>
        <w:rPr>
          <w:rFonts w:asciiTheme="majorBidi" w:hAnsiTheme="majorBidi" w:cstheme="majorBidi"/>
          <w:sz w:val="24"/>
          <w:szCs w:val="24"/>
        </w:rPr>
      </w:pPr>
      <w:r w:rsidRPr="00A2671C">
        <w:rPr>
          <w:rFonts w:asciiTheme="majorBidi" w:hAnsiTheme="majorBidi" w:cstheme="majorBidi"/>
          <w:sz w:val="24"/>
          <w:szCs w:val="24"/>
          <w:cs/>
        </w:rPr>
        <w:t>कृषि एवं सहकारिता विभाग</w:t>
      </w:r>
    </w:p>
    <w:p w:rsidR="0019071F" w:rsidRPr="00A2671C" w:rsidRDefault="0019071F" w:rsidP="0019071F">
      <w:pPr>
        <w:spacing w:after="0" w:line="240" w:lineRule="auto"/>
        <w:jc w:val="center"/>
        <w:rPr>
          <w:rFonts w:asciiTheme="majorBidi" w:hAnsiTheme="majorBidi" w:cstheme="majorBidi"/>
          <w:sz w:val="24"/>
          <w:szCs w:val="24"/>
          <w:cs/>
        </w:rPr>
      </w:pPr>
      <w:r w:rsidRPr="00A2671C">
        <w:rPr>
          <w:rFonts w:asciiTheme="majorBidi" w:hAnsiTheme="majorBidi" w:cstheme="majorBidi"/>
          <w:sz w:val="24"/>
          <w:szCs w:val="24"/>
          <w:cs/>
        </w:rPr>
        <w:t xml:space="preserve">राज्‍य सभा </w:t>
      </w:r>
    </w:p>
    <w:p w:rsidR="0019071F" w:rsidRPr="00A2671C" w:rsidRDefault="0019071F" w:rsidP="0019071F">
      <w:pPr>
        <w:spacing w:after="0" w:line="240" w:lineRule="auto"/>
        <w:jc w:val="center"/>
        <w:rPr>
          <w:rFonts w:asciiTheme="majorBidi" w:hAnsiTheme="majorBidi" w:cstheme="majorBidi"/>
          <w:sz w:val="24"/>
          <w:szCs w:val="24"/>
          <w:cs/>
        </w:rPr>
      </w:pPr>
      <w:r w:rsidRPr="00A2671C">
        <w:rPr>
          <w:rFonts w:asciiTheme="majorBidi" w:hAnsiTheme="majorBidi" w:cstheme="majorBidi"/>
          <w:sz w:val="24"/>
          <w:szCs w:val="24"/>
          <w:cs/>
        </w:rPr>
        <w:t xml:space="preserve">अतारांकित प्रश्‍न सं0 </w:t>
      </w:r>
      <w:r>
        <w:rPr>
          <w:rFonts w:asciiTheme="majorBidi" w:hAnsiTheme="majorBidi" w:cstheme="majorBidi"/>
          <w:sz w:val="24"/>
          <w:szCs w:val="24"/>
          <w:cs/>
        </w:rPr>
        <w:t>1117</w:t>
      </w:r>
    </w:p>
    <w:p w:rsidR="0019071F" w:rsidRPr="00A2671C" w:rsidRDefault="0019071F" w:rsidP="0019071F">
      <w:pPr>
        <w:spacing w:after="0" w:line="240" w:lineRule="auto"/>
        <w:jc w:val="center"/>
        <w:rPr>
          <w:rFonts w:asciiTheme="majorBidi" w:hAnsiTheme="majorBidi" w:cstheme="majorBidi"/>
          <w:sz w:val="24"/>
          <w:szCs w:val="24"/>
        </w:rPr>
      </w:pPr>
      <w:r>
        <w:rPr>
          <w:rFonts w:asciiTheme="majorBidi" w:hAnsiTheme="majorBidi" w:cstheme="majorBidi" w:hint="cs"/>
          <w:sz w:val="24"/>
          <w:szCs w:val="24"/>
          <w:cs/>
        </w:rPr>
        <w:t xml:space="preserve">23 </w:t>
      </w:r>
      <w:r>
        <w:rPr>
          <w:rFonts w:asciiTheme="majorBidi" w:hAnsiTheme="majorBidi" w:cstheme="majorBidi"/>
          <w:sz w:val="24"/>
          <w:szCs w:val="24"/>
          <w:cs/>
        </w:rPr>
        <w:t>मार्च</w:t>
      </w:r>
      <w:r w:rsidRPr="00A2671C">
        <w:rPr>
          <w:rFonts w:asciiTheme="majorBidi" w:hAnsiTheme="majorBidi" w:cstheme="majorBidi"/>
          <w:sz w:val="24"/>
          <w:szCs w:val="24"/>
          <w:cs/>
        </w:rPr>
        <w:t>, 201</w:t>
      </w:r>
      <w:r>
        <w:rPr>
          <w:rFonts w:asciiTheme="majorBidi" w:hAnsiTheme="majorBidi" w:cstheme="majorBidi"/>
          <w:sz w:val="24"/>
          <w:szCs w:val="24"/>
          <w:cs/>
        </w:rPr>
        <w:t>2</w:t>
      </w:r>
      <w:r w:rsidRPr="00A2671C">
        <w:rPr>
          <w:rFonts w:asciiTheme="majorBidi" w:hAnsiTheme="majorBidi" w:cstheme="majorBidi"/>
          <w:sz w:val="24"/>
          <w:szCs w:val="24"/>
          <w:cs/>
        </w:rPr>
        <w:t xml:space="preserve"> को उत्‍तरार्थ</w:t>
      </w:r>
    </w:p>
    <w:p w:rsidR="0019071F" w:rsidRPr="00A2671C" w:rsidRDefault="0019071F" w:rsidP="0019071F">
      <w:pPr>
        <w:spacing w:after="0" w:line="240" w:lineRule="auto"/>
        <w:jc w:val="center"/>
        <w:rPr>
          <w:rFonts w:asciiTheme="majorBidi" w:hAnsiTheme="majorBidi" w:cstheme="majorBidi"/>
          <w:sz w:val="24"/>
          <w:szCs w:val="24"/>
        </w:rPr>
      </w:pPr>
      <w:r w:rsidRPr="00A2671C">
        <w:rPr>
          <w:rFonts w:asciiTheme="majorBidi" w:hAnsiTheme="majorBidi" w:cstheme="majorBidi"/>
          <w:sz w:val="24"/>
          <w:szCs w:val="24"/>
          <w:cs/>
        </w:rPr>
        <w:t xml:space="preserve"> </w:t>
      </w:r>
    </w:p>
    <w:p w:rsidR="0019071F" w:rsidRPr="00A2671C" w:rsidRDefault="0019071F" w:rsidP="0019071F">
      <w:pPr>
        <w:spacing w:after="0" w:line="240" w:lineRule="auto"/>
        <w:rPr>
          <w:rFonts w:asciiTheme="majorBidi" w:hAnsiTheme="majorBidi" w:cstheme="majorBidi"/>
          <w:sz w:val="24"/>
          <w:szCs w:val="24"/>
        </w:rPr>
      </w:pPr>
      <w:r w:rsidRPr="00A2671C">
        <w:rPr>
          <w:rFonts w:asciiTheme="majorBidi" w:hAnsiTheme="majorBidi" w:cstheme="majorBidi"/>
          <w:b/>
          <w:bCs/>
          <w:sz w:val="24"/>
          <w:szCs w:val="24"/>
          <w:cs/>
        </w:rPr>
        <w:t xml:space="preserve">विषय: </w:t>
      </w:r>
      <w:r>
        <w:rPr>
          <w:rFonts w:asciiTheme="majorBidi" w:hAnsiTheme="majorBidi" w:cstheme="majorBidi"/>
          <w:b/>
          <w:bCs/>
          <w:sz w:val="24"/>
          <w:szCs w:val="24"/>
          <w:cs/>
        </w:rPr>
        <w:t>बिहार</w:t>
      </w:r>
      <w:r>
        <w:rPr>
          <w:rFonts w:asciiTheme="majorBidi" w:hAnsiTheme="majorBidi" w:cstheme="majorBidi" w:hint="cs"/>
          <w:b/>
          <w:bCs/>
          <w:sz w:val="24"/>
          <w:szCs w:val="24"/>
          <w:cs/>
        </w:rPr>
        <w:t xml:space="preserve"> को निधियों का आवंटन </w:t>
      </w:r>
      <w:r w:rsidRPr="00A2671C">
        <w:rPr>
          <w:rFonts w:asciiTheme="majorBidi" w:hAnsiTheme="majorBidi" w:cstheme="majorBidi"/>
          <w:b/>
          <w:bCs/>
          <w:sz w:val="24"/>
          <w:szCs w:val="24"/>
          <w:cs/>
        </w:rPr>
        <w:t xml:space="preserve"> </w:t>
      </w:r>
    </w:p>
    <w:p w:rsidR="0019071F" w:rsidRDefault="0019071F" w:rsidP="0019071F">
      <w:pPr>
        <w:spacing w:after="0" w:line="240" w:lineRule="auto"/>
        <w:rPr>
          <w:rFonts w:asciiTheme="majorBidi" w:hAnsiTheme="majorBidi" w:cstheme="majorBidi"/>
          <w:b/>
          <w:bCs/>
          <w:sz w:val="24"/>
          <w:szCs w:val="24"/>
        </w:rPr>
      </w:pPr>
      <w:r>
        <w:rPr>
          <w:rFonts w:asciiTheme="majorBidi" w:hAnsiTheme="majorBidi" w:cstheme="majorBidi"/>
          <w:b/>
          <w:bCs/>
          <w:sz w:val="24"/>
          <w:szCs w:val="24"/>
          <w:cs/>
        </w:rPr>
        <w:t>1117</w:t>
      </w:r>
      <w:r w:rsidRPr="00A2671C">
        <w:rPr>
          <w:rFonts w:asciiTheme="majorBidi" w:hAnsiTheme="majorBidi" w:cstheme="majorBidi"/>
          <w:b/>
          <w:bCs/>
          <w:sz w:val="24"/>
          <w:szCs w:val="24"/>
          <w:cs/>
        </w:rPr>
        <w:tab/>
        <w:t>श्री</w:t>
      </w:r>
      <w:r>
        <w:rPr>
          <w:rFonts w:asciiTheme="majorBidi" w:hAnsiTheme="majorBidi" w:cstheme="majorBidi" w:hint="cs"/>
          <w:b/>
          <w:bCs/>
          <w:sz w:val="24"/>
          <w:szCs w:val="24"/>
          <w:cs/>
        </w:rPr>
        <w:t xml:space="preserve"> साबिर अली : </w:t>
      </w:r>
    </w:p>
    <w:p w:rsidR="0019071F" w:rsidRPr="00A2671C" w:rsidRDefault="0019071F" w:rsidP="0019071F">
      <w:pPr>
        <w:spacing w:after="0" w:line="240" w:lineRule="auto"/>
        <w:ind w:firstLine="720"/>
        <w:rPr>
          <w:rFonts w:asciiTheme="majorBidi" w:hAnsiTheme="majorBidi" w:cstheme="majorBidi"/>
          <w:sz w:val="24"/>
          <w:szCs w:val="24"/>
        </w:rPr>
      </w:pPr>
      <w:r w:rsidRPr="00A2671C">
        <w:rPr>
          <w:rFonts w:asciiTheme="majorBidi" w:hAnsiTheme="majorBidi" w:cstheme="majorBidi"/>
          <w:b/>
          <w:bCs/>
          <w:sz w:val="24"/>
          <w:szCs w:val="24"/>
          <w:cs/>
        </w:rPr>
        <w:t>क्‍या कृषि</w:t>
      </w:r>
      <w:r w:rsidRPr="00A2671C">
        <w:rPr>
          <w:rFonts w:asciiTheme="majorBidi" w:hAnsiTheme="majorBidi" w:cstheme="majorBidi"/>
          <w:sz w:val="24"/>
          <w:szCs w:val="24"/>
          <w:cs/>
        </w:rPr>
        <w:t xml:space="preserve"> मंत्री यह बताने की कृपा करेंगे कि :</w:t>
      </w:r>
    </w:p>
    <w:p w:rsidR="0019071F" w:rsidRPr="00A2671C" w:rsidRDefault="0019071F" w:rsidP="0019071F">
      <w:pPr>
        <w:spacing w:after="0" w:line="240" w:lineRule="auto"/>
        <w:ind w:firstLine="720"/>
        <w:rPr>
          <w:rFonts w:asciiTheme="majorBidi" w:hAnsiTheme="majorBidi" w:cstheme="majorBidi"/>
          <w:sz w:val="24"/>
          <w:szCs w:val="24"/>
        </w:rPr>
      </w:pPr>
      <w:r w:rsidRPr="00A2671C">
        <w:rPr>
          <w:rFonts w:asciiTheme="majorBidi" w:hAnsiTheme="majorBidi" w:cstheme="majorBidi"/>
          <w:sz w:val="24"/>
          <w:szCs w:val="24"/>
          <w:cs/>
        </w:rPr>
        <w:t xml:space="preserve"> </w:t>
      </w:r>
    </w:p>
    <w:p w:rsidR="0019071F" w:rsidRPr="00A2671C" w:rsidRDefault="0019071F" w:rsidP="0019071F">
      <w:pPr>
        <w:pStyle w:val="NoSpacing"/>
        <w:rPr>
          <w:sz w:val="24"/>
          <w:szCs w:val="24"/>
        </w:rPr>
      </w:pPr>
      <w:r w:rsidRPr="00A2671C">
        <w:rPr>
          <w:sz w:val="24"/>
          <w:szCs w:val="24"/>
          <w:cs/>
        </w:rPr>
        <w:t>(क)</w:t>
      </w:r>
      <w:r w:rsidRPr="00A2671C">
        <w:rPr>
          <w:sz w:val="24"/>
          <w:szCs w:val="24"/>
          <w:cs/>
        </w:rPr>
        <w:tab/>
      </w:r>
      <w:r>
        <w:rPr>
          <w:sz w:val="24"/>
          <w:szCs w:val="24"/>
          <w:cs/>
        </w:rPr>
        <w:t>मंत्रालय</w:t>
      </w:r>
      <w:r>
        <w:rPr>
          <w:rFonts w:hint="cs"/>
          <w:sz w:val="24"/>
          <w:szCs w:val="24"/>
          <w:cs/>
        </w:rPr>
        <w:t xml:space="preserve"> और उसके विभिन्‍न संगठनों द्वारा गत तीन वर्षों और वर्तमान वर्ष के दौरान अब तक बिहार को आवंटित निधि/प्रदत्‍त राशि तथा बिहार द्वारा खर्च की गई राशि का ब्‍यौरा क्‍या है </w:t>
      </w:r>
      <w:r>
        <w:rPr>
          <w:rFonts w:hint="cs"/>
          <w:sz w:val="24"/>
          <w:szCs w:val="24"/>
        </w:rPr>
        <w:t>;</w:t>
      </w:r>
    </w:p>
    <w:p w:rsidR="0019071F" w:rsidRDefault="0019071F" w:rsidP="0019071F">
      <w:pPr>
        <w:pStyle w:val="NoSpacing"/>
        <w:rPr>
          <w:sz w:val="24"/>
          <w:szCs w:val="24"/>
        </w:rPr>
      </w:pPr>
      <w:r>
        <w:rPr>
          <w:rFonts w:hint="cs"/>
          <w:sz w:val="24"/>
          <w:szCs w:val="24"/>
          <w:cs/>
        </w:rPr>
        <w:t>(ख)</w:t>
      </w:r>
      <w:r>
        <w:rPr>
          <w:rFonts w:hint="cs"/>
          <w:sz w:val="24"/>
          <w:szCs w:val="24"/>
          <w:cs/>
        </w:rPr>
        <w:tab/>
        <w:t xml:space="preserve">ये राशि किस उद्देश्‍यों हेतु प्रदान की गई थी/खर्च की गई थी </w:t>
      </w:r>
      <w:r>
        <w:rPr>
          <w:rFonts w:hint="cs"/>
          <w:sz w:val="24"/>
          <w:szCs w:val="24"/>
        </w:rPr>
        <w:t>;</w:t>
      </w:r>
      <w:r>
        <w:rPr>
          <w:rFonts w:hint="cs"/>
          <w:sz w:val="24"/>
          <w:szCs w:val="24"/>
          <w:cs/>
        </w:rPr>
        <w:t xml:space="preserve"> और </w:t>
      </w:r>
    </w:p>
    <w:p w:rsidR="0019071F" w:rsidRPr="00952EF2" w:rsidRDefault="0019071F" w:rsidP="0019071F">
      <w:pPr>
        <w:pStyle w:val="NoSpacing"/>
        <w:rPr>
          <w:sz w:val="24"/>
          <w:szCs w:val="24"/>
        </w:rPr>
      </w:pPr>
      <w:r w:rsidRPr="00A2671C">
        <w:rPr>
          <w:sz w:val="24"/>
          <w:szCs w:val="24"/>
          <w:cs/>
        </w:rPr>
        <w:t>(</w:t>
      </w:r>
      <w:r>
        <w:rPr>
          <w:sz w:val="24"/>
          <w:szCs w:val="24"/>
          <w:cs/>
        </w:rPr>
        <w:t>ग</w:t>
      </w:r>
      <w:r w:rsidRPr="00A2671C">
        <w:rPr>
          <w:sz w:val="24"/>
          <w:szCs w:val="24"/>
          <w:cs/>
        </w:rPr>
        <w:t>)</w:t>
      </w:r>
      <w:r w:rsidRPr="00A2671C">
        <w:rPr>
          <w:sz w:val="24"/>
          <w:szCs w:val="24"/>
          <w:cs/>
        </w:rPr>
        <w:tab/>
      </w:r>
      <w:r>
        <w:rPr>
          <w:sz w:val="24"/>
          <w:szCs w:val="24"/>
          <w:cs/>
        </w:rPr>
        <w:t>इन</w:t>
      </w:r>
      <w:r>
        <w:rPr>
          <w:rFonts w:hint="cs"/>
          <w:sz w:val="24"/>
          <w:szCs w:val="24"/>
          <w:cs/>
        </w:rPr>
        <w:t xml:space="preserve"> निधियों में वृद्धि हेतु क्‍या कदम उठाए जा रहे हैं </w:t>
      </w:r>
      <w:r w:rsidRPr="00877B39">
        <w:rPr>
          <w:rFonts w:cs="Lohit Hindi"/>
          <w:sz w:val="24"/>
          <w:szCs w:val="24"/>
        </w:rPr>
        <w:t>?</w:t>
      </w:r>
    </w:p>
    <w:p w:rsidR="0019071F" w:rsidRDefault="0019071F" w:rsidP="0019071F">
      <w:pPr>
        <w:pStyle w:val="NoSpacing"/>
        <w:jc w:val="center"/>
        <w:rPr>
          <w:b/>
          <w:bCs/>
          <w:sz w:val="24"/>
          <w:szCs w:val="24"/>
        </w:rPr>
      </w:pPr>
    </w:p>
    <w:p w:rsidR="0019071F" w:rsidRDefault="0019071F" w:rsidP="0019071F">
      <w:pPr>
        <w:pStyle w:val="NoSpacing"/>
        <w:jc w:val="center"/>
        <w:rPr>
          <w:b/>
          <w:bCs/>
          <w:sz w:val="24"/>
          <w:szCs w:val="24"/>
        </w:rPr>
      </w:pPr>
      <w:r w:rsidRPr="00A2671C">
        <w:rPr>
          <w:b/>
          <w:bCs/>
          <w:sz w:val="24"/>
          <w:szCs w:val="24"/>
          <w:cs/>
        </w:rPr>
        <w:t>उत्‍तर</w:t>
      </w:r>
    </w:p>
    <w:p w:rsidR="0019071F" w:rsidRPr="00877B39" w:rsidRDefault="0019071F" w:rsidP="0019071F">
      <w:pPr>
        <w:pStyle w:val="NoSpacing"/>
        <w:jc w:val="center"/>
        <w:rPr>
          <w:rFonts w:cs="Lohit Hindi"/>
          <w:b/>
          <w:bCs/>
          <w:sz w:val="24"/>
          <w:szCs w:val="24"/>
          <w:u w:val="single"/>
          <w:cs/>
        </w:rPr>
      </w:pPr>
      <w:r w:rsidRPr="00877B39">
        <w:rPr>
          <w:rFonts w:hint="cs"/>
          <w:b/>
          <w:bCs/>
          <w:sz w:val="24"/>
          <w:szCs w:val="24"/>
          <w:u w:val="single"/>
          <w:cs/>
        </w:rPr>
        <w:t>कृषि</w:t>
      </w:r>
      <w:r>
        <w:rPr>
          <w:b/>
          <w:bCs/>
          <w:sz w:val="24"/>
          <w:szCs w:val="24"/>
          <w:u w:val="single"/>
        </w:rPr>
        <w:t xml:space="preserve"> </w:t>
      </w:r>
      <w:r>
        <w:rPr>
          <w:rFonts w:hint="cs"/>
          <w:b/>
          <w:bCs/>
          <w:sz w:val="24"/>
          <w:szCs w:val="24"/>
          <w:u w:val="single"/>
          <w:cs/>
        </w:rPr>
        <w:t>एवं खाद्य प्रसंस्‍करण उद्योग मंत्रालय में राज्‍य</w:t>
      </w:r>
      <w:r w:rsidRPr="00877B39">
        <w:rPr>
          <w:rFonts w:ascii="Times New Roman" w:hAnsi="Times New Roman" w:cs="Times New Roman" w:hint="cs"/>
          <w:b/>
          <w:bCs/>
          <w:sz w:val="24"/>
          <w:szCs w:val="24"/>
          <w:u w:val="single"/>
          <w:cs/>
        </w:rPr>
        <w:t xml:space="preserve"> </w:t>
      </w:r>
      <w:r w:rsidRPr="00877B39">
        <w:rPr>
          <w:rFonts w:hint="cs"/>
          <w:b/>
          <w:bCs/>
          <w:sz w:val="24"/>
          <w:szCs w:val="24"/>
          <w:u w:val="single"/>
          <w:cs/>
        </w:rPr>
        <w:t>मंत्री</w:t>
      </w:r>
      <w:r w:rsidRPr="00877B39">
        <w:rPr>
          <w:rFonts w:ascii="Times New Roman" w:hAnsi="Times New Roman" w:cs="Times New Roman" w:hint="cs"/>
          <w:b/>
          <w:bCs/>
          <w:sz w:val="24"/>
          <w:szCs w:val="24"/>
          <w:u w:val="single"/>
          <w:cs/>
        </w:rPr>
        <w:t xml:space="preserve"> (</w:t>
      </w:r>
      <w:r>
        <w:rPr>
          <w:rFonts w:hint="cs"/>
          <w:b/>
          <w:bCs/>
          <w:sz w:val="24"/>
          <w:szCs w:val="24"/>
          <w:u w:val="single"/>
          <w:cs/>
        </w:rPr>
        <w:t>डा0 चरणदास महंत</w:t>
      </w:r>
      <w:r w:rsidRPr="00877B39">
        <w:rPr>
          <w:rFonts w:cs="Lohit Hindi" w:hint="cs"/>
          <w:b/>
          <w:bCs/>
          <w:sz w:val="24"/>
          <w:szCs w:val="24"/>
          <w:u w:val="single"/>
          <w:cs/>
        </w:rPr>
        <w:t>)</w:t>
      </w:r>
    </w:p>
    <w:p w:rsidR="0019071F" w:rsidRDefault="0019071F" w:rsidP="0019071F">
      <w:pPr>
        <w:pStyle w:val="NoSpacing"/>
        <w:jc w:val="both"/>
        <w:rPr>
          <w:rFonts w:cs="Lohit Hindi"/>
          <w:b/>
          <w:bCs/>
          <w:sz w:val="24"/>
          <w:szCs w:val="24"/>
        </w:rPr>
      </w:pPr>
    </w:p>
    <w:p w:rsidR="0019071F" w:rsidRDefault="0019071F" w:rsidP="0019071F">
      <w:pPr>
        <w:pStyle w:val="NoSpacing"/>
        <w:jc w:val="both"/>
        <w:rPr>
          <w:rFonts w:ascii="Mangal" w:hAnsi="Mangal" w:cs="Mangal"/>
          <w:sz w:val="24"/>
          <w:szCs w:val="24"/>
        </w:rPr>
      </w:pPr>
      <w:r>
        <w:rPr>
          <w:rFonts w:cs="Lohit Hindi" w:hint="cs"/>
          <w:b/>
          <w:bCs/>
          <w:sz w:val="24"/>
          <w:szCs w:val="24"/>
          <w:cs/>
        </w:rPr>
        <w:t xml:space="preserve">(क) </w:t>
      </w:r>
      <w:r>
        <w:rPr>
          <w:rFonts w:ascii="Mangal" w:hAnsi="Mangal" w:cs="Mangal" w:hint="cs"/>
          <w:b/>
          <w:bCs/>
          <w:sz w:val="24"/>
          <w:szCs w:val="24"/>
          <w:cs/>
        </w:rPr>
        <w:t xml:space="preserve">से (ग):  </w:t>
      </w:r>
      <w:r>
        <w:rPr>
          <w:rFonts w:ascii="Mangal" w:hAnsi="Mangal" w:cs="Mangal" w:hint="cs"/>
          <w:sz w:val="24"/>
          <w:szCs w:val="24"/>
          <w:cs/>
        </w:rPr>
        <w:t>कृषि</w:t>
      </w:r>
      <w:r>
        <w:rPr>
          <w:rFonts w:ascii="Mangal" w:hAnsi="Mangal" w:cs="Mangal" w:hint="cs"/>
          <w:sz w:val="24"/>
          <w:szCs w:val="24"/>
        </w:rPr>
        <w:t>,</w:t>
      </w:r>
      <w:r>
        <w:rPr>
          <w:rFonts w:ascii="Mangal" w:hAnsi="Mangal" w:cs="Mangal" w:hint="cs"/>
          <w:sz w:val="24"/>
          <w:szCs w:val="24"/>
          <w:cs/>
        </w:rPr>
        <w:t xml:space="preserve"> बागवानी</w:t>
      </w:r>
      <w:r>
        <w:rPr>
          <w:rFonts w:ascii="Mangal" w:hAnsi="Mangal" w:cs="Mangal" w:hint="cs"/>
          <w:sz w:val="24"/>
          <w:szCs w:val="24"/>
        </w:rPr>
        <w:t>,</w:t>
      </w:r>
      <w:r>
        <w:rPr>
          <w:rFonts w:ascii="Mangal" w:hAnsi="Mangal" w:cs="Mangal" w:hint="cs"/>
          <w:sz w:val="24"/>
          <w:szCs w:val="24"/>
          <w:cs/>
        </w:rPr>
        <w:t xml:space="preserve"> कृषि विस्‍तार</w:t>
      </w:r>
      <w:r>
        <w:rPr>
          <w:rFonts w:ascii="Mangal" w:hAnsi="Mangal" w:cs="Mangal" w:hint="cs"/>
          <w:sz w:val="24"/>
          <w:szCs w:val="24"/>
        </w:rPr>
        <w:t>,</w:t>
      </w:r>
      <w:r>
        <w:rPr>
          <w:rFonts w:ascii="Mangal" w:hAnsi="Mangal" w:cs="Mangal" w:hint="cs"/>
          <w:sz w:val="24"/>
          <w:szCs w:val="24"/>
          <w:cs/>
        </w:rPr>
        <w:t xml:space="preserve"> गुणवत्‍ता बीज उपलब्‍ध कराना</w:t>
      </w:r>
      <w:r>
        <w:rPr>
          <w:rFonts w:ascii="Mangal" w:hAnsi="Mangal" w:cs="Mangal" w:hint="cs"/>
          <w:sz w:val="24"/>
          <w:szCs w:val="24"/>
        </w:rPr>
        <w:t>,</w:t>
      </w:r>
      <w:r>
        <w:rPr>
          <w:rFonts w:ascii="Mangal" w:hAnsi="Mangal" w:cs="Mangal" w:hint="cs"/>
          <w:sz w:val="24"/>
          <w:szCs w:val="24"/>
          <w:cs/>
        </w:rPr>
        <w:t xml:space="preserve"> कृषि उपकरण</w:t>
      </w:r>
      <w:r>
        <w:rPr>
          <w:rFonts w:ascii="Mangal" w:hAnsi="Mangal" w:cs="Mangal" w:hint="cs"/>
          <w:sz w:val="24"/>
          <w:szCs w:val="24"/>
        </w:rPr>
        <w:t>,</w:t>
      </w:r>
      <w:r>
        <w:rPr>
          <w:rFonts w:ascii="Mangal" w:hAnsi="Mangal" w:cs="Mangal" w:hint="cs"/>
          <w:sz w:val="24"/>
          <w:szCs w:val="24"/>
          <w:cs/>
        </w:rPr>
        <w:t xml:space="preserve"> पशुपालन</w:t>
      </w:r>
      <w:r>
        <w:rPr>
          <w:rFonts w:ascii="Mangal" w:hAnsi="Mangal" w:cs="Mangal" w:hint="cs"/>
          <w:sz w:val="24"/>
          <w:szCs w:val="24"/>
        </w:rPr>
        <w:t>,</w:t>
      </w:r>
      <w:r>
        <w:rPr>
          <w:rFonts w:ascii="Mangal" w:hAnsi="Mangal" w:cs="Mangal" w:hint="cs"/>
          <w:sz w:val="24"/>
          <w:szCs w:val="24"/>
          <w:cs/>
        </w:rPr>
        <w:t xml:space="preserve"> डेयरी विकास</w:t>
      </w:r>
      <w:r>
        <w:rPr>
          <w:rFonts w:ascii="Mangal" w:hAnsi="Mangal" w:cs="Mangal" w:hint="cs"/>
          <w:sz w:val="24"/>
          <w:szCs w:val="24"/>
        </w:rPr>
        <w:t>,</w:t>
      </w:r>
      <w:r>
        <w:rPr>
          <w:rFonts w:ascii="Mangal" w:hAnsi="Mangal" w:cs="Mangal" w:hint="cs"/>
          <w:sz w:val="24"/>
          <w:szCs w:val="24"/>
          <w:cs/>
        </w:rPr>
        <w:t xml:space="preserve"> मत्‍स्‍य एवं कृषि अनुसंधान जैसी कृषि एवं संबद्ध गतिविधियों के विकास के लिए मंत्रालय द्वारा कार्यान्‍वित की जा रही विभिन्‍न स्‍कीमों के अंतर्गत राज्‍य सरकारों को निधियां उपलब्‍ध कराई जाती हैं । विगत तीन वर्षों और चालू वर्ष के दौरान बिहार को उपलब्‍ध कराई गई निधियों के ब्‍यौरे संलग्‍न हैं । निधियां राज्‍यों को उनके निष्‍पादन के आधार पर उपलब्‍ध कराई जाती है । </w:t>
      </w:r>
    </w:p>
    <w:p w:rsidR="0019071F" w:rsidRDefault="0019071F" w:rsidP="0019071F">
      <w:pPr>
        <w:pStyle w:val="NoSpacing"/>
        <w:jc w:val="both"/>
        <w:rPr>
          <w:rFonts w:ascii="Mangal" w:hAnsi="Mangal" w:cs="Mangal"/>
          <w:sz w:val="24"/>
          <w:szCs w:val="24"/>
        </w:rPr>
      </w:pPr>
    </w:p>
    <w:p w:rsidR="0019071F" w:rsidRDefault="0019071F" w:rsidP="0019071F">
      <w:pPr>
        <w:pStyle w:val="NoSpacing"/>
        <w:rPr>
          <w:rFonts w:ascii="Mangal" w:hAnsi="Mangal" w:cs="Mangal"/>
          <w:sz w:val="24"/>
          <w:szCs w:val="24"/>
        </w:rPr>
      </w:pPr>
    </w:p>
    <w:p w:rsidR="0019071F" w:rsidRDefault="0019071F" w:rsidP="0019071F">
      <w:pPr>
        <w:pStyle w:val="NoSpacing"/>
        <w:rPr>
          <w:rFonts w:ascii="Mangal" w:hAnsi="Mangal" w:cs="Mangal"/>
          <w:sz w:val="24"/>
          <w:szCs w:val="24"/>
        </w:rPr>
      </w:pPr>
    </w:p>
    <w:p w:rsidR="0019071F" w:rsidRDefault="0019071F" w:rsidP="0019071F">
      <w:pPr>
        <w:pStyle w:val="NoSpacing"/>
        <w:rPr>
          <w:rFonts w:ascii="Mangal" w:hAnsi="Mangal" w:cs="Mangal"/>
          <w:sz w:val="24"/>
          <w:szCs w:val="24"/>
        </w:rPr>
      </w:pPr>
    </w:p>
    <w:p w:rsidR="0019071F" w:rsidRDefault="0019071F" w:rsidP="0019071F">
      <w:pPr>
        <w:pStyle w:val="NoSpacing"/>
        <w:rPr>
          <w:rFonts w:ascii="Mangal" w:hAnsi="Mangal" w:cs="Mangal"/>
          <w:sz w:val="24"/>
          <w:szCs w:val="24"/>
        </w:rPr>
      </w:pPr>
    </w:p>
    <w:tbl>
      <w:tblPr>
        <w:tblW w:w="10400" w:type="dxa"/>
        <w:tblInd w:w="95" w:type="dxa"/>
        <w:tblLook w:val="04A0"/>
      </w:tblPr>
      <w:tblGrid>
        <w:gridCol w:w="2444"/>
        <w:gridCol w:w="1048"/>
        <w:gridCol w:w="889"/>
        <w:gridCol w:w="1048"/>
        <w:gridCol w:w="889"/>
        <w:gridCol w:w="1048"/>
        <w:gridCol w:w="889"/>
        <w:gridCol w:w="1048"/>
        <w:gridCol w:w="1097"/>
      </w:tblGrid>
      <w:tr w:rsidR="0019071F" w:rsidRPr="008845E2" w:rsidTr="002212B5">
        <w:trPr>
          <w:trHeight w:val="975"/>
        </w:trPr>
        <w:tc>
          <w:tcPr>
            <w:tcW w:w="10400" w:type="dxa"/>
            <w:gridSpan w:val="9"/>
            <w:tcBorders>
              <w:top w:val="nil"/>
              <w:left w:val="nil"/>
              <w:bottom w:val="single" w:sz="4" w:space="0" w:color="auto"/>
              <w:right w:val="nil"/>
            </w:tcBorders>
            <w:shd w:val="clear" w:color="auto" w:fill="auto"/>
            <w:vAlign w:val="bottom"/>
            <w:hideMark/>
          </w:tcPr>
          <w:p w:rsidR="0019071F" w:rsidRPr="00D05823" w:rsidRDefault="0019071F" w:rsidP="002212B5">
            <w:pPr>
              <w:pStyle w:val="NoSpacing"/>
              <w:rPr>
                <w:rFonts w:ascii="Mangal" w:hAnsi="Mangal" w:cs="Mangal"/>
                <w:b/>
                <w:bCs/>
                <w:sz w:val="16"/>
                <w:szCs w:val="16"/>
              </w:rPr>
            </w:pPr>
            <w:r w:rsidRPr="00D05823">
              <w:rPr>
                <w:rFonts w:ascii="Mangal" w:hAnsi="Mangal" w:cs="Mangal" w:hint="cs"/>
                <w:b/>
                <w:bCs/>
                <w:sz w:val="16"/>
                <w:szCs w:val="16"/>
                <w:cs/>
              </w:rPr>
              <w:t>विगत तीन वर्षों और चालू वर्ष के दौरान निर्मुक्‍तियों और व्‍यय के ब्‍यौरे दर्शाते हुए 23.3.2012 को उत्‍तर हेतु राज्‍य सभा अतारांकित प्रश्‍न सं0 1117 के उत्‍तर के संदर्भ में विवरण ।</w:t>
            </w:r>
          </w:p>
          <w:p w:rsidR="0019071F" w:rsidRPr="008845E2" w:rsidRDefault="0019071F" w:rsidP="002212B5">
            <w:pPr>
              <w:pStyle w:val="NoSpacing"/>
              <w:rPr>
                <w:rFonts w:ascii="Mangal" w:hAnsi="Mangal" w:cs="Mangal"/>
                <w:sz w:val="16"/>
                <w:szCs w:val="16"/>
              </w:rPr>
            </w:pPr>
          </w:p>
        </w:tc>
      </w:tr>
      <w:tr w:rsidR="0019071F" w:rsidRPr="00D96F0D" w:rsidTr="002212B5">
        <w:trPr>
          <w:trHeight w:val="360"/>
        </w:trPr>
        <w:tc>
          <w:tcPr>
            <w:tcW w:w="10400" w:type="dxa"/>
            <w:gridSpan w:val="9"/>
            <w:tcBorders>
              <w:top w:val="single" w:sz="4" w:space="0" w:color="auto"/>
              <w:left w:val="single" w:sz="4" w:space="0" w:color="auto"/>
              <w:bottom w:val="single" w:sz="4" w:space="0" w:color="auto"/>
              <w:right w:val="single" w:sz="4" w:space="0" w:color="auto"/>
            </w:tcBorders>
            <w:shd w:val="clear" w:color="auto" w:fill="auto"/>
            <w:hideMark/>
          </w:tcPr>
          <w:p w:rsidR="0019071F" w:rsidRPr="00CD4583" w:rsidRDefault="0019071F" w:rsidP="002212B5">
            <w:pPr>
              <w:rPr>
                <w:rFonts w:ascii="Arial" w:eastAsia="Times New Roman" w:hAnsi="Arial" w:cs="Arial"/>
                <w:b/>
                <w:bCs/>
                <w:sz w:val="12"/>
                <w:szCs w:val="12"/>
              </w:rPr>
            </w:pPr>
            <w:r w:rsidRPr="00CD4583">
              <w:rPr>
                <w:rFonts w:eastAsia="Times New Roman"/>
                <w:b/>
                <w:bCs/>
                <w:sz w:val="12"/>
                <w:szCs w:val="12"/>
                <w:cs/>
              </w:rPr>
              <w:t>राज्‍य</w:t>
            </w:r>
            <w:r w:rsidRPr="00CD4583">
              <w:rPr>
                <w:rFonts w:eastAsia="Times New Roman" w:hint="cs"/>
                <w:b/>
                <w:bCs/>
                <w:sz w:val="12"/>
                <w:szCs w:val="12"/>
                <w:cs/>
              </w:rPr>
              <w:t xml:space="preserve"> का नाम</w:t>
            </w:r>
            <w:r w:rsidRPr="00CD4583">
              <w:rPr>
                <w:rFonts w:ascii="Arial" w:eastAsia="Times New Roman" w:hAnsi="Arial" w:cs="Arial"/>
                <w:b/>
                <w:bCs/>
                <w:sz w:val="12"/>
                <w:szCs w:val="12"/>
              </w:rPr>
              <w:t xml:space="preserve"> : </w:t>
            </w:r>
            <w:r w:rsidRPr="00CD4583">
              <w:rPr>
                <w:rFonts w:eastAsia="Times New Roman"/>
                <w:b/>
                <w:bCs/>
                <w:sz w:val="12"/>
                <w:szCs w:val="12"/>
                <w:cs/>
              </w:rPr>
              <w:t>बिहार</w:t>
            </w:r>
          </w:p>
        </w:tc>
      </w:tr>
      <w:tr w:rsidR="0019071F" w:rsidRPr="00D96F0D" w:rsidTr="002212B5">
        <w:trPr>
          <w:trHeight w:val="31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वर्ष</w:t>
            </w:r>
          </w:p>
        </w:tc>
        <w:tc>
          <w:tcPr>
            <w:tcW w:w="1937" w:type="dxa"/>
            <w:gridSpan w:val="2"/>
            <w:tcBorders>
              <w:top w:val="single" w:sz="4" w:space="0" w:color="auto"/>
              <w:left w:val="nil"/>
              <w:bottom w:val="single" w:sz="4" w:space="0" w:color="auto"/>
              <w:right w:val="single" w:sz="4" w:space="0" w:color="auto"/>
            </w:tcBorders>
            <w:shd w:val="clear" w:color="auto" w:fill="auto"/>
            <w:vAlign w:val="bottom"/>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2008-09</w:t>
            </w:r>
          </w:p>
        </w:tc>
        <w:tc>
          <w:tcPr>
            <w:tcW w:w="1937" w:type="dxa"/>
            <w:gridSpan w:val="2"/>
            <w:tcBorders>
              <w:top w:val="single" w:sz="4" w:space="0" w:color="auto"/>
              <w:left w:val="nil"/>
              <w:bottom w:val="single" w:sz="4" w:space="0" w:color="auto"/>
              <w:right w:val="single" w:sz="4" w:space="0" w:color="auto"/>
            </w:tcBorders>
            <w:shd w:val="clear" w:color="auto" w:fill="auto"/>
            <w:vAlign w:val="bottom"/>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2009-10</w:t>
            </w:r>
          </w:p>
        </w:tc>
        <w:tc>
          <w:tcPr>
            <w:tcW w:w="1937" w:type="dxa"/>
            <w:gridSpan w:val="2"/>
            <w:tcBorders>
              <w:top w:val="single" w:sz="4" w:space="0" w:color="auto"/>
              <w:left w:val="nil"/>
              <w:bottom w:val="single" w:sz="4" w:space="0" w:color="auto"/>
              <w:right w:val="single" w:sz="4" w:space="0" w:color="auto"/>
            </w:tcBorders>
            <w:shd w:val="clear" w:color="auto" w:fill="auto"/>
            <w:vAlign w:val="bottom"/>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2010-11</w:t>
            </w:r>
          </w:p>
        </w:tc>
        <w:tc>
          <w:tcPr>
            <w:tcW w:w="2145" w:type="dxa"/>
            <w:gridSpan w:val="2"/>
            <w:tcBorders>
              <w:top w:val="single" w:sz="4" w:space="0" w:color="auto"/>
              <w:left w:val="nil"/>
              <w:bottom w:val="single" w:sz="4" w:space="0" w:color="auto"/>
              <w:right w:val="single" w:sz="4" w:space="0" w:color="auto"/>
            </w:tcBorders>
            <w:shd w:val="clear" w:color="auto" w:fill="auto"/>
            <w:vAlign w:val="bottom"/>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2011-12</w:t>
            </w:r>
          </w:p>
        </w:tc>
      </w:tr>
      <w:tr w:rsidR="0019071F" w:rsidRPr="00D96F0D" w:rsidTr="002212B5">
        <w:trPr>
          <w:trHeight w:val="300"/>
        </w:trPr>
        <w:tc>
          <w:tcPr>
            <w:tcW w:w="10400" w:type="dxa"/>
            <w:gridSpan w:val="9"/>
            <w:tcBorders>
              <w:top w:val="single" w:sz="4" w:space="0" w:color="auto"/>
              <w:left w:val="single" w:sz="4" w:space="0" w:color="auto"/>
              <w:bottom w:val="single" w:sz="4" w:space="0" w:color="auto"/>
              <w:right w:val="nil"/>
            </w:tcBorders>
            <w:shd w:val="clear" w:color="auto" w:fill="auto"/>
            <w:hideMark/>
          </w:tcPr>
          <w:p w:rsidR="0019071F" w:rsidRPr="00D96F0D" w:rsidRDefault="0019071F" w:rsidP="002212B5">
            <w:pPr>
              <w:rPr>
                <w:rFonts w:ascii="Arial" w:eastAsia="Times New Roman" w:hAnsi="Arial" w:cs="Arial"/>
                <w:sz w:val="12"/>
                <w:szCs w:val="12"/>
              </w:rPr>
            </w:pPr>
            <w:r>
              <w:rPr>
                <w:rFonts w:ascii="Arial" w:eastAsia="Times New Roman" w:hAnsi="Arial" w:hint="cs"/>
                <w:sz w:val="12"/>
                <w:szCs w:val="12"/>
                <w:cs/>
              </w:rPr>
              <w:t xml:space="preserve">                                                                                                                                                       </w:t>
            </w:r>
            <w:r w:rsidRPr="00D96F0D">
              <w:rPr>
                <w:rFonts w:ascii="Arial" w:eastAsia="Times New Roman" w:hAnsi="Arial" w:cs="Arial"/>
                <w:sz w:val="12"/>
                <w:szCs w:val="12"/>
              </w:rPr>
              <w:t>(</w:t>
            </w:r>
            <w:r w:rsidRPr="00D96F0D">
              <w:rPr>
                <w:rFonts w:eastAsia="Times New Roman"/>
                <w:sz w:val="12"/>
                <w:szCs w:val="12"/>
                <w:cs/>
              </w:rPr>
              <w:t>रू0</w:t>
            </w:r>
            <w:r w:rsidRPr="00D96F0D">
              <w:rPr>
                <w:rFonts w:eastAsia="Times New Roman" w:hint="cs"/>
                <w:sz w:val="12"/>
                <w:szCs w:val="12"/>
                <w:cs/>
              </w:rPr>
              <w:t xml:space="preserve"> करोड़ में</w:t>
            </w:r>
            <w:r w:rsidRPr="00D96F0D">
              <w:rPr>
                <w:rFonts w:ascii="Arial" w:eastAsia="Times New Roman" w:hAnsi="Arial" w:cs="Arial"/>
                <w:sz w:val="12"/>
                <w:szCs w:val="12"/>
              </w:rPr>
              <w:t>)</w:t>
            </w:r>
          </w:p>
        </w:tc>
      </w:tr>
      <w:tr w:rsidR="0019071F" w:rsidRPr="00D96F0D" w:rsidTr="002212B5">
        <w:trPr>
          <w:trHeight w:val="296"/>
        </w:trPr>
        <w:tc>
          <w:tcPr>
            <w:tcW w:w="10400" w:type="dxa"/>
            <w:gridSpan w:val="9"/>
            <w:tcBorders>
              <w:top w:val="single" w:sz="4" w:space="0" w:color="auto"/>
              <w:left w:val="single" w:sz="4" w:space="0" w:color="auto"/>
              <w:bottom w:val="single" w:sz="4" w:space="0" w:color="auto"/>
              <w:right w:val="nil"/>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lastRenderedPageBreak/>
              <w:t>कृषि</w:t>
            </w:r>
            <w:r w:rsidRPr="00D96F0D">
              <w:rPr>
                <w:rFonts w:eastAsia="Times New Roman" w:hint="cs"/>
                <w:sz w:val="12"/>
                <w:szCs w:val="12"/>
                <w:cs/>
              </w:rPr>
              <w:t xml:space="preserve"> एवं सहकारिता विभाग की स्‍कीमें </w:t>
            </w:r>
            <w:r w:rsidRPr="00D96F0D">
              <w:rPr>
                <w:rFonts w:ascii="Arial" w:eastAsia="Times New Roman" w:hAnsi="Arial" w:cs="Arial"/>
                <w:sz w:val="12"/>
                <w:szCs w:val="12"/>
              </w:rPr>
              <w:t xml:space="preserve"> </w:t>
            </w:r>
          </w:p>
        </w:tc>
      </w:tr>
      <w:tr w:rsidR="0019071F" w:rsidRPr="00D96F0D" w:rsidTr="002212B5">
        <w:trPr>
          <w:trHeight w:val="615"/>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 </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निर्मुक्‍ति</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व्‍यय</w:t>
            </w:r>
            <w:r w:rsidRPr="00D96F0D">
              <w:rPr>
                <w:rFonts w:ascii="Arial" w:eastAsia="Times New Roman" w:hAnsi="Arial" w:cs="Arial"/>
                <w:sz w:val="12"/>
                <w:szCs w:val="12"/>
              </w:rPr>
              <w:t xml:space="preserve"> </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निर्मुक्‍ति</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व्‍यय</w:t>
            </w:r>
            <w:r w:rsidRPr="00D96F0D">
              <w:rPr>
                <w:rFonts w:ascii="Arial" w:eastAsia="Times New Roman" w:hAnsi="Arial" w:cs="Arial"/>
                <w:sz w:val="12"/>
                <w:szCs w:val="12"/>
              </w:rPr>
              <w:t xml:space="preserve"> </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निर्मुक्‍ति</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व्‍यय</w:t>
            </w:r>
            <w:r w:rsidRPr="00D96F0D">
              <w:rPr>
                <w:rFonts w:ascii="Arial" w:eastAsia="Times New Roman" w:hAnsi="Arial" w:cs="Arial"/>
                <w:sz w:val="12"/>
                <w:szCs w:val="12"/>
              </w:rPr>
              <w:t xml:space="preserve"> </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निर्मुक्‍ति</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व्‍यय</w:t>
            </w:r>
            <w:r w:rsidRPr="00D96F0D">
              <w:rPr>
                <w:rFonts w:ascii="Arial" w:eastAsia="Times New Roman" w:hAnsi="Arial" w:cs="Arial"/>
                <w:sz w:val="12"/>
                <w:szCs w:val="12"/>
              </w:rPr>
              <w:t xml:space="preserve"> (29.2.12)</w:t>
            </w:r>
          </w:p>
        </w:tc>
      </w:tr>
      <w:tr w:rsidR="0019071F" w:rsidRPr="00D96F0D" w:rsidTr="002212B5">
        <w:trPr>
          <w:trHeight w:val="404"/>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बृहत</w:t>
            </w:r>
            <w:r w:rsidRPr="00D96F0D">
              <w:rPr>
                <w:rFonts w:eastAsia="Times New Roman" w:hint="cs"/>
                <w:sz w:val="12"/>
                <w:szCs w:val="12"/>
                <w:cs/>
              </w:rPr>
              <w:t xml:space="preserve"> प्रबंधन स्‍कीम</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45.93</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45.15</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38.15</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42.80</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33.05</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34.71</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32.63</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13.83</w:t>
            </w:r>
          </w:p>
        </w:tc>
      </w:tr>
      <w:tr w:rsidR="0019071F" w:rsidRPr="00D96F0D" w:rsidTr="002212B5">
        <w:trPr>
          <w:trHeight w:val="323"/>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राष्‍ट्रीय</w:t>
            </w:r>
            <w:r w:rsidRPr="00D96F0D">
              <w:rPr>
                <w:rFonts w:eastAsia="Times New Roman" w:hint="cs"/>
                <w:sz w:val="12"/>
                <w:szCs w:val="12"/>
                <w:cs/>
              </w:rPr>
              <w:t xml:space="preserve"> बागवानी मिशन</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31.22</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27.87</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24.35</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22.20</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25.72</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10.00</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28.80</w:t>
            </w:r>
          </w:p>
        </w:tc>
      </w:tr>
      <w:tr w:rsidR="0019071F" w:rsidRPr="00D96F0D" w:rsidTr="002212B5">
        <w:trPr>
          <w:trHeight w:val="566"/>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विस्‍तार</w:t>
            </w:r>
            <w:r w:rsidRPr="00D96F0D">
              <w:rPr>
                <w:rFonts w:eastAsia="Times New Roman" w:hint="cs"/>
                <w:sz w:val="12"/>
                <w:szCs w:val="12"/>
                <w:cs/>
              </w:rPr>
              <w:t xml:space="preserve"> सुधारों के लिए राज्‍य विस्‍तार कार्यक्रम को सहायता</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22.56</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16.69</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12.47</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17.76</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9.73</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31.04</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45.21</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39.88</w:t>
            </w:r>
          </w:p>
        </w:tc>
      </w:tr>
      <w:tr w:rsidR="0019071F" w:rsidRPr="00D96F0D" w:rsidTr="002212B5">
        <w:trPr>
          <w:trHeight w:val="557"/>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hint="cs"/>
                <w:sz w:val="12"/>
                <w:szCs w:val="12"/>
                <w:cs/>
              </w:rPr>
              <w:t>दलहन</w:t>
            </w:r>
            <w:r w:rsidRPr="00D96F0D">
              <w:rPr>
                <w:rFonts w:eastAsia="Times New Roman" w:hint="cs"/>
                <w:sz w:val="12"/>
                <w:szCs w:val="12"/>
              </w:rPr>
              <w:t>,</w:t>
            </w:r>
            <w:r w:rsidRPr="00D96F0D">
              <w:rPr>
                <w:rFonts w:eastAsia="Times New Roman" w:hint="cs"/>
                <w:sz w:val="12"/>
                <w:szCs w:val="12"/>
                <w:cs/>
              </w:rPr>
              <w:t xml:space="preserve"> तिलहन</w:t>
            </w:r>
            <w:r w:rsidRPr="00D96F0D">
              <w:rPr>
                <w:rFonts w:eastAsia="Times New Roman" w:hint="cs"/>
                <w:sz w:val="12"/>
                <w:szCs w:val="12"/>
              </w:rPr>
              <w:t>,</w:t>
            </w:r>
            <w:r w:rsidRPr="00D96F0D">
              <w:rPr>
                <w:rFonts w:eastAsia="Times New Roman" w:hint="cs"/>
                <w:sz w:val="12"/>
                <w:szCs w:val="12"/>
                <w:cs/>
              </w:rPr>
              <w:t xml:space="preserve"> आयलपाम एवं मक्‍का की समेकित स्‍कीम (आइसोपाम)</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8.00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12.19</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8.60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6.78</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7.99</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7.23</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4.18</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4.43</w:t>
            </w:r>
          </w:p>
        </w:tc>
      </w:tr>
      <w:tr w:rsidR="0019071F" w:rsidRPr="00D96F0D" w:rsidTr="002212B5">
        <w:trPr>
          <w:trHeight w:val="630"/>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राष्‍ट्रीय</w:t>
            </w:r>
            <w:r w:rsidRPr="00D96F0D">
              <w:rPr>
                <w:rFonts w:eastAsia="Times New Roman" w:hint="cs"/>
                <w:sz w:val="12"/>
                <w:szCs w:val="12"/>
                <w:cs/>
              </w:rPr>
              <w:t xml:space="preserve"> सूक्ष्‍म सिंचाई मिशन</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0.48</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0.24</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8.16</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19.04</w:t>
            </w:r>
          </w:p>
        </w:tc>
      </w:tr>
      <w:tr w:rsidR="0019071F" w:rsidRPr="00D96F0D" w:rsidTr="002212B5">
        <w:trPr>
          <w:trHeight w:val="630"/>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राष्‍ट्रीय</w:t>
            </w:r>
            <w:r w:rsidRPr="00D96F0D">
              <w:rPr>
                <w:rFonts w:eastAsia="Times New Roman" w:hint="cs"/>
                <w:sz w:val="12"/>
                <w:szCs w:val="12"/>
                <w:cs/>
              </w:rPr>
              <w:t xml:space="preserve"> कृषि विकास योजना </w:t>
            </w:r>
            <w:r w:rsidRPr="00D96F0D">
              <w:rPr>
                <w:rFonts w:ascii="Arial" w:eastAsia="Times New Roman" w:hAnsi="Arial" w:cs="Arial"/>
                <w:sz w:val="12"/>
                <w:szCs w:val="12"/>
              </w:rPr>
              <w:t>(</w:t>
            </w:r>
            <w:r w:rsidRPr="00D96F0D">
              <w:rPr>
                <w:rFonts w:eastAsia="Times New Roman"/>
                <w:sz w:val="12"/>
                <w:szCs w:val="12"/>
                <w:cs/>
              </w:rPr>
              <w:t>आरकेवीवाई</w:t>
            </w:r>
            <w:r w:rsidRPr="00D96F0D">
              <w:rPr>
                <w:rFonts w:ascii="Arial" w:eastAsia="Times New Roman" w:hAnsi="Arial" w:cs="Arial"/>
                <w:sz w:val="12"/>
                <w:szCs w:val="12"/>
              </w:rPr>
              <w:t>)</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148.54</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148.54</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110.79</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110.79</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415.10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415.10</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506.82</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203.48</w:t>
            </w:r>
          </w:p>
        </w:tc>
      </w:tr>
      <w:tr w:rsidR="0019071F" w:rsidRPr="00D96F0D" w:rsidTr="002212B5">
        <w:trPr>
          <w:trHeight w:val="494"/>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राष्‍ट्रीय</w:t>
            </w:r>
            <w:r w:rsidRPr="00D96F0D">
              <w:rPr>
                <w:rFonts w:eastAsia="Times New Roman" w:hint="cs"/>
                <w:sz w:val="12"/>
                <w:szCs w:val="12"/>
                <w:cs/>
              </w:rPr>
              <w:t xml:space="preserve"> खाद्य सुरक्षा मिशन</w:t>
            </w:r>
            <w:r w:rsidRPr="00D96F0D">
              <w:rPr>
                <w:rFonts w:ascii="Arial" w:eastAsia="Times New Roman" w:hAnsi="Arial" w:cs="Arial"/>
                <w:sz w:val="12"/>
                <w:szCs w:val="12"/>
              </w:rPr>
              <w:t xml:space="preserve"> (</w:t>
            </w:r>
            <w:r w:rsidRPr="00D96F0D">
              <w:rPr>
                <w:rFonts w:eastAsia="Times New Roman"/>
                <w:sz w:val="12"/>
                <w:szCs w:val="12"/>
                <w:cs/>
              </w:rPr>
              <w:t>एनएफएसएम</w:t>
            </w:r>
            <w:r w:rsidRPr="00D96F0D">
              <w:rPr>
                <w:rFonts w:ascii="Arial" w:eastAsia="Times New Roman" w:hAnsi="Arial" w:cs="Arial"/>
                <w:sz w:val="12"/>
                <w:szCs w:val="12"/>
              </w:rPr>
              <w:t xml:space="preserve">) </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81.05</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42.82</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44.14</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89.98</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51.56</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65.70</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74.87</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57.24</w:t>
            </w:r>
          </w:p>
        </w:tc>
      </w:tr>
      <w:tr w:rsidR="0019071F" w:rsidRPr="00D96F0D" w:rsidTr="002212B5">
        <w:trPr>
          <w:trHeight w:val="630"/>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राष्‍ट्रीय</w:t>
            </w:r>
            <w:r w:rsidRPr="00D96F0D">
              <w:rPr>
                <w:rFonts w:eastAsia="Times New Roman" w:hint="cs"/>
                <w:sz w:val="12"/>
                <w:szCs w:val="12"/>
                <w:cs/>
              </w:rPr>
              <w:t xml:space="preserve"> बंबू मिशन</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1.08</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1.05</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r>
      <w:tr w:rsidR="0019071F" w:rsidRPr="00D96F0D" w:rsidTr="002212B5">
        <w:trPr>
          <w:trHeight w:val="602"/>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sz w:val="12"/>
                <w:szCs w:val="12"/>
                <w:cs/>
              </w:rPr>
            </w:pPr>
            <w:r w:rsidRPr="00D96F0D">
              <w:rPr>
                <w:rFonts w:eastAsia="Times New Roman"/>
                <w:sz w:val="12"/>
                <w:szCs w:val="12"/>
                <w:cs/>
              </w:rPr>
              <w:t>राष्‍ट्रीय</w:t>
            </w:r>
            <w:r w:rsidRPr="00D96F0D">
              <w:rPr>
                <w:rFonts w:eastAsia="Times New Roman" w:hint="cs"/>
                <w:sz w:val="12"/>
                <w:szCs w:val="12"/>
                <w:cs/>
              </w:rPr>
              <w:t xml:space="preserve"> </w:t>
            </w:r>
            <w:r w:rsidRPr="00D96F0D">
              <w:rPr>
                <w:rFonts w:eastAsia="Times New Roman"/>
                <w:sz w:val="12"/>
                <w:szCs w:val="12"/>
                <w:cs/>
              </w:rPr>
              <w:t>मृदा</w:t>
            </w:r>
            <w:r w:rsidRPr="00D96F0D">
              <w:rPr>
                <w:rFonts w:eastAsia="Times New Roman" w:hint="cs"/>
                <w:sz w:val="12"/>
                <w:szCs w:val="12"/>
                <w:cs/>
              </w:rPr>
              <w:t xml:space="preserve"> स्‍वास्‍थ्‍य और उर्वरता प्रबंधन परियोजना</w:t>
            </w:r>
            <w:r w:rsidRPr="00D96F0D">
              <w:rPr>
                <w:rFonts w:ascii="Arial" w:eastAsia="Times New Roman" w:hAnsi="Arial" w:cs="Arial"/>
                <w:sz w:val="12"/>
                <w:szCs w:val="12"/>
              </w:rPr>
              <w:t xml:space="preserve"> $</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 </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9.05</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 </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3.43</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 </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 </w:t>
            </w:r>
          </w:p>
        </w:tc>
      </w:tr>
      <w:tr w:rsidR="0019071F" w:rsidRPr="00D96F0D" w:rsidTr="002212B5">
        <w:trPr>
          <w:trHeight w:val="300"/>
        </w:trPr>
        <w:tc>
          <w:tcPr>
            <w:tcW w:w="1040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पशुपालन</w:t>
            </w:r>
            <w:r w:rsidRPr="00D96F0D">
              <w:rPr>
                <w:rFonts w:eastAsia="Times New Roman"/>
                <w:sz w:val="12"/>
                <w:szCs w:val="12"/>
              </w:rPr>
              <w:t>,</w:t>
            </w:r>
            <w:r w:rsidRPr="00D96F0D">
              <w:rPr>
                <w:rFonts w:eastAsia="Times New Roman" w:hint="cs"/>
                <w:sz w:val="12"/>
                <w:szCs w:val="12"/>
                <w:cs/>
              </w:rPr>
              <w:t xml:space="preserve"> डेरी एवं मत्‍स्‍य विभाग की स्‍कीमें</w:t>
            </w:r>
            <w:r w:rsidRPr="00D96F0D">
              <w:rPr>
                <w:rFonts w:ascii="Arial" w:eastAsia="Times New Roman" w:hAnsi="Arial" w:cs="Arial"/>
                <w:sz w:val="12"/>
                <w:szCs w:val="12"/>
              </w:rPr>
              <w:t xml:space="preserve"> </w:t>
            </w:r>
          </w:p>
        </w:tc>
      </w:tr>
      <w:tr w:rsidR="0019071F" w:rsidRPr="00D96F0D" w:rsidTr="002212B5">
        <w:trPr>
          <w:trHeight w:val="386"/>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पशुपालन</w:t>
            </w:r>
            <w:r w:rsidRPr="00D96F0D">
              <w:rPr>
                <w:rFonts w:eastAsia="Times New Roman" w:hint="cs"/>
                <w:sz w:val="12"/>
                <w:szCs w:val="12"/>
                <w:cs/>
              </w:rPr>
              <w:t xml:space="preserve"> योजनाएं</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9.55</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8.11</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5.12</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4.37</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11.99</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6.24</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26.35</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0.23</w:t>
            </w:r>
          </w:p>
        </w:tc>
      </w:tr>
      <w:tr w:rsidR="0019071F" w:rsidRPr="00D96F0D" w:rsidTr="002212B5">
        <w:trPr>
          <w:trHeight w:val="630"/>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डेरी</w:t>
            </w:r>
            <w:r w:rsidRPr="00D96F0D">
              <w:rPr>
                <w:rFonts w:eastAsia="Times New Roman" w:hint="cs"/>
                <w:sz w:val="12"/>
                <w:szCs w:val="12"/>
                <w:cs/>
              </w:rPr>
              <w:t xml:space="preserve"> विकास योजनाएं</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2.68</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1.34</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r>
      <w:tr w:rsidR="0019071F" w:rsidRPr="00D96F0D" w:rsidTr="002212B5">
        <w:trPr>
          <w:trHeight w:val="315"/>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मात्‍स्‍यिकी</w:t>
            </w:r>
            <w:r w:rsidRPr="00D96F0D">
              <w:rPr>
                <w:rFonts w:eastAsia="Times New Roman" w:hint="cs"/>
                <w:sz w:val="12"/>
                <w:szCs w:val="12"/>
                <w:cs/>
              </w:rPr>
              <w:t xml:space="preserve"> योजनाएं</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0.06</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2.93</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3.04</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0.68</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3.16</w:t>
            </w:r>
          </w:p>
        </w:tc>
      </w:tr>
      <w:tr w:rsidR="0019071F" w:rsidRPr="00D96F0D" w:rsidTr="002212B5">
        <w:trPr>
          <w:trHeight w:val="315"/>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सांख्‍यिकी</w:t>
            </w:r>
            <w:r w:rsidRPr="00D96F0D">
              <w:rPr>
                <w:rFonts w:eastAsia="Times New Roman" w:hint="cs"/>
                <w:sz w:val="12"/>
                <w:szCs w:val="12"/>
                <w:cs/>
              </w:rPr>
              <w:t xml:space="preserve"> </w:t>
            </w:r>
            <w:r w:rsidRPr="00D96F0D">
              <w:rPr>
                <w:rFonts w:eastAsia="Times New Roman"/>
                <w:sz w:val="12"/>
                <w:szCs w:val="12"/>
                <w:cs/>
              </w:rPr>
              <w:t>योजनाएं</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10.10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7.52</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0.24</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2.45</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2.53</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1.47</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0.57</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0.48</w:t>
            </w:r>
          </w:p>
        </w:tc>
      </w:tr>
      <w:tr w:rsidR="0019071F" w:rsidRPr="00D96F0D" w:rsidTr="002212B5">
        <w:trPr>
          <w:trHeight w:val="300"/>
        </w:trPr>
        <w:tc>
          <w:tcPr>
            <w:tcW w:w="1040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कृषि</w:t>
            </w:r>
            <w:r w:rsidRPr="00D96F0D">
              <w:rPr>
                <w:rFonts w:eastAsia="Times New Roman" w:hint="cs"/>
                <w:sz w:val="12"/>
                <w:szCs w:val="12"/>
                <w:cs/>
              </w:rPr>
              <w:t xml:space="preserve"> अनुसंधान एवं शिक्षा विभाग की स्‍कीमें </w:t>
            </w:r>
          </w:p>
        </w:tc>
      </w:tr>
      <w:tr w:rsidR="0019071F" w:rsidRPr="00D96F0D" w:rsidTr="002212B5">
        <w:trPr>
          <w:trHeight w:val="683"/>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पटना</w:t>
            </w:r>
            <w:r w:rsidRPr="00D96F0D">
              <w:rPr>
                <w:rFonts w:eastAsia="Times New Roman" w:hint="cs"/>
                <w:sz w:val="12"/>
                <w:szCs w:val="12"/>
                <w:cs/>
              </w:rPr>
              <w:t xml:space="preserve"> और मुजफ्फरपुर में आईसीएआर संस्‍थान (जनवरी</w:t>
            </w:r>
            <w:r w:rsidRPr="00D96F0D">
              <w:rPr>
                <w:rFonts w:eastAsia="Times New Roman" w:hint="cs"/>
                <w:sz w:val="12"/>
                <w:szCs w:val="12"/>
              </w:rPr>
              <w:t>,</w:t>
            </w:r>
            <w:r w:rsidRPr="00D96F0D">
              <w:rPr>
                <w:rFonts w:eastAsia="Times New Roman" w:hint="cs"/>
                <w:sz w:val="12"/>
                <w:szCs w:val="12"/>
                <w:cs/>
              </w:rPr>
              <w:t xml:space="preserve"> 2012 तक व्‍यय)</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0.00</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7.25</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7.00</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8.33</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8.29</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8.75</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5.56</w:t>
            </w:r>
          </w:p>
        </w:tc>
      </w:tr>
      <w:tr w:rsidR="0019071F" w:rsidRPr="00D96F0D" w:rsidTr="002212B5">
        <w:trPr>
          <w:trHeight w:val="315"/>
        </w:trPr>
        <w:tc>
          <w:tcPr>
            <w:tcW w:w="2444" w:type="dxa"/>
            <w:tcBorders>
              <w:top w:val="nil"/>
              <w:left w:val="single" w:sz="4" w:space="0" w:color="auto"/>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eastAsia="Times New Roman"/>
                <w:sz w:val="12"/>
                <w:szCs w:val="12"/>
                <w:cs/>
              </w:rPr>
              <w:t>कुल</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359.69</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310.71</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260.16</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304.37</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547.72</w:t>
            </w:r>
          </w:p>
        </w:tc>
        <w:tc>
          <w:tcPr>
            <w:tcW w:w="889"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607.75</w:t>
            </w:r>
          </w:p>
        </w:tc>
        <w:tc>
          <w:tcPr>
            <w:tcW w:w="1048"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710.06</w:t>
            </w:r>
          </w:p>
        </w:tc>
        <w:tc>
          <w:tcPr>
            <w:tcW w:w="1097" w:type="dxa"/>
            <w:tcBorders>
              <w:top w:val="nil"/>
              <w:left w:val="nil"/>
              <w:bottom w:val="single" w:sz="4" w:space="0" w:color="auto"/>
              <w:right w:val="single" w:sz="4" w:space="0" w:color="auto"/>
            </w:tcBorders>
            <w:shd w:val="clear" w:color="auto" w:fill="auto"/>
            <w:hideMark/>
          </w:tcPr>
          <w:p w:rsidR="0019071F" w:rsidRPr="00D96F0D" w:rsidRDefault="0019071F" w:rsidP="002212B5">
            <w:pPr>
              <w:rPr>
                <w:rFonts w:ascii="Arial" w:eastAsia="Times New Roman" w:hAnsi="Arial" w:cs="Arial"/>
                <w:sz w:val="12"/>
                <w:szCs w:val="12"/>
              </w:rPr>
            </w:pPr>
            <w:r w:rsidRPr="00D96F0D">
              <w:rPr>
                <w:rFonts w:ascii="Arial" w:eastAsia="Times New Roman" w:hAnsi="Arial" w:cs="Arial"/>
                <w:sz w:val="12"/>
                <w:szCs w:val="12"/>
              </w:rPr>
              <w:t>376.13</w:t>
            </w:r>
          </w:p>
        </w:tc>
      </w:tr>
    </w:tbl>
    <w:p w:rsidR="00B107E7" w:rsidRDefault="00B107E7"/>
    <w:sectPr w:rsidR="00B107E7" w:rsidSect="00B107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ohit Hindi">
    <w:altName w:val="Times New Roman"/>
    <w:charset w:val="01"/>
    <w:family w:val="auto"/>
    <w:pitch w:val="variable"/>
    <w:sig w:usb0="00008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19071F"/>
    <w:rsid w:val="00000583"/>
    <w:rsid w:val="00000AB2"/>
    <w:rsid w:val="00000B8C"/>
    <w:rsid w:val="00000DBD"/>
    <w:rsid w:val="00001EF2"/>
    <w:rsid w:val="00002687"/>
    <w:rsid w:val="0000298B"/>
    <w:rsid w:val="00002A2A"/>
    <w:rsid w:val="00005C59"/>
    <w:rsid w:val="000063A2"/>
    <w:rsid w:val="0000689C"/>
    <w:rsid w:val="00006B45"/>
    <w:rsid w:val="00011C71"/>
    <w:rsid w:val="000129FD"/>
    <w:rsid w:val="0001402E"/>
    <w:rsid w:val="0001603E"/>
    <w:rsid w:val="00016E12"/>
    <w:rsid w:val="000240B2"/>
    <w:rsid w:val="00024333"/>
    <w:rsid w:val="00024A51"/>
    <w:rsid w:val="00025C85"/>
    <w:rsid w:val="000268C8"/>
    <w:rsid w:val="00027CEA"/>
    <w:rsid w:val="0003029D"/>
    <w:rsid w:val="00031C78"/>
    <w:rsid w:val="00037FB4"/>
    <w:rsid w:val="0004015F"/>
    <w:rsid w:val="000407D3"/>
    <w:rsid w:val="00040C44"/>
    <w:rsid w:val="00041BF6"/>
    <w:rsid w:val="0004274D"/>
    <w:rsid w:val="00043CE2"/>
    <w:rsid w:val="000447F6"/>
    <w:rsid w:val="000448C4"/>
    <w:rsid w:val="00044E2B"/>
    <w:rsid w:val="000455C2"/>
    <w:rsid w:val="00045874"/>
    <w:rsid w:val="000468C8"/>
    <w:rsid w:val="00050295"/>
    <w:rsid w:val="000502DF"/>
    <w:rsid w:val="000508FC"/>
    <w:rsid w:val="00051474"/>
    <w:rsid w:val="00053B9D"/>
    <w:rsid w:val="00054000"/>
    <w:rsid w:val="00054EEF"/>
    <w:rsid w:val="00056F41"/>
    <w:rsid w:val="00057A28"/>
    <w:rsid w:val="00060B4B"/>
    <w:rsid w:val="00060F98"/>
    <w:rsid w:val="00061370"/>
    <w:rsid w:val="0006200A"/>
    <w:rsid w:val="00064805"/>
    <w:rsid w:val="00064DF9"/>
    <w:rsid w:val="00072790"/>
    <w:rsid w:val="000736DC"/>
    <w:rsid w:val="000749CB"/>
    <w:rsid w:val="00074AC4"/>
    <w:rsid w:val="000752A3"/>
    <w:rsid w:val="00075443"/>
    <w:rsid w:val="000759CB"/>
    <w:rsid w:val="00080C2B"/>
    <w:rsid w:val="00081B8D"/>
    <w:rsid w:val="0008208A"/>
    <w:rsid w:val="00083CB2"/>
    <w:rsid w:val="00083EB0"/>
    <w:rsid w:val="00084460"/>
    <w:rsid w:val="0008585C"/>
    <w:rsid w:val="00085AF5"/>
    <w:rsid w:val="00086C6B"/>
    <w:rsid w:val="0008733F"/>
    <w:rsid w:val="000873AB"/>
    <w:rsid w:val="00087CC9"/>
    <w:rsid w:val="00090398"/>
    <w:rsid w:val="000904C9"/>
    <w:rsid w:val="000919F8"/>
    <w:rsid w:val="00093C96"/>
    <w:rsid w:val="00094268"/>
    <w:rsid w:val="00095CB6"/>
    <w:rsid w:val="00096639"/>
    <w:rsid w:val="00096890"/>
    <w:rsid w:val="00097A11"/>
    <w:rsid w:val="000A18C9"/>
    <w:rsid w:val="000A1EAD"/>
    <w:rsid w:val="000A2217"/>
    <w:rsid w:val="000A587C"/>
    <w:rsid w:val="000B12C5"/>
    <w:rsid w:val="000B12EE"/>
    <w:rsid w:val="000B1513"/>
    <w:rsid w:val="000B2312"/>
    <w:rsid w:val="000B266B"/>
    <w:rsid w:val="000B4876"/>
    <w:rsid w:val="000B5B6C"/>
    <w:rsid w:val="000B6062"/>
    <w:rsid w:val="000B671A"/>
    <w:rsid w:val="000B6767"/>
    <w:rsid w:val="000B75C1"/>
    <w:rsid w:val="000C06F2"/>
    <w:rsid w:val="000C09AC"/>
    <w:rsid w:val="000C233D"/>
    <w:rsid w:val="000C7E2D"/>
    <w:rsid w:val="000D1538"/>
    <w:rsid w:val="000D3074"/>
    <w:rsid w:val="000D30A2"/>
    <w:rsid w:val="000D38AD"/>
    <w:rsid w:val="000D5DE7"/>
    <w:rsid w:val="000D7A73"/>
    <w:rsid w:val="000E0218"/>
    <w:rsid w:val="000E1335"/>
    <w:rsid w:val="000E1EAA"/>
    <w:rsid w:val="000E67F6"/>
    <w:rsid w:val="000E6818"/>
    <w:rsid w:val="000F3674"/>
    <w:rsid w:val="000F42A4"/>
    <w:rsid w:val="00101E8C"/>
    <w:rsid w:val="001020D5"/>
    <w:rsid w:val="00102F09"/>
    <w:rsid w:val="001048AB"/>
    <w:rsid w:val="001062EC"/>
    <w:rsid w:val="001105E4"/>
    <w:rsid w:val="00110EA7"/>
    <w:rsid w:val="001166EE"/>
    <w:rsid w:val="00116BE8"/>
    <w:rsid w:val="0011728F"/>
    <w:rsid w:val="00120C93"/>
    <w:rsid w:val="001262AB"/>
    <w:rsid w:val="00127E63"/>
    <w:rsid w:val="00130B1E"/>
    <w:rsid w:val="00131A13"/>
    <w:rsid w:val="001324AD"/>
    <w:rsid w:val="00132E88"/>
    <w:rsid w:val="00133552"/>
    <w:rsid w:val="0013676D"/>
    <w:rsid w:val="00137D34"/>
    <w:rsid w:val="00141C96"/>
    <w:rsid w:val="00142912"/>
    <w:rsid w:val="001443F9"/>
    <w:rsid w:val="00147EC0"/>
    <w:rsid w:val="00151BD1"/>
    <w:rsid w:val="00155369"/>
    <w:rsid w:val="00155C9C"/>
    <w:rsid w:val="001560BB"/>
    <w:rsid w:val="0015669A"/>
    <w:rsid w:val="00161AE3"/>
    <w:rsid w:val="001639CA"/>
    <w:rsid w:val="00164F14"/>
    <w:rsid w:val="00165028"/>
    <w:rsid w:val="001662E1"/>
    <w:rsid w:val="001669BF"/>
    <w:rsid w:val="0016715A"/>
    <w:rsid w:val="001703CB"/>
    <w:rsid w:val="0017063F"/>
    <w:rsid w:val="00170701"/>
    <w:rsid w:val="00170B68"/>
    <w:rsid w:val="00172B81"/>
    <w:rsid w:val="00173884"/>
    <w:rsid w:val="00173E7A"/>
    <w:rsid w:val="0017405B"/>
    <w:rsid w:val="00175EF5"/>
    <w:rsid w:val="00176225"/>
    <w:rsid w:val="0017705B"/>
    <w:rsid w:val="001775C2"/>
    <w:rsid w:val="001775CF"/>
    <w:rsid w:val="0018041B"/>
    <w:rsid w:val="00182D9A"/>
    <w:rsid w:val="0018609B"/>
    <w:rsid w:val="0018702B"/>
    <w:rsid w:val="001902DD"/>
    <w:rsid w:val="0019071F"/>
    <w:rsid w:val="0019099F"/>
    <w:rsid w:val="00191BBC"/>
    <w:rsid w:val="00197FD3"/>
    <w:rsid w:val="001A5090"/>
    <w:rsid w:val="001A5AB2"/>
    <w:rsid w:val="001A6155"/>
    <w:rsid w:val="001B1011"/>
    <w:rsid w:val="001B196F"/>
    <w:rsid w:val="001B1DF3"/>
    <w:rsid w:val="001B2562"/>
    <w:rsid w:val="001B3955"/>
    <w:rsid w:val="001B61CA"/>
    <w:rsid w:val="001B6F04"/>
    <w:rsid w:val="001B7013"/>
    <w:rsid w:val="001C00BC"/>
    <w:rsid w:val="001C16B9"/>
    <w:rsid w:val="001C1E1E"/>
    <w:rsid w:val="001C2DEB"/>
    <w:rsid w:val="001C523D"/>
    <w:rsid w:val="001C5503"/>
    <w:rsid w:val="001C5D44"/>
    <w:rsid w:val="001C5E75"/>
    <w:rsid w:val="001D0EBD"/>
    <w:rsid w:val="001D2E49"/>
    <w:rsid w:val="001D30D6"/>
    <w:rsid w:val="001D36D4"/>
    <w:rsid w:val="001D3966"/>
    <w:rsid w:val="001D43FD"/>
    <w:rsid w:val="001D62BF"/>
    <w:rsid w:val="001D6617"/>
    <w:rsid w:val="001D7F4A"/>
    <w:rsid w:val="001E1E69"/>
    <w:rsid w:val="001E2E26"/>
    <w:rsid w:val="001E4346"/>
    <w:rsid w:val="001F074C"/>
    <w:rsid w:val="001F1569"/>
    <w:rsid w:val="001F1E77"/>
    <w:rsid w:val="001F380B"/>
    <w:rsid w:val="001F3DE2"/>
    <w:rsid w:val="001F4C12"/>
    <w:rsid w:val="001F522E"/>
    <w:rsid w:val="001F54A1"/>
    <w:rsid w:val="001F562E"/>
    <w:rsid w:val="00204307"/>
    <w:rsid w:val="00207AC3"/>
    <w:rsid w:val="0021033C"/>
    <w:rsid w:val="00210579"/>
    <w:rsid w:val="00210692"/>
    <w:rsid w:val="002112E5"/>
    <w:rsid w:val="00211481"/>
    <w:rsid w:val="002114C8"/>
    <w:rsid w:val="00215810"/>
    <w:rsid w:val="00215FE1"/>
    <w:rsid w:val="002160F9"/>
    <w:rsid w:val="0021640B"/>
    <w:rsid w:val="002200D1"/>
    <w:rsid w:val="002204A1"/>
    <w:rsid w:val="00225345"/>
    <w:rsid w:val="0022651E"/>
    <w:rsid w:val="002271A3"/>
    <w:rsid w:val="00227789"/>
    <w:rsid w:val="00227E04"/>
    <w:rsid w:val="0023003C"/>
    <w:rsid w:val="00231D70"/>
    <w:rsid w:val="00232A49"/>
    <w:rsid w:val="00233E8C"/>
    <w:rsid w:val="002348CC"/>
    <w:rsid w:val="0023543D"/>
    <w:rsid w:val="0023559F"/>
    <w:rsid w:val="00235B4C"/>
    <w:rsid w:val="002418B2"/>
    <w:rsid w:val="00244A09"/>
    <w:rsid w:val="00246108"/>
    <w:rsid w:val="002475CC"/>
    <w:rsid w:val="00247C4E"/>
    <w:rsid w:val="002504A7"/>
    <w:rsid w:val="002539B4"/>
    <w:rsid w:val="00256756"/>
    <w:rsid w:val="00256AF5"/>
    <w:rsid w:val="0026078A"/>
    <w:rsid w:val="0026096E"/>
    <w:rsid w:val="00261D11"/>
    <w:rsid w:val="00263F8C"/>
    <w:rsid w:val="00264047"/>
    <w:rsid w:val="00264E45"/>
    <w:rsid w:val="00267820"/>
    <w:rsid w:val="00270E3B"/>
    <w:rsid w:val="00273086"/>
    <w:rsid w:val="00274F19"/>
    <w:rsid w:val="00274F44"/>
    <w:rsid w:val="00277780"/>
    <w:rsid w:val="002804C0"/>
    <w:rsid w:val="002817C2"/>
    <w:rsid w:val="00282130"/>
    <w:rsid w:val="0028547C"/>
    <w:rsid w:val="00285F74"/>
    <w:rsid w:val="00286B97"/>
    <w:rsid w:val="002901E1"/>
    <w:rsid w:val="00291701"/>
    <w:rsid w:val="002922AF"/>
    <w:rsid w:val="0029318D"/>
    <w:rsid w:val="00293EAC"/>
    <w:rsid w:val="00294796"/>
    <w:rsid w:val="00294D24"/>
    <w:rsid w:val="00294E1C"/>
    <w:rsid w:val="00296D25"/>
    <w:rsid w:val="00297AA4"/>
    <w:rsid w:val="00297D26"/>
    <w:rsid w:val="002A2C6A"/>
    <w:rsid w:val="002A3055"/>
    <w:rsid w:val="002A3B5D"/>
    <w:rsid w:val="002A3FEF"/>
    <w:rsid w:val="002A4061"/>
    <w:rsid w:val="002A472B"/>
    <w:rsid w:val="002A4E0B"/>
    <w:rsid w:val="002B027A"/>
    <w:rsid w:val="002B1897"/>
    <w:rsid w:val="002B1F2C"/>
    <w:rsid w:val="002B222A"/>
    <w:rsid w:val="002B22CB"/>
    <w:rsid w:val="002B2DBF"/>
    <w:rsid w:val="002B3EE5"/>
    <w:rsid w:val="002B3F55"/>
    <w:rsid w:val="002B588E"/>
    <w:rsid w:val="002B6916"/>
    <w:rsid w:val="002B6DAD"/>
    <w:rsid w:val="002C06A8"/>
    <w:rsid w:val="002C1012"/>
    <w:rsid w:val="002C2BA1"/>
    <w:rsid w:val="002C334F"/>
    <w:rsid w:val="002C4749"/>
    <w:rsid w:val="002C66F1"/>
    <w:rsid w:val="002C7C7A"/>
    <w:rsid w:val="002D0B68"/>
    <w:rsid w:val="002D1370"/>
    <w:rsid w:val="002D440E"/>
    <w:rsid w:val="002D4A90"/>
    <w:rsid w:val="002D4F74"/>
    <w:rsid w:val="002D7349"/>
    <w:rsid w:val="002E11A2"/>
    <w:rsid w:val="002E2BAE"/>
    <w:rsid w:val="002E3874"/>
    <w:rsid w:val="002E3AF9"/>
    <w:rsid w:val="002E59E8"/>
    <w:rsid w:val="002E5C1D"/>
    <w:rsid w:val="002E6C56"/>
    <w:rsid w:val="002F3E57"/>
    <w:rsid w:val="002F4241"/>
    <w:rsid w:val="002F434F"/>
    <w:rsid w:val="002F43CD"/>
    <w:rsid w:val="002F5F00"/>
    <w:rsid w:val="002F6FB0"/>
    <w:rsid w:val="002F707C"/>
    <w:rsid w:val="002F79D8"/>
    <w:rsid w:val="00303187"/>
    <w:rsid w:val="00305228"/>
    <w:rsid w:val="00305ED6"/>
    <w:rsid w:val="0030610A"/>
    <w:rsid w:val="00310032"/>
    <w:rsid w:val="003107A3"/>
    <w:rsid w:val="00312B3F"/>
    <w:rsid w:val="00313DBB"/>
    <w:rsid w:val="00315085"/>
    <w:rsid w:val="00316FC3"/>
    <w:rsid w:val="00317DE5"/>
    <w:rsid w:val="00321333"/>
    <w:rsid w:val="00321DE6"/>
    <w:rsid w:val="00322BB6"/>
    <w:rsid w:val="00325BF5"/>
    <w:rsid w:val="00327E3A"/>
    <w:rsid w:val="0033059F"/>
    <w:rsid w:val="00330983"/>
    <w:rsid w:val="003322D4"/>
    <w:rsid w:val="00333408"/>
    <w:rsid w:val="003335D9"/>
    <w:rsid w:val="0033528D"/>
    <w:rsid w:val="003353AF"/>
    <w:rsid w:val="00335C30"/>
    <w:rsid w:val="00335F1C"/>
    <w:rsid w:val="003365D4"/>
    <w:rsid w:val="00336E29"/>
    <w:rsid w:val="00337315"/>
    <w:rsid w:val="00337ED7"/>
    <w:rsid w:val="00341C72"/>
    <w:rsid w:val="00342D70"/>
    <w:rsid w:val="00343BEE"/>
    <w:rsid w:val="00343CA0"/>
    <w:rsid w:val="00344D24"/>
    <w:rsid w:val="00347DFE"/>
    <w:rsid w:val="00347EEA"/>
    <w:rsid w:val="003508E3"/>
    <w:rsid w:val="00352320"/>
    <w:rsid w:val="00353B37"/>
    <w:rsid w:val="003552F6"/>
    <w:rsid w:val="00362A2E"/>
    <w:rsid w:val="003658B5"/>
    <w:rsid w:val="003675EF"/>
    <w:rsid w:val="003704A1"/>
    <w:rsid w:val="003715BA"/>
    <w:rsid w:val="00371A82"/>
    <w:rsid w:val="00374C81"/>
    <w:rsid w:val="00375B1C"/>
    <w:rsid w:val="003816CD"/>
    <w:rsid w:val="00381D6D"/>
    <w:rsid w:val="00382C9E"/>
    <w:rsid w:val="003836E9"/>
    <w:rsid w:val="0038456D"/>
    <w:rsid w:val="003859EA"/>
    <w:rsid w:val="003870E7"/>
    <w:rsid w:val="00387E9E"/>
    <w:rsid w:val="00391187"/>
    <w:rsid w:val="00391A62"/>
    <w:rsid w:val="00393009"/>
    <w:rsid w:val="003940C3"/>
    <w:rsid w:val="00394AF9"/>
    <w:rsid w:val="00395308"/>
    <w:rsid w:val="00397D6F"/>
    <w:rsid w:val="003A1188"/>
    <w:rsid w:val="003A1F6A"/>
    <w:rsid w:val="003A2D8D"/>
    <w:rsid w:val="003A2FCD"/>
    <w:rsid w:val="003A5C32"/>
    <w:rsid w:val="003A5FA2"/>
    <w:rsid w:val="003B0B77"/>
    <w:rsid w:val="003B2B9D"/>
    <w:rsid w:val="003B2F3E"/>
    <w:rsid w:val="003B3330"/>
    <w:rsid w:val="003B38CA"/>
    <w:rsid w:val="003B38EA"/>
    <w:rsid w:val="003B51EC"/>
    <w:rsid w:val="003B5249"/>
    <w:rsid w:val="003B6D92"/>
    <w:rsid w:val="003C2A36"/>
    <w:rsid w:val="003C331D"/>
    <w:rsid w:val="003C349D"/>
    <w:rsid w:val="003C3A7F"/>
    <w:rsid w:val="003C4E4E"/>
    <w:rsid w:val="003C5DA8"/>
    <w:rsid w:val="003C7157"/>
    <w:rsid w:val="003D21E4"/>
    <w:rsid w:val="003D2EE7"/>
    <w:rsid w:val="003D6698"/>
    <w:rsid w:val="003E1CF1"/>
    <w:rsid w:val="003E2C7D"/>
    <w:rsid w:val="003E5754"/>
    <w:rsid w:val="003E61ED"/>
    <w:rsid w:val="003E7B68"/>
    <w:rsid w:val="003E7BF1"/>
    <w:rsid w:val="003F0728"/>
    <w:rsid w:val="003F0877"/>
    <w:rsid w:val="003F0C80"/>
    <w:rsid w:val="003F0DE9"/>
    <w:rsid w:val="003F1BA5"/>
    <w:rsid w:val="003F43C7"/>
    <w:rsid w:val="003F4F6C"/>
    <w:rsid w:val="003F4FE3"/>
    <w:rsid w:val="003F6BA1"/>
    <w:rsid w:val="003F6E02"/>
    <w:rsid w:val="003F7711"/>
    <w:rsid w:val="003F7753"/>
    <w:rsid w:val="00400081"/>
    <w:rsid w:val="00400C16"/>
    <w:rsid w:val="00402006"/>
    <w:rsid w:val="00402408"/>
    <w:rsid w:val="00405D26"/>
    <w:rsid w:val="00416B38"/>
    <w:rsid w:val="00417DFB"/>
    <w:rsid w:val="004200B9"/>
    <w:rsid w:val="00420CFC"/>
    <w:rsid w:val="00420E05"/>
    <w:rsid w:val="00421D38"/>
    <w:rsid w:val="00425893"/>
    <w:rsid w:val="00427860"/>
    <w:rsid w:val="0042788A"/>
    <w:rsid w:val="004303BF"/>
    <w:rsid w:val="004332B8"/>
    <w:rsid w:val="004345A5"/>
    <w:rsid w:val="00434604"/>
    <w:rsid w:val="004362FC"/>
    <w:rsid w:val="00437ACC"/>
    <w:rsid w:val="00437FDF"/>
    <w:rsid w:val="004442BB"/>
    <w:rsid w:val="004512D4"/>
    <w:rsid w:val="00453354"/>
    <w:rsid w:val="00453D9E"/>
    <w:rsid w:val="004565FF"/>
    <w:rsid w:val="004605A7"/>
    <w:rsid w:val="00461117"/>
    <w:rsid w:val="004624D2"/>
    <w:rsid w:val="00466220"/>
    <w:rsid w:val="004663AD"/>
    <w:rsid w:val="004664B1"/>
    <w:rsid w:val="00466D02"/>
    <w:rsid w:val="004702F0"/>
    <w:rsid w:val="00471503"/>
    <w:rsid w:val="00471710"/>
    <w:rsid w:val="00471BC0"/>
    <w:rsid w:val="00474C86"/>
    <w:rsid w:val="00475E51"/>
    <w:rsid w:val="00476A06"/>
    <w:rsid w:val="00476DAF"/>
    <w:rsid w:val="004771D3"/>
    <w:rsid w:val="004777F6"/>
    <w:rsid w:val="00477CF2"/>
    <w:rsid w:val="004835FF"/>
    <w:rsid w:val="004843A7"/>
    <w:rsid w:val="004860BD"/>
    <w:rsid w:val="00490F22"/>
    <w:rsid w:val="00491426"/>
    <w:rsid w:val="0049170C"/>
    <w:rsid w:val="004951A1"/>
    <w:rsid w:val="004A1D5C"/>
    <w:rsid w:val="004A2E81"/>
    <w:rsid w:val="004A6932"/>
    <w:rsid w:val="004A6F22"/>
    <w:rsid w:val="004B03E8"/>
    <w:rsid w:val="004B3A31"/>
    <w:rsid w:val="004B41E5"/>
    <w:rsid w:val="004B607E"/>
    <w:rsid w:val="004B6161"/>
    <w:rsid w:val="004B7CBE"/>
    <w:rsid w:val="004C03F5"/>
    <w:rsid w:val="004C1554"/>
    <w:rsid w:val="004C5A5C"/>
    <w:rsid w:val="004C5FF2"/>
    <w:rsid w:val="004C6273"/>
    <w:rsid w:val="004C7385"/>
    <w:rsid w:val="004C78CC"/>
    <w:rsid w:val="004D0064"/>
    <w:rsid w:val="004D4019"/>
    <w:rsid w:val="004D6227"/>
    <w:rsid w:val="004D7675"/>
    <w:rsid w:val="004E0801"/>
    <w:rsid w:val="004E13BF"/>
    <w:rsid w:val="004E1490"/>
    <w:rsid w:val="004E2C8E"/>
    <w:rsid w:val="004E3554"/>
    <w:rsid w:val="004E3B4D"/>
    <w:rsid w:val="004E3B66"/>
    <w:rsid w:val="004E4369"/>
    <w:rsid w:val="004E5362"/>
    <w:rsid w:val="004E54C1"/>
    <w:rsid w:val="004E63B0"/>
    <w:rsid w:val="004E641C"/>
    <w:rsid w:val="004E6825"/>
    <w:rsid w:val="004E7FBA"/>
    <w:rsid w:val="004F05E6"/>
    <w:rsid w:val="004F0AD9"/>
    <w:rsid w:val="004F1C4D"/>
    <w:rsid w:val="004F486B"/>
    <w:rsid w:val="004F616B"/>
    <w:rsid w:val="004F68C8"/>
    <w:rsid w:val="00501372"/>
    <w:rsid w:val="00501777"/>
    <w:rsid w:val="005027EE"/>
    <w:rsid w:val="00504D36"/>
    <w:rsid w:val="00504F24"/>
    <w:rsid w:val="005072F9"/>
    <w:rsid w:val="0050792E"/>
    <w:rsid w:val="00510454"/>
    <w:rsid w:val="00510BB6"/>
    <w:rsid w:val="00521841"/>
    <w:rsid w:val="00525A30"/>
    <w:rsid w:val="00531D4D"/>
    <w:rsid w:val="00532D1B"/>
    <w:rsid w:val="0053716E"/>
    <w:rsid w:val="005408E0"/>
    <w:rsid w:val="005409CB"/>
    <w:rsid w:val="0054187D"/>
    <w:rsid w:val="00544CCB"/>
    <w:rsid w:val="005462F0"/>
    <w:rsid w:val="00546669"/>
    <w:rsid w:val="0054674F"/>
    <w:rsid w:val="00546B07"/>
    <w:rsid w:val="00547120"/>
    <w:rsid w:val="00550425"/>
    <w:rsid w:val="00550B0A"/>
    <w:rsid w:val="00552F4A"/>
    <w:rsid w:val="00554429"/>
    <w:rsid w:val="00554FDC"/>
    <w:rsid w:val="00557B3C"/>
    <w:rsid w:val="00560815"/>
    <w:rsid w:val="00562F0B"/>
    <w:rsid w:val="0056336D"/>
    <w:rsid w:val="005668CE"/>
    <w:rsid w:val="0056690C"/>
    <w:rsid w:val="00570BE2"/>
    <w:rsid w:val="005714C9"/>
    <w:rsid w:val="00572C3A"/>
    <w:rsid w:val="00573EE0"/>
    <w:rsid w:val="00574181"/>
    <w:rsid w:val="005747EA"/>
    <w:rsid w:val="00575399"/>
    <w:rsid w:val="00576121"/>
    <w:rsid w:val="0057760D"/>
    <w:rsid w:val="005805BD"/>
    <w:rsid w:val="00580AC1"/>
    <w:rsid w:val="00581507"/>
    <w:rsid w:val="00581C94"/>
    <w:rsid w:val="00581EF0"/>
    <w:rsid w:val="0058225B"/>
    <w:rsid w:val="00583002"/>
    <w:rsid w:val="00583367"/>
    <w:rsid w:val="0058484B"/>
    <w:rsid w:val="0058734A"/>
    <w:rsid w:val="00590212"/>
    <w:rsid w:val="00591F08"/>
    <w:rsid w:val="005920BE"/>
    <w:rsid w:val="00592E7C"/>
    <w:rsid w:val="005936D5"/>
    <w:rsid w:val="00593973"/>
    <w:rsid w:val="00595938"/>
    <w:rsid w:val="00596056"/>
    <w:rsid w:val="005A226A"/>
    <w:rsid w:val="005A326E"/>
    <w:rsid w:val="005A3916"/>
    <w:rsid w:val="005A52F9"/>
    <w:rsid w:val="005B1325"/>
    <w:rsid w:val="005B46AC"/>
    <w:rsid w:val="005B6ADD"/>
    <w:rsid w:val="005C53DE"/>
    <w:rsid w:val="005C541F"/>
    <w:rsid w:val="005C7098"/>
    <w:rsid w:val="005D17CE"/>
    <w:rsid w:val="005D1EED"/>
    <w:rsid w:val="005D1F8C"/>
    <w:rsid w:val="005D50EE"/>
    <w:rsid w:val="005D6098"/>
    <w:rsid w:val="005D6247"/>
    <w:rsid w:val="005D6CD4"/>
    <w:rsid w:val="005E1474"/>
    <w:rsid w:val="005E5E29"/>
    <w:rsid w:val="005E6117"/>
    <w:rsid w:val="005E6D07"/>
    <w:rsid w:val="005F01E5"/>
    <w:rsid w:val="005F03A2"/>
    <w:rsid w:val="005F35B0"/>
    <w:rsid w:val="005F47ED"/>
    <w:rsid w:val="005F4EF5"/>
    <w:rsid w:val="005F7761"/>
    <w:rsid w:val="005F7E42"/>
    <w:rsid w:val="0060075B"/>
    <w:rsid w:val="00601CC1"/>
    <w:rsid w:val="0060273D"/>
    <w:rsid w:val="006027EE"/>
    <w:rsid w:val="0060324B"/>
    <w:rsid w:val="00604E3D"/>
    <w:rsid w:val="00605753"/>
    <w:rsid w:val="00605A8D"/>
    <w:rsid w:val="006068B6"/>
    <w:rsid w:val="00610596"/>
    <w:rsid w:val="00613218"/>
    <w:rsid w:val="00613EA7"/>
    <w:rsid w:val="00615B61"/>
    <w:rsid w:val="00616D7B"/>
    <w:rsid w:val="0061785E"/>
    <w:rsid w:val="00620425"/>
    <w:rsid w:val="00620A14"/>
    <w:rsid w:val="00622404"/>
    <w:rsid w:val="00622579"/>
    <w:rsid w:val="00622905"/>
    <w:rsid w:val="00623804"/>
    <w:rsid w:val="00624D9B"/>
    <w:rsid w:val="006269AE"/>
    <w:rsid w:val="00627141"/>
    <w:rsid w:val="00627D5A"/>
    <w:rsid w:val="0063073A"/>
    <w:rsid w:val="00630D7D"/>
    <w:rsid w:val="00632078"/>
    <w:rsid w:val="00633130"/>
    <w:rsid w:val="00641519"/>
    <w:rsid w:val="00641C5D"/>
    <w:rsid w:val="0064253F"/>
    <w:rsid w:val="006428BC"/>
    <w:rsid w:val="006436D9"/>
    <w:rsid w:val="00647185"/>
    <w:rsid w:val="00647A87"/>
    <w:rsid w:val="00647E8F"/>
    <w:rsid w:val="006558DE"/>
    <w:rsid w:val="00657B9E"/>
    <w:rsid w:val="00664843"/>
    <w:rsid w:val="006722EA"/>
    <w:rsid w:val="00672B3A"/>
    <w:rsid w:val="00673A4D"/>
    <w:rsid w:val="00673D44"/>
    <w:rsid w:val="00673F4E"/>
    <w:rsid w:val="00675547"/>
    <w:rsid w:val="00675BF0"/>
    <w:rsid w:val="006765C1"/>
    <w:rsid w:val="00677883"/>
    <w:rsid w:val="0068148E"/>
    <w:rsid w:val="0068170E"/>
    <w:rsid w:val="006849AB"/>
    <w:rsid w:val="00684C83"/>
    <w:rsid w:val="00686717"/>
    <w:rsid w:val="00686B97"/>
    <w:rsid w:val="00687B7D"/>
    <w:rsid w:val="00691F90"/>
    <w:rsid w:val="00692DC1"/>
    <w:rsid w:val="00697CFB"/>
    <w:rsid w:val="006A0019"/>
    <w:rsid w:val="006A002B"/>
    <w:rsid w:val="006A0A7A"/>
    <w:rsid w:val="006A1844"/>
    <w:rsid w:val="006A28BE"/>
    <w:rsid w:val="006A2BAB"/>
    <w:rsid w:val="006A2CA4"/>
    <w:rsid w:val="006B097A"/>
    <w:rsid w:val="006B131B"/>
    <w:rsid w:val="006B2270"/>
    <w:rsid w:val="006B3925"/>
    <w:rsid w:val="006B7DBB"/>
    <w:rsid w:val="006C061A"/>
    <w:rsid w:val="006C0C0C"/>
    <w:rsid w:val="006C1D0A"/>
    <w:rsid w:val="006C20E1"/>
    <w:rsid w:val="006C24DE"/>
    <w:rsid w:val="006C2D69"/>
    <w:rsid w:val="006C303A"/>
    <w:rsid w:val="006C3FC9"/>
    <w:rsid w:val="006C49C3"/>
    <w:rsid w:val="006C4A9C"/>
    <w:rsid w:val="006C6871"/>
    <w:rsid w:val="006D0410"/>
    <w:rsid w:val="006D0684"/>
    <w:rsid w:val="006D0B04"/>
    <w:rsid w:val="006D18A3"/>
    <w:rsid w:val="006D2410"/>
    <w:rsid w:val="006D24F6"/>
    <w:rsid w:val="006D3EF2"/>
    <w:rsid w:val="006D61E7"/>
    <w:rsid w:val="006D79CA"/>
    <w:rsid w:val="006D7FBB"/>
    <w:rsid w:val="006E0508"/>
    <w:rsid w:val="006E11BF"/>
    <w:rsid w:val="006E2C3F"/>
    <w:rsid w:val="006E2D30"/>
    <w:rsid w:val="006E3196"/>
    <w:rsid w:val="006E33CF"/>
    <w:rsid w:val="006E3A40"/>
    <w:rsid w:val="006F009C"/>
    <w:rsid w:val="006F1F7B"/>
    <w:rsid w:val="006F3299"/>
    <w:rsid w:val="006F3D42"/>
    <w:rsid w:val="00700FA8"/>
    <w:rsid w:val="00703AF1"/>
    <w:rsid w:val="0070767E"/>
    <w:rsid w:val="00707A18"/>
    <w:rsid w:val="00710878"/>
    <w:rsid w:val="007115E9"/>
    <w:rsid w:val="00712239"/>
    <w:rsid w:val="007122B1"/>
    <w:rsid w:val="0071271F"/>
    <w:rsid w:val="007136B9"/>
    <w:rsid w:val="0071399F"/>
    <w:rsid w:val="00714186"/>
    <w:rsid w:val="0071455B"/>
    <w:rsid w:val="00715D08"/>
    <w:rsid w:val="00715EF3"/>
    <w:rsid w:val="00717B77"/>
    <w:rsid w:val="007223FA"/>
    <w:rsid w:val="00722E66"/>
    <w:rsid w:val="00726126"/>
    <w:rsid w:val="0072651D"/>
    <w:rsid w:val="007271B2"/>
    <w:rsid w:val="00730044"/>
    <w:rsid w:val="00730F12"/>
    <w:rsid w:val="00731E85"/>
    <w:rsid w:val="007323A9"/>
    <w:rsid w:val="00732A29"/>
    <w:rsid w:val="00733FF0"/>
    <w:rsid w:val="00734A03"/>
    <w:rsid w:val="00743276"/>
    <w:rsid w:val="007444AE"/>
    <w:rsid w:val="0074566B"/>
    <w:rsid w:val="00750045"/>
    <w:rsid w:val="00750091"/>
    <w:rsid w:val="00750FA4"/>
    <w:rsid w:val="00752206"/>
    <w:rsid w:val="00752239"/>
    <w:rsid w:val="00752D40"/>
    <w:rsid w:val="007534B7"/>
    <w:rsid w:val="007539CA"/>
    <w:rsid w:val="00753A2E"/>
    <w:rsid w:val="007561A8"/>
    <w:rsid w:val="00761F6A"/>
    <w:rsid w:val="00762BE4"/>
    <w:rsid w:val="00763986"/>
    <w:rsid w:val="00764608"/>
    <w:rsid w:val="00765E32"/>
    <w:rsid w:val="00771059"/>
    <w:rsid w:val="007729BC"/>
    <w:rsid w:val="00774C74"/>
    <w:rsid w:val="007761DA"/>
    <w:rsid w:val="0077687B"/>
    <w:rsid w:val="00780ABA"/>
    <w:rsid w:val="0078125B"/>
    <w:rsid w:val="00781644"/>
    <w:rsid w:val="00785F9D"/>
    <w:rsid w:val="00786668"/>
    <w:rsid w:val="00790AEB"/>
    <w:rsid w:val="0079108A"/>
    <w:rsid w:val="00792143"/>
    <w:rsid w:val="00792378"/>
    <w:rsid w:val="00794572"/>
    <w:rsid w:val="0079529B"/>
    <w:rsid w:val="007A03D3"/>
    <w:rsid w:val="007A1099"/>
    <w:rsid w:val="007A33E6"/>
    <w:rsid w:val="007A459B"/>
    <w:rsid w:val="007A4CB9"/>
    <w:rsid w:val="007A515D"/>
    <w:rsid w:val="007A63FF"/>
    <w:rsid w:val="007A7C49"/>
    <w:rsid w:val="007B1DBE"/>
    <w:rsid w:val="007B51B8"/>
    <w:rsid w:val="007C0222"/>
    <w:rsid w:val="007C04AB"/>
    <w:rsid w:val="007C3E88"/>
    <w:rsid w:val="007C74B8"/>
    <w:rsid w:val="007C750D"/>
    <w:rsid w:val="007D0B88"/>
    <w:rsid w:val="007D1D1F"/>
    <w:rsid w:val="007D38A2"/>
    <w:rsid w:val="007D4862"/>
    <w:rsid w:val="007D76D3"/>
    <w:rsid w:val="007E17E7"/>
    <w:rsid w:val="007E36DF"/>
    <w:rsid w:val="007E3D9E"/>
    <w:rsid w:val="007E6744"/>
    <w:rsid w:val="007E6FE9"/>
    <w:rsid w:val="007F3515"/>
    <w:rsid w:val="007F7115"/>
    <w:rsid w:val="00803BC3"/>
    <w:rsid w:val="00805A81"/>
    <w:rsid w:val="00805D6D"/>
    <w:rsid w:val="00810765"/>
    <w:rsid w:val="00810C0E"/>
    <w:rsid w:val="008126D0"/>
    <w:rsid w:val="00812C92"/>
    <w:rsid w:val="0081484E"/>
    <w:rsid w:val="00815376"/>
    <w:rsid w:val="0081606D"/>
    <w:rsid w:val="00816998"/>
    <w:rsid w:val="00820032"/>
    <w:rsid w:val="00821A0C"/>
    <w:rsid w:val="00822174"/>
    <w:rsid w:val="00822938"/>
    <w:rsid w:val="00822FF9"/>
    <w:rsid w:val="00824201"/>
    <w:rsid w:val="008243E6"/>
    <w:rsid w:val="00826AF8"/>
    <w:rsid w:val="00827DAF"/>
    <w:rsid w:val="00831A3A"/>
    <w:rsid w:val="00831BB4"/>
    <w:rsid w:val="00833925"/>
    <w:rsid w:val="00834903"/>
    <w:rsid w:val="008352F6"/>
    <w:rsid w:val="00845D57"/>
    <w:rsid w:val="008474B9"/>
    <w:rsid w:val="00851220"/>
    <w:rsid w:val="00852230"/>
    <w:rsid w:val="00853E09"/>
    <w:rsid w:val="00853FC3"/>
    <w:rsid w:val="00856D12"/>
    <w:rsid w:val="0086280F"/>
    <w:rsid w:val="00863C0F"/>
    <w:rsid w:val="00865CA8"/>
    <w:rsid w:val="00866ED2"/>
    <w:rsid w:val="008675F2"/>
    <w:rsid w:val="00871631"/>
    <w:rsid w:val="00874623"/>
    <w:rsid w:val="00875411"/>
    <w:rsid w:val="00877794"/>
    <w:rsid w:val="0088020B"/>
    <w:rsid w:val="00881072"/>
    <w:rsid w:val="0088109A"/>
    <w:rsid w:val="0088133C"/>
    <w:rsid w:val="008822F9"/>
    <w:rsid w:val="0088260F"/>
    <w:rsid w:val="00882E06"/>
    <w:rsid w:val="008865B7"/>
    <w:rsid w:val="00887325"/>
    <w:rsid w:val="0089026D"/>
    <w:rsid w:val="008921E6"/>
    <w:rsid w:val="0089413A"/>
    <w:rsid w:val="00894331"/>
    <w:rsid w:val="0089446E"/>
    <w:rsid w:val="008A2215"/>
    <w:rsid w:val="008A37A9"/>
    <w:rsid w:val="008A3B57"/>
    <w:rsid w:val="008A4B80"/>
    <w:rsid w:val="008A4BDA"/>
    <w:rsid w:val="008A56BF"/>
    <w:rsid w:val="008A5CEA"/>
    <w:rsid w:val="008A5E17"/>
    <w:rsid w:val="008A62F8"/>
    <w:rsid w:val="008A68B1"/>
    <w:rsid w:val="008A781D"/>
    <w:rsid w:val="008B17B0"/>
    <w:rsid w:val="008B1945"/>
    <w:rsid w:val="008B29F0"/>
    <w:rsid w:val="008B2B39"/>
    <w:rsid w:val="008B6CB5"/>
    <w:rsid w:val="008C006B"/>
    <w:rsid w:val="008C036F"/>
    <w:rsid w:val="008C0CD6"/>
    <w:rsid w:val="008C1174"/>
    <w:rsid w:val="008C1214"/>
    <w:rsid w:val="008C131A"/>
    <w:rsid w:val="008C61E9"/>
    <w:rsid w:val="008C7DF8"/>
    <w:rsid w:val="008D018C"/>
    <w:rsid w:val="008D03CB"/>
    <w:rsid w:val="008D15C4"/>
    <w:rsid w:val="008D2436"/>
    <w:rsid w:val="008D4088"/>
    <w:rsid w:val="008D4DD9"/>
    <w:rsid w:val="008D6729"/>
    <w:rsid w:val="008D6A03"/>
    <w:rsid w:val="008D7B08"/>
    <w:rsid w:val="008D7BFE"/>
    <w:rsid w:val="008E127A"/>
    <w:rsid w:val="008E135A"/>
    <w:rsid w:val="008E1371"/>
    <w:rsid w:val="008E2796"/>
    <w:rsid w:val="008E6E57"/>
    <w:rsid w:val="008E6ED3"/>
    <w:rsid w:val="008F181F"/>
    <w:rsid w:val="008F23E1"/>
    <w:rsid w:val="008F4335"/>
    <w:rsid w:val="0090244C"/>
    <w:rsid w:val="00905929"/>
    <w:rsid w:val="009070D4"/>
    <w:rsid w:val="00912836"/>
    <w:rsid w:val="00917A7C"/>
    <w:rsid w:val="00921F2F"/>
    <w:rsid w:val="00921F31"/>
    <w:rsid w:val="00922776"/>
    <w:rsid w:val="009255A3"/>
    <w:rsid w:val="009311AB"/>
    <w:rsid w:val="00931ADA"/>
    <w:rsid w:val="00934234"/>
    <w:rsid w:val="00936E72"/>
    <w:rsid w:val="00937BB4"/>
    <w:rsid w:val="00942765"/>
    <w:rsid w:val="009454E2"/>
    <w:rsid w:val="00950ED2"/>
    <w:rsid w:val="009511BC"/>
    <w:rsid w:val="00954EF8"/>
    <w:rsid w:val="00955C3A"/>
    <w:rsid w:val="00956939"/>
    <w:rsid w:val="00956A4D"/>
    <w:rsid w:val="0095739F"/>
    <w:rsid w:val="009627EB"/>
    <w:rsid w:val="00962A74"/>
    <w:rsid w:val="0096371E"/>
    <w:rsid w:val="009638BE"/>
    <w:rsid w:val="00964473"/>
    <w:rsid w:val="0096492C"/>
    <w:rsid w:val="00964CE2"/>
    <w:rsid w:val="009650CB"/>
    <w:rsid w:val="00965A00"/>
    <w:rsid w:val="00965DED"/>
    <w:rsid w:val="00967AD6"/>
    <w:rsid w:val="00971AE8"/>
    <w:rsid w:val="0097221E"/>
    <w:rsid w:val="00973357"/>
    <w:rsid w:val="009739DD"/>
    <w:rsid w:val="0097502A"/>
    <w:rsid w:val="0097518F"/>
    <w:rsid w:val="0097554B"/>
    <w:rsid w:val="00976F80"/>
    <w:rsid w:val="00982415"/>
    <w:rsid w:val="00982F2D"/>
    <w:rsid w:val="00983554"/>
    <w:rsid w:val="00985D62"/>
    <w:rsid w:val="009955F7"/>
    <w:rsid w:val="009959AC"/>
    <w:rsid w:val="00997034"/>
    <w:rsid w:val="009A0573"/>
    <w:rsid w:val="009A0B3E"/>
    <w:rsid w:val="009A175F"/>
    <w:rsid w:val="009A3E56"/>
    <w:rsid w:val="009A405C"/>
    <w:rsid w:val="009A4B12"/>
    <w:rsid w:val="009A6804"/>
    <w:rsid w:val="009B08BA"/>
    <w:rsid w:val="009B1760"/>
    <w:rsid w:val="009B1FF1"/>
    <w:rsid w:val="009B6D62"/>
    <w:rsid w:val="009C0E41"/>
    <w:rsid w:val="009C0F46"/>
    <w:rsid w:val="009C40D9"/>
    <w:rsid w:val="009C4287"/>
    <w:rsid w:val="009C5861"/>
    <w:rsid w:val="009C59B3"/>
    <w:rsid w:val="009C73CF"/>
    <w:rsid w:val="009C78C5"/>
    <w:rsid w:val="009D02DC"/>
    <w:rsid w:val="009D0764"/>
    <w:rsid w:val="009D0E51"/>
    <w:rsid w:val="009D229C"/>
    <w:rsid w:val="009D3FB2"/>
    <w:rsid w:val="009D4BE1"/>
    <w:rsid w:val="009D5C26"/>
    <w:rsid w:val="009D6024"/>
    <w:rsid w:val="009D7407"/>
    <w:rsid w:val="009D7631"/>
    <w:rsid w:val="009E05D9"/>
    <w:rsid w:val="009E2B57"/>
    <w:rsid w:val="009E2EA9"/>
    <w:rsid w:val="009E3C7E"/>
    <w:rsid w:val="009E3F05"/>
    <w:rsid w:val="009E4253"/>
    <w:rsid w:val="009E468E"/>
    <w:rsid w:val="009E7F50"/>
    <w:rsid w:val="009F0142"/>
    <w:rsid w:val="009F093E"/>
    <w:rsid w:val="009F144B"/>
    <w:rsid w:val="009F1E6B"/>
    <w:rsid w:val="009F486C"/>
    <w:rsid w:val="009F497A"/>
    <w:rsid w:val="009F5255"/>
    <w:rsid w:val="009F5435"/>
    <w:rsid w:val="009F5A7F"/>
    <w:rsid w:val="009F6D9A"/>
    <w:rsid w:val="009F7BA5"/>
    <w:rsid w:val="00A02881"/>
    <w:rsid w:val="00A042FC"/>
    <w:rsid w:val="00A04D15"/>
    <w:rsid w:val="00A05F90"/>
    <w:rsid w:val="00A061C9"/>
    <w:rsid w:val="00A06D96"/>
    <w:rsid w:val="00A0701E"/>
    <w:rsid w:val="00A072AF"/>
    <w:rsid w:val="00A1031E"/>
    <w:rsid w:val="00A10E67"/>
    <w:rsid w:val="00A128ED"/>
    <w:rsid w:val="00A12B29"/>
    <w:rsid w:val="00A1455D"/>
    <w:rsid w:val="00A15051"/>
    <w:rsid w:val="00A156C0"/>
    <w:rsid w:val="00A16AE9"/>
    <w:rsid w:val="00A1701D"/>
    <w:rsid w:val="00A1711B"/>
    <w:rsid w:val="00A207C3"/>
    <w:rsid w:val="00A20CA9"/>
    <w:rsid w:val="00A20D82"/>
    <w:rsid w:val="00A231C9"/>
    <w:rsid w:val="00A23416"/>
    <w:rsid w:val="00A24BB0"/>
    <w:rsid w:val="00A25B8E"/>
    <w:rsid w:val="00A303EF"/>
    <w:rsid w:val="00A328CC"/>
    <w:rsid w:val="00A33C42"/>
    <w:rsid w:val="00A3476F"/>
    <w:rsid w:val="00A36A7D"/>
    <w:rsid w:val="00A37047"/>
    <w:rsid w:val="00A371A1"/>
    <w:rsid w:val="00A37FE5"/>
    <w:rsid w:val="00A432CC"/>
    <w:rsid w:val="00A44A5A"/>
    <w:rsid w:val="00A44BF4"/>
    <w:rsid w:val="00A457D1"/>
    <w:rsid w:val="00A45BD1"/>
    <w:rsid w:val="00A463FA"/>
    <w:rsid w:val="00A46939"/>
    <w:rsid w:val="00A502AC"/>
    <w:rsid w:val="00A55E0B"/>
    <w:rsid w:val="00A56EE0"/>
    <w:rsid w:val="00A61411"/>
    <w:rsid w:val="00A63FDE"/>
    <w:rsid w:val="00A64943"/>
    <w:rsid w:val="00A65F30"/>
    <w:rsid w:val="00A6770C"/>
    <w:rsid w:val="00A67EFA"/>
    <w:rsid w:val="00A67F37"/>
    <w:rsid w:val="00A67FAB"/>
    <w:rsid w:val="00A71781"/>
    <w:rsid w:val="00A719B7"/>
    <w:rsid w:val="00A73350"/>
    <w:rsid w:val="00A741EB"/>
    <w:rsid w:val="00A745D7"/>
    <w:rsid w:val="00A749EE"/>
    <w:rsid w:val="00A76000"/>
    <w:rsid w:val="00A76635"/>
    <w:rsid w:val="00A81240"/>
    <w:rsid w:val="00A81E1F"/>
    <w:rsid w:val="00A84630"/>
    <w:rsid w:val="00A858C2"/>
    <w:rsid w:val="00A86005"/>
    <w:rsid w:val="00A86C9C"/>
    <w:rsid w:val="00A873B0"/>
    <w:rsid w:val="00A879AB"/>
    <w:rsid w:val="00A910CA"/>
    <w:rsid w:val="00A9302E"/>
    <w:rsid w:val="00A937D4"/>
    <w:rsid w:val="00A93DE8"/>
    <w:rsid w:val="00A96F8D"/>
    <w:rsid w:val="00AA4C2A"/>
    <w:rsid w:val="00AA507B"/>
    <w:rsid w:val="00AA5DF6"/>
    <w:rsid w:val="00AA6446"/>
    <w:rsid w:val="00AA6503"/>
    <w:rsid w:val="00AB03DB"/>
    <w:rsid w:val="00AB24AB"/>
    <w:rsid w:val="00AB278F"/>
    <w:rsid w:val="00AB3C2D"/>
    <w:rsid w:val="00AB4504"/>
    <w:rsid w:val="00AC1A77"/>
    <w:rsid w:val="00AC2760"/>
    <w:rsid w:val="00AC3FA9"/>
    <w:rsid w:val="00AC45AA"/>
    <w:rsid w:val="00AC585B"/>
    <w:rsid w:val="00AC5F85"/>
    <w:rsid w:val="00AC611F"/>
    <w:rsid w:val="00AC69E2"/>
    <w:rsid w:val="00AD07ED"/>
    <w:rsid w:val="00AD19BC"/>
    <w:rsid w:val="00AD4097"/>
    <w:rsid w:val="00AD4FBE"/>
    <w:rsid w:val="00AD7A78"/>
    <w:rsid w:val="00AE04B6"/>
    <w:rsid w:val="00AE0599"/>
    <w:rsid w:val="00AE228D"/>
    <w:rsid w:val="00AE3F54"/>
    <w:rsid w:val="00AE608E"/>
    <w:rsid w:val="00AF00E3"/>
    <w:rsid w:val="00AF1DDD"/>
    <w:rsid w:val="00AF2C8B"/>
    <w:rsid w:val="00AF38CF"/>
    <w:rsid w:val="00AF7434"/>
    <w:rsid w:val="00B00AFC"/>
    <w:rsid w:val="00B01003"/>
    <w:rsid w:val="00B01106"/>
    <w:rsid w:val="00B022DA"/>
    <w:rsid w:val="00B02B46"/>
    <w:rsid w:val="00B031D0"/>
    <w:rsid w:val="00B050BE"/>
    <w:rsid w:val="00B055FE"/>
    <w:rsid w:val="00B05840"/>
    <w:rsid w:val="00B05BCB"/>
    <w:rsid w:val="00B05D7D"/>
    <w:rsid w:val="00B06E96"/>
    <w:rsid w:val="00B06FF1"/>
    <w:rsid w:val="00B07220"/>
    <w:rsid w:val="00B07E52"/>
    <w:rsid w:val="00B10104"/>
    <w:rsid w:val="00B1034F"/>
    <w:rsid w:val="00B107E7"/>
    <w:rsid w:val="00B10F53"/>
    <w:rsid w:val="00B1224B"/>
    <w:rsid w:val="00B135E3"/>
    <w:rsid w:val="00B14ACD"/>
    <w:rsid w:val="00B164AC"/>
    <w:rsid w:val="00B1794F"/>
    <w:rsid w:val="00B207EC"/>
    <w:rsid w:val="00B2122F"/>
    <w:rsid w:val="00B22522"/>
    <w:rsid w:val="00B225D1"/>
    <w:rsid w:val="00B24360"/>
    <w:rsid w:val="00B25DEF"/>
    <w:rsid w:val="00B268B7"/>
    <w:rsid w:val="00B272E1"/>
    <w:rsid w:val="00B27BCB"/>
    <w:rsid w:val="00B32CEE"/>
    <w:rsid w:val="00B340EE"/>
    <w:rsid w:val="00B35312"/>
    <w:rsid w:val="00B353C8"/>
    <w:rsid w:val="00B35F10"/>
    <w:rsid w:val="00B3633F"/>
    <w:rsid w:val="00B36AA8"/>
    <w:rsid w:val="00B37A28"/>
    <w:rsid w:val="00B37B87"/>
    <w:rsid w:val="00B42FFB"/>
    <w:rsid w:val="00B43C34"/>
    <w:rsid w:val="00B46819"/>
    <w:rsid w:val="00B46854"/>
    <w:rsid w:val="00B47F0C"/>
    <w:rsid w:val="00B47F98"/>
    <w:rsid w:val="00B5131C"/>
    <w:rsid w:val="00B54540"/>
    <w:rsid w:val="00B61560"/>
    <w:rsid w:val="00B64359"/>
    <w:rsid w:val="00B6603B"/>
    <w:rsid w:val="00B67E44"/>
    <w:rsid w:val="00B70100"/>
    <w:rsid w:val="00B729A3"/>
    <w:rsid w:val="00B732B0"/>
    <w:rsid w:val="00B7487D"/>
    <w:rsid w:val="00B751C1"/>
    <w:rsid w:val="00B77D9E"/>
    <w:rsid w:val="00B77FB7"/>
    <w:rsid w:val="00B82222"/>
    <w:rsid w:val="00B82851"/>
    <w:rsid w:val="00B82B0F"/>
    <w:rsid w:val="00B83024"/>
    <w:rsid w:val="00B855D6"/>
    <w:rsid w:val="00B877E7"/>
    <w:rsid w:val="00B87ED5"/>
    <w:rsid w:val="00B91BD6"/>
    <w:rsid w:val="00B9205F"/>
    <w:rsid w:val="00B9319D"/>
    <w:rsid w:val="00B93DE1"/>
    <w:rsid w:val="00B95032"/>
    <w:rsid w:val="00B97DBA"/>
    <w:rsid w:val="00BA0C31"/>
    <w:rsid w:val="00BA20DF"/>
    <w:rsid w:val="00BA220D"/>
    <w:rsid w:val="00BA3B5A"/>
    <w:rsid w:val="00BA6A27"/>
    <w:rsid w:val="00BA7451"/>
    <w:rsid w:val="00BB2DAA"/>
    <w:rsid w:val="00BB3172"/>
    <w:rsid w:val="00BB3E62"/>
    <w:rsid w:val="00BB4A51"/>
    <w:rsid w:val="00BB6718"/>
    <w:rsid w:val="00BB7253"/>
    <w:rsid w:val="00BC0B5E"/>
    <w:rsid w:val="00BC24D4"/>
    <w:rsid w:val="00BC2682"/>
    <w:rsid w:val="00BC3BE2"/>
    <w:rsid w:val="00BC4409"/>
    <w:rsid w:val="00BC75F6"/>
    <w:rsid w:val="00BD0FE8"/>
    <w:rsid w:val="00BD1D0F"/>
    <w:rsid w:val="00BD331F"/>
    <w:rsid w:val="00BE2599"/>
    <w:rsid w:val="00BE556B"/>
    <w:rsid w:val="00BE7BCF"/>
    <w:rsid w:val="00BF0085"/>
    <w:rsid w:val="00BF0C7F"/>
    <w:rsid w:val="00BF0E3E"/>
    <w:rsid w:val="00BF5347"/>
    <w:rsid w:val="00BF586C"/>
    <w:rsid w:val="00BF76F5"/>
    <w:rsid w:val="00C00E4D"/>
    <w:rsid w:val="00C010A1"/>
    <w:rsid w:val="00C01A2A"/>
    <w:rsid w:val="00C01AE9"/>
    <w:rsid w:val="00C02442"/>
    <w:rsid w:val="00C02858"/>
    <w:rsid w:val="00C02C78"/>
    <w:rsid w:val="00C03D24"/>
    <w:rsid w:val="00C05827"/>
    <w:rsid w:val="00C05CF3"/>
    <w:rsid w:val="00C0735F"/>
    <w:rsid w:val="00C10DC3"/>
    <w:rsid w:val="00C12C36"/>
    <w:rsid w:val="00C13651"/>
    <w:rsid w:val="00C158C3"/>
    <w:rsid w:val="00C16519"/>
    <w:rsid w:val="00C1725C"/>
    <w:rsid w:val="00C1734E"/>
    <w:rsid w:val="00C17644"/>
    <w:rsid w:val="00C1799A"/>
    <w:rsid w:val="00C21355"/>
    <w:rsid w:val="00C22A1B"/>
    <w:rsid w:val="00C23E0D"/>
    <w:rsid w:val="00C3000D"/>
    <w:rsid w:val="00C30837"/>
    <w:rsid w:val="00C30EE1"/>
    <w:rsid w:val="00C317DD"/>
    <w:rsid w:val="00C35722"/>
    <w:rsid w:val="00C37DF4"/>
    <w:rsid w:val="00C47175"/>
    <w:rsid w:val="00C50912"/>
    <w:rsid w:val="00C518BF"/>
    <w:rsid w:val="00C51D57"/>
    <w:rsid w:val="00C55EEE"/>
    <w:rsid w:val="00C61C35"/>
    <w:rsid w:val="00C715B0"/>
    <w:rsid w:val="00C716A4"/>
    <w:rsid w:val="00C740E7"/>
    <w:rsid w:val="00C8027C"/>
    <w:rsid w:val="00C81144"/>
    <w:rsid w:val="00C81B5C"/>
    <w:rsid w:val="00C82475"/>
    <w:rsid w:val="00C82602"/>
    <w:rsid w:val="00C85777"/>
    <w:rsid w:val="00C86F28"/>
    <w:rsid w:val="00C9106F"/>
    <w:rsid w:val="00C918EF"/>
    <w:rsid w:val="00C93201"/>
    <w:rsid w:val="00C94715"/>
    <w:rsid w:val="00C95ED0"/>
    <w:rsid w:val="00C963A2"/>
    <w:rsid w:val="00C9730D"/>
    <w:rsid w:val="00C975C2"/>
    <w:rsid w:val="00C97721"/>
    <w:rsid w:val="00CA35A0"/>
    <w:rsid w:val="00CA4C53"/>
    <w:rsid w:val="00CA548A"/>
    <w:rsid w:val="00CA7A73"/>
    <w:rsid w:val="00CB1B44"/>
    <w:rsid w:val="00CB230B"/>
    <w:rsid w:val="00CB29D2"/>
    <w:rsid w:val="00CB30D0"/>
    <w:rsid w:val="00CB310A"/>
    <w:rsid w:val="00CB35E0"/>
    <w:rsid w:val="00CB4FA9"/>
    <w:rsid w:val="00CB75B5"/>
    <w:rsid w:val="00CC32EC"/>
    <w:rsid w:val="00CC3594"/>
    <w:rsid w:val="00CC5992"/>
    <w:rsid w:val="00CC728C"/>
    <w:rsid w:val="00CD0584"/>
    <w:rsid w:val="00CD0A88"/>
    <w:rsid w:val="00CD1924"/>
    <w:rsid w:val="00CD1A55"/>
    <w:rsid w:val="00CD40C4"/>
    <w:rsid w:val="00CD684F"/>
    <w:rsid w:val="00CD78D9"/>
    <w:rsid w:val="00CE170D"/>
    <w:rsid w:val="00CE235D"/>
    <w:rsid w:val="00CE47F6"/>
    <w:rsid w:val="00CE706F"/>
    <w:rsid w:val="00CE7575"/>
    <w:rsid w:val="00CE7E7B"/>
    <w:rsid w:val="00CF0B76"/>
    <w:rsid w:val="00CF156F"/>
    <w:rsid w:val="00CF3BA1"/>
    <w:rsid w:val="00CF407E"/>
    <w:rsid w:val="00CF5E79"/>
    <w:rsid w:val="00D00866"/>
    <w:rsid w:val="00D03039"/>
    <w:rsid w:val="00D0325D"/>
    <w:rsid w:val="00D042C8"/>
    <w:rsid w:val="00D04DAE"/>
    <w:rsid w:val="00D06066"/>
    <w:rsid w:val="00D066C4"/>
    <w:rsid w:val="00D07E55"/>
    <w:rsid w:val="00D10C5E"/>
    <w:rsid w:val="00D13157"/>
    <w:rsid w:val="00D13CE2"/>
    <w:rsid w:val="00D20922"/>
    <w:rsid w:val="00D245A9"/>
    <w:rsid w:val="00D256F1"/>
    <w:rsid w:val="00D273E1"/>
    <w:rsid w:val="00D3050C"/>
    <w:rsid w:val="00D31CFB"/>
    <w:rsid w:val="00D31FA1"/>
    <w:rsid w:val="00D32A74"/>
    <w:rsid w:val="00D3579E"/>
    <w:rsid w:val="00D36672"/>
    <w:rsid w:val="00D401D0"/>
    <w:rsid w:val="00D419B8"/>
    <w:rsid w:val="00D431CB"/>
    <w:rsid w:val="00D43A09"/>
    <w:rsid w:val="00D43ECB"/>
    <w:rsid w:val="00D44A06"/>
    <w:rsid w:val="00D45875"/>
    <w:rsid w:val="00D45B98"/>
    <w:rsid w:val="00D50B7D"/>
    <w:rsid w:val="00D514F2"/>
    <w:rsid w:val="00D517B0"/>
    <w:rsid w:val="00D51C78"/>
    <w:rsid w:val="00D51EC0"/>
    <w:rsid w:val="00D53D66"/>
    <w:rsid w:val="00D54CE0"/>
    <w:rsid w:val="00D6024D"/>
    <w:rsid w:val="00D6042A"/>
    <w:rsid w:val="00D60D9C"/>
    <w:rsid w:val="00D611FD"/>
    <w:rsid w:val="00D61738"/>
    <w:rsid w:val="00D62CA3"/>
    <w:rsid w:val="00D62CBE"/>
    <w:rsid w:val="00D646BE"/>
    <w:rsid w:val="00D70275"/>
    <w:rsid w:val="00D72359"/>
    <w:rsid w:val="00D72D38"/>
    <w:rsid w:val="00D72DB4"/>
    <w:rsid w:val="00D73596"/>
    <w:rsid w:val="00D73E3D"/>
    <w:rsid w:val="00D75EC3"/>
    <w:rsid w:val="00D80415"/>
    <w:rsid w:val="00D80532"/>
    <w:rsid w:val="00D81C8D"/>
    <w:rsid w:val="00D82176"/>
    <w:rsid w:val="00D82889"/>
    <w:rsid w:val="00D83650"/>
    <w:rsid w:val="00D847C0"/>
    <w:rsid w:val="00D85420"/>
    <w:rsid w:val="00D8681A"/>
    <w:rsid w:val="00D87BFD"/>
    <w:rsid w:val="00D9286A"/>
    <w:rsid w:val="00D972F5"/>
    <w:rsid w:val="00DA157A"/>
    <w:rsid w:val="00DA1C6A"/>
    <w:rsid w:val="00DA3EC3"/>
    <w:rsid w:val="00DA78B5"/>
    <w:rsid w:val="00DA78B6"/>
    <w:rsid w:val="00DB2D58"/>
    <w:rsid w:val="00DB43FE"/>
    <w:rsid w:val="00DB56CE"/>
    <w:rsid w:val="00DB5C5D"/>
    <w:rsid w:val="00DC2FEF"/>
    <w:rsid w:val="00DC3076"/>
    <w:rsid w:val="00DC5A19"/>
    <w:rsid w:val="00DC6142"/>
    <w:rsid w:val="00DC6833"/>
    <w:rsid w:val="00DD2086"/>
    <w:rsid w:val="00DD2256"/>
    <w:rsid w:val="00DD3E95"/>
    <w:rsid w:val="00DD47E7"/>
    <w:rsid w:val="00DE1C10"/>
    <w:rsid w:val="00DE301E"/>
    <w:rsid w:val="00DE5880"/>
    <w:rsid w:val="00DE5A76"/>
    <w:rsid w:val="00DE690D"/>
    <w:rsid w:val="00DE7D98"/>
    <w:rsid w:val="00DF01DA"/>
    <w:rsid w:val="00DF10A7"/>
    <w:rsid w:val="00DF26D9"/>
    <w:rsid w:val="00DF2C3A"/>
    <w:rsid w:val="00DF3446"/>
    <w:rsid w:val="00DF54DB"/>
    <w:rsid w:val="00DF630F"/>
    <w:rsid w:val="00DF6C2A"/>
    <w:rsid w:val="00DF7230"/>
    <w:rsid w:val="00E00D97"/>
    <w:rsid w:val="00E03731"/>
    <w:rsid w:val="00E04D3F"/>
    <w:rsid w:val="00E060C7"/>
    <w:rsid w:val="00E06645"/>
    <w:rsid w:val="00E068E6"/>
    <w:rsid w:val="00E105EF"/>
    <w:rsid w:val="00E114CB"/>
    <w:rsid w:val="00E167E4"/>
    <w:rsid w:val="00E20536"/>
    <w:rsid w:val="00E20799"/>
    <w:rsid w:val="00E20C95"/>
    <w:rsid w:val="00E20FFF"/>
    <w:rsid w:val="00E229D4"/>
    <w:rsid w:val="00E26C38"/>
    <w:rsid w:val="00E304DB"/>
    <w:rsid w:val="00E316D1"/>
    <w:rsid w:val="00E32C57"/>
    <w:rsid w:val="00E32D56"/>
    <w:rsid w:val="00E32FD9"/>
    <w:rsid w:val="00E3306C"/>
    <w:rsid w:val="00E35819"/>
    <w:rsid w:val="00E359FC"/>
    <w:rsid w:val="00E4175A"/>
    <w:rsid w:val="00E41D07"/>
    <w:rsid w:val="00E4351B"/>
    <w:rsid w:val="00E442A0"/>
    <w:rsid w:val="00E4620D"/>
    <w:rsid w:val="00E464FD"/>
    <w:rsid w:val="00E46763"/>
    <w:rsid w:val="00E46B8D"/>
    <w:rsid w:val="00E52455"/>
    <w:rsid w:val="00E54082"/>
    <w:rsid w:val="00E55377"/>
    <w:rsid w:val="00E56E70"/>
    <w:rsid w:val="00E570D1"/>
    <w:rsid w:val="00E6366B"/>
    <w:rsid w:val="00E64AE4"/>
    <w:rsid w:val="00E64AF0"/>
    <w:rsid w:val="00E66CED"/>
    <w:rsid w:val="00E67987"/>
    <w:rsid w:val="00E708FF"/>
    <w:rsid w:val="00E711E7"/>
    <w:rsid w:val="00E72737"/>
    <w:rsid w:val="00E72B5C"/>
    <w:rsid w:val="00E7424E"/>
    <w:rsid w:val="00E76CF3"/>
    <w:rsid w:val="00E8103B"/>
    <w:rsid w:val="00E82CCF"/>
    <w:rsid w:val="00E834C3"/>
    <w:rsid w:val="00E83A11"/>
    <w:rsid w:val="00E843B8"/>
    <w:rsid w:val="00E84C0A"/>
    <w:rsid w:val="00E84FAC"/>
    <w:rsid w:val="00E84FED"/>
    <w:rsid w:val="00E90640"/>
    <w:rsid w:val="00E90DC7"/>
    <w:rsid w:val="00E926D1"/>
    <w:rsid w:val="00E92CB2"/>
    <w:rsid w:val="00E944FF"/>
    <w:rsid w:val="00E94C43"/>
    <w:rsid w:val="00E94E00"/>
    <w:rsid w:val="00E9524F"/>
    <w:rsid w:val="00E95AEE"/>
    <w:rsid w:val="00E96BDC"/>
    <w:rsid w:val="00EA0E35"/>
    <w:rsid w:val="00EA2034"/>
    <w:rsid w:val="00EA20D4"/>
    <w:rsid w:val="00EA29F4"/>
    <w:rsid w:val="00EA2CEB"/>
    <w:rsid w:val="00EA403A"/>
    <w:rsid w:val="00EA6374"/>
    <w:rsid w:val="00EA6B50"/>
    <w:rsid w:val="00EA6CFB"/>
    <w:rsid w:val="00EB0326"/>
    <w:rsid w:val="00EB082E"/>
    <w:rsid w:val="00EB2138"/>
    <w:rsid w:val="00EB2ED9"/>
    <w:rsid w:val="00EB3DC4"/>
    <w:rsid w:val="00EB461D"/>
    <w:rsid w:val="00EB64B2"/>
    <w:rsid w:val="00EB7479"/>
    <w:rsid w:val="00EC0059"/>
    <w:rsid w:val="00EC38F9"/>
    <w:rsid w:val="00EC396C"/>
    <w:rsid w:val="00EC3AD9"/>
    <w:rsid w:val="00EC3B35"/>
    <w:rsid w:val="00EC4F40"/>
    <w:rsid w:val="00EC7AFD"/>
    <w:rsid w:val="00ED00D7"/>
    <w:rsid w:val="00ED2D8A"/>
    <w:rsid w:val="00ED3EA3"/>
    <w:rsid w:val="00ED4374"/>
    <w:rsid w:val="00ED59FE"/>
    <w:rsid w:val="00ED5BC3"/>
    <w:rsid w:val="00ED6A6F"/>
    <w:rsid w:val="00ED6ADE"/>
    <w:rsid w:val="00EE1540"/>
    <w:rsid w:val="00EE3F40"/>
    <w:rsid w:val="00EE5643"/>
    <w:rsid w:val="00EE6342"/>
    <w:rsid w:val="00EE6A6A"/>
    <w:rsid w:val="00EE6D30"/>
    <w:rsid w:val="00EE6D6D"/>
    <w:rsid w:val="00EF3FC8"/>
    <w:rsid w:val="00EF4958"/>
    <w:rsid w:val="00EF4AD5"/>
    <w:rsid w:val="00EF4F10"/>
    <w:rsid w:val="00EF55CF"/>
    <w:rsid w:val="00EF6019"/>
    <w:rsid w:val="00EF7199"/>
    <w:rsid w:val="00EF7D42"/>
    <w:rsid w:val="00F038F2"/>
    <w:rsid w:val="00F11608"/>
    <w:rsid w:val="00F11AAB"/>
    <w:rsid w:val="00F168AE"/>
    <w:rsid w:val="00F21D24"/>
    <w:rsid w:val="00F21F6F"/>
    <w:rsid w:val="00F23235"/>
    <w:rsid w:val="00F23BCC"/>
    <w:rsid w:val="00F3211C"/>
    <w:rsid w:val="00F321BD"/>
    <w:rsid w:val="00F32AE5"/>
    <w:rsid w:val="00F330D7"/>
    <w:rsid w:val="00F33F29"/>
    <w:rsid w:val="00F35292"/>
    <w:rsid w:val="00F37232"/>
    <w:rsid w:val="00F43581"/>
    <w:rsid w:val="00F4379F"/>
    <w:rsid w:val="00F46C88"/>
    <w:rsid w:val="00F5009D"/>
    <w:rsid w:val="00F513F6"/>
    <w:rsid w:val="00F53413"/>
    <w:rsid w:val="00F53EB5"/>
    <w:rsid w:val="00F57365"/>
    <w:rsid w:val="00F577E7"/>
    <w:rsid w:val="00F606BC"/>
    <w:rsid w:val="00F60B55"/>
    <w:rsid w:val="00F63277"/>
    <w:rsid w:val="00F63C9C"/>
    <w:rsid w:val="00F65167"/>
    <w:rsid w:val="00F65D6C"/>
    <w:rsid w:val="00F704DB"/>
    <w:rsid w:val="00F74030"/>
    <w:rsid w:val="00F74DA8"/>
    <w:rsid w:val="00F80291"/>
    <w:rsid w:val="00F808C2"/>
    <w:rsid w:val="00F812E4"/>
    <w:rsid w:val="00F815D5"/>
    <w:rsid w:val="00F8259A"/>
    <w:rsid w:val="00F861FA"/>
    <w:rsid w:val="00F863B0"/>
    <w:rsid w:val="00F86C04"/>
    <w:rsid w:val="00F877D5"/>
    <w:rsid w:val="00F90910"/>
    <w:rsid w:val="00F90E52"/>
    <w:rsid w:val="00F910E5"/>
    <w:rsid w:val="00F928BD"/>
    <w:rsid w:val="00F96F8F"/>
    <w:rsid w:val="00F97454"/>
    <w:rsid w:val="00F97A3F"/>
    <w:rsid w:val="00FA15F1"/>
    <w:rsid w:val="00FA2B39"/>
    <w:rsid w:val="00FA37FA"/>
    <w:rsid w:val="00FA3EEC"/>
    <w:rsid w:val="00FA56F4"/>
    <w:rsid w:val="00FA5C3F"/>
    <w:rsid w:val="00FA71BB"/>
    <w:rsid w:val="00FB0E51"/>
    <w:rsid w:val="00FB106C"/>
    <w:rsid w:val="00FB1CB3"/>
    <w:rsid w:val="00FB26FC"/>
    <w:rsid w:val="00FB7030"/>
    <w:rsid w:val="00FB7C12"/>
    <w:rsid w:val="00FC0EB7"/>
    <w:rsid w:val="00FC1A12"/>
    <w:rsid w:val="00FC2918"/>
    <w:rsid w:val="00FC47FF"/>
    <w:rsid w:val="00FC4817"/>
    <w:rsid w:val="00FC4872"/>
    <w:rsid w:val="00FC4C43"/>
    <w:rsid w:val="00FC4EE3"/>
    <w:rsid w:val="00FC52B0"/>
    <w:rsid w:val="00FD14B7"/>
    <w:rsid w:val="00FD384F"/>
    <w:rsid w:val="00FD4178"/>
    <w:rsid w:val="00FE08AC"/>
    <w:rsid w:val="00FE40B4"/>
    <w:rsid w:val="00FE413A"/>
    <w:rsid w:val="00FE5E17"/>
    <w:rsid w:val="00FF064A"/>
    <w:rsid w:val="00FF4329"/>
    <w:rsid w:val="00FF66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71F"/>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71F"/>
    <w:pPr>
      <w:spacing w:after="0" w:line="240" w:lineRule="auto"/>
    </w:pPr>
    <w:rPr>
      <w:rFonts w:eastAsiaTheme="minorEastAsia"/>
      <w:szCs w:val="20"/>
      <w:lang w:val="en-US"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2459</Characters>
  <Application>Microsoft Office Word</Application>
  <DocSecurity>0</DocSecurity>
  <Lines>20</Lines>
  <Paragraphs>5</Paragraphs>
  <ScaleCrop>false</ScaleCrop>
  <Company>Hewlett-Packard Company</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2012-03-26T07:52:00Z</dcterms:created>
  <dcterms:modified xsi:type="dcterms:W3CDTF">2012-03-26T07:53:00Z</dcterms:modified>
</cp:coreProperties>
</file>