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28" w:rsidRPr="00B745D1" w:rsidRDefault="001A4428" w:rsidP="001A4428">
      <w:pPr>
        <w:spacing w:after="0"/>
        <w:jc w:val="center"/>
        <w:rPr>
          <w:b/>
          <w:bCs/>
          <w:szCs w:val="22"/>
        </w:rPr>
      </w:pPr>
      <w:r w:rsidRPr="00B745D1">
        <w:rPr>
          <w:rFonts w:hint="cs"/>
          <w:b/>
          <w:bCs/>
          <w:szCs w:val="22"/>
          <w:cs/>
        </w:rPr>
        <w:t>भारत सरकार</w:t>
      </w:r>
    </w:p>
    <w:p w:rsidR="001A4428" w:rsidRPr="00B745D1" w:rsidRDefault="001A4428" w:rsidP="001A4428">
      <w:pPr>
        <w:spacing w:after="0"/>
        <w:jc w:val="center"/>
        <w:rPr>
          <w:b/>
          <w:bCs/>
          <w:szCs w:val="22"/>
        </w:rPr>
      </w:pPr>
      <w:r w:rsidRPr="00B745D1">
        <w:rPr>
          <w:rFonts w:hint="cs"/>
          <w:b/>
          <w:bCs/>
          <w:szCs w:val="22"/>
          <w:cs/>
        </w:rPr>
        <w:t>कृषि मंत्रालय</w:t>
      </w:r>
    </w:p>
    <w:p w:rsidR="001A4428" w:rsidRPr="00B745D1" w:rsidRDefault="001A4428" w:rsidP="001A4428">
      <w:pPr>
        <w:spacing w:after="0"/>
        <w:jc w:val="center"/>
        <w:rPr>
          <w:b/>
          <w:bCs/>
          <w:szCs w:val="22"/>
        </w:rPr>
      </w:pPr>
      <w:r w:rsidRPr="00B745D1">
        <w:rPr>
          <w:rFonts w:hint="cs"/>
          <w:b/>
          <w:bCs/>
          <w:szCs w:val="22"/>
          <w:cs/>
        </w:rPr>
        <w:t>कृषि एवं सहकारिता विभाग</w:t>
      </w:r>
    </w:p>
    <w:p w:rsidR="001A4428" w:rsidRPr="00B745D1" w:rsidRDefault="001A4428" w:rsidP="001A4428">
      <w:pPr>
        <w:spacing w:after="0"/>
        <w:jc w:val="center"/>
        <w:rPr>
          <w:b/>
          <w:bCs/>
          <w:szCs w:val="22"/>
        </w:rPr>
      </w:pPr>
      <w:r w:rsidRPr="00B745D1">
        <w:rPr>
          <w:rFonts w:hint="cs"/>
          <w:b/>
          <w:bCs/>
          <w:szCs w:val="22"/>
          <w:cs/>
        </w:rPr>
        <w:t>राज्‍य सभा</w:t>
      </w:r>
    </w:p>
    <w:p w:rsidR="001A4428" w:rsidRPr="00B745D1" w:rsidRDefault="001A4428" w:rsidP="001A4428">
      <w:pPr>
        <w:spacing w:after="0" w:line="240" w:lineRule="auto"/>
        <w:jc w:val="center"/>
        <w:rPr>
          <w:b/>
          <w:bCs/>
          <w:szCs w:val="22"/>
        </w:rPr>
      </w:pPr>
      <w:r w:rsidRPr="00B745D1">
        <w:rPr>
          <w:rFonts w:hint="cs"/>
          <w:b/>
          <w:bCs/>
          <w:szCs w:val="22"/>
          <w:cs/>
        </w:rPr>
        <w:t>अतारांकित प्रश्‍न सं.</w:t>
      </w:r>
      <w:r w:rsidRPr="00B745D1">
        <w:rPr>
          <w:b/>
          <w:bCs/>
          <w:szCs w:val="22"/>
        </w:rPr>
        <w:t xml:space="preserve">  1091</w:t>
      </w:r>
    </w:p>
    <w:p w:rsidR="001A4428" w:rsidRPr="00B745D1" w:rsidRDefault="001A4428" w:rsidP="001A4428">
      <w:pPr>
        <w:spacing w:after="0" w:line="240" w:lineRule="auto"/>
        <w:jc w:val="center"/>
        <w:rPr>
          <w:b/>
          <w:bCs/>
          <w:szCs w:val="22"/>
        </w:rPr>
      </w:pPr>
      <w:r w:rsidRPr="00B745D1">
        <w:rPr>
          <w:b/>
          <w:bCs/>
          <w:szCs w:val="22"/>
        </w:rPr>
        <w:t>23</w:t>
      </w:r>
      <w:r w:rsidRPr="00B745D1">
        <w:rPr>
          <w:rFonts w:hint="cs"/>
          <w:b/>
          <w:bCs/>
          <w:szCs w:val="22"/>
          <w:cs/>
        </w:rPr>
        <w:t xml:space="preserve"> मार्च</w:t>
      </w:r>
      <w:r w:rsidRPr="00B745D1">
        <w:rPr>
          <w:rFonts w:hint="cs"/>
          <w:b/>
          <w:bCs/>
          <w:szCs w:val="22"/>
        </w:rPr>
        <w:t>,</w:t>
      </w:r>
      <w:r w:rsidRPr="00B745D1">
        <w:rPr>
          <w:rFonts w:hint="cs"/>
          <w:b/>
          <w:bCs/>
          <w:szCs w:val="22"/>
          <w:cs/>
        </w:rPr>
        <w:t xml:space="preserve"> 2012 को उत्‍तरार्थ</w:t>
      </w:r>
    </w:p>
    <w:p w:rsidR="001A4428" w:rsidRPr="00B745D1" w:rsidRDefault="001A4428" w:rsidP="001A4428">
      <w:pPr>
        <w:spacing w:after="0" w:line="240" w:lineRule="auto"/>
        <w:jc w:val="center"/>
        <w:rPr>
          <w:b/>
          <w:bCs/>
          <w:szCs w:val="22"/>
        </w:rPr>
      </w:pPr>
    </w:p>
    <w:p w:rsidR="001A4428" w:rsidRPr="00B745D1" w:rsidRDefault="001A4428" w:rsidP="001A4428">
      <w:pPr>
        <w:spacing w:after="0" w:line="240" w:lineRule="auto"/>
        <w:rPr>
          <w:b/>
          <w:bCs/>
          <w:szCs w:val="22"/>
          <w:cs/>
        </w:rPr>
      </w:pPr>
      <w:r w:rsidRPr="00B745D1">
        <w:rPr>
          <w:rFonts w:hint="cs"/>
          <w:b/>
          <w:bCs/>
          <w:szCs w:val="22"/>
          <w:cs/>
        </w:rPr>
        <w:t>विषय:</w:t>
      </w:r>
      <w:r w:rsidRPr="00B745D1">
        <w:rPr>
          <w:b/>
          <w:bCs/>
          <w:szCs w:val="22"/>
        </w:rPr>
        <w:tab/>
      </w:r>
      <w:r w:rsidRPr="00B745D1">
        <w:rPr>
          <w:rFonts w:hint="cs"/>
          <w:b/>
          <w:bCs/>
          <w:szCs w:val="22"/>
          <w:cs/>
        </w:rPr>
        <w:t xml:space="preserve">किसानों द्वारा आत्‍महत्‍याएं </w:t>
      </w:r>
    </w:p>
    <w:p w:rsidR="001A4428" w:rsidRPr="00B745D1" w:rsidRDefault="001A4428" w:rsidP="001A4428">
      <w:pPr>
        <w:spacing w:after="0" w:line="240" w:lineRule="auto"/>
        <w:rPr>
          <w:b/>
          <w:bCs/>
          <w:szCs w:val="22"/>
        </w:rPr>
      </w:pPr>
      <w:r w:rsidRPr="00B745D1">
        <w:rPr>
          <w:b/>
          <w:bCs/>
          <w:szCs w:val="22"/>
        </w:rPr>
        <w:t>1091</w:t>
      </w:r>
      <w:r w:rsidRPr="00B745D1">
        <w:rPr>
          <w:rFonts w:hint="cs"/>
          <w:b/>
          <w:bCs/>
          <w:szCs w:val="22"/>
          <w:cs/>
        </w:rPr>
        <w:tab/>
        <w:t>श्री एम0पी0अच्‍युतन:</w:t>
      </w:r>
    </w:p>
    <w:p w:rsidR="001A4428" w:rsidRPr="00B745D1" w:rsidRDefault="001A4428" w:rsidP="001A4428">
      <w:pPr>
        <w:spacing w:after="0" w:line="240" w:lineRule="auto"/>
        <w:rPr>
          <w:b/>
          <w:bCs/>
          <w:szCs w:val="22"/>
        </w:rPr>
      </w:pPr>
      <w:r w:rsidRPr="00B745D1">
        <w:rPr>
          <w:rFonts w:hint="cs"/>
          <w:b/>
          <w:bCs/>
          <w:szCs w:val="22"/>
          <w:cs/>
        </w:rPr>
        <w:tab/>
        <w:t>श्री आर0सी0सिंह:</w:t>
      </w:r>
    </w:p>
    <w:p w:rsidR="001A4428" w:rsidRPr="00B745D1" w:rsidRDefault="001A4428" w:rsidP="001A4428">
      <w:pPr>
        <w:rPr>
          <w:szCs w:val="22"/>
        </w:rPr>
      </w:pPr>
      <w:r w:rsidRPr="00B745D1">
        <w:rPr>
          <w:rFonts w:hint="cs"/>
          <w:szCs w:val="22"/>
          <w:cs/>
        </w:rPr>
        <w:tab/>
        <w:t>क्‍या कृषि मंत्री यह बताने की कृपा करेंगें कि:</w:t>
      </w:r>
    </w:p>
    <w:p w:rsidR="001A4428" w:rsidRPr="00B745D1" w:rsidRDefault="001A4428" w:rsidP="001A4428">
      <w:pPr>
        <w:spacing w:after="0"/>
        <w:ind w:left="720" w:hanging="720"/>
        <w:jc w:val="both"/>
        <w:rPr>
          <w:szCs w:val="22"/>
        </w:rPr>
      </w:pPr>
      <w:r w:rsidRPr="00B745D1">
        <w:rPr>
          <w:rFonts w:hint="cs"/>
          <w:szCs w:val="22"/>
          <w:cs/>
        </w:rPr>
        <w:t>(क)</w:t>
      </w:r>
      <w:r w:rsidRPr="00B745D1">
        <w:rPr>
          <w:rFonts w:hint="cs"/>
          <w:szCs w:val="22"/>
          <w:cs/>
        </w:rPr>
        <w:tab/>
        <w:t xml:space="preserve">क्‍या सरकार का ध्‍यान इस वर्ष अनेकों राज्‍यों में किसानों द्वारा </w:t>
      </w:r>
      <w:r>
        <w:rPr>
          <w:rFonts w:hint="cs"/>
          <w:szCs w:val="22"/>
          <w:cs/>
        </w:rPr>
        <w:t>आत्‍महत्‍या किये जाने के मामलों की ओ</w:t>
      </w:r>
      <w:r w:rsidRPr="00B745D1">
        <w:rPr>
          <w:rFonts w:hint="cs"/>
          <w:szCs w:val="22"/>
          <w:cs/>
        </w:rPr>
        <w:t>र आकर्षित किया गया है</w:t>
      </w:r>
      <w:r w:rsidRPr="00B745D1">
        <w:rPr>
          <w:rFonts w:hint="cs"/>
          <w:szCs w:val="22"/>
        </w:rPr>
        <w:t>;</w:t>
      </w:r>
      <w:r w:rsidRPr="00B745D1">
        <w:rPr>
          <w:rFonts w:hint="cs"/>
          <w:szCs w:val="22"/>
          <w:cs/>
        </w:rPr>
        <w:t xml:space="preserve"> </w:t>
      </w:r>
    </w:p>
    <w:p w:rsidR="001A4428" w:rsidRPr="00B745D1" w:rsidRDefault="001A4428" w:rsidP="001A4428">
      <w:pPr>
        <w:spacing w:after="0"/>
        <w:ind w:left="720" w:hanging="720"/>
        <w:jc w:val="both"/>
        <w:rPr>
          <w:rFonts w:cs="Mangal"/>
          <w:szCs w:val="22"/>
        </w:rPr>
      </w:pPr>
      <w:r w:rsidRPr="00B745D1">
        <w:rPr>
          <w:rFonts w:hint="cs"/>
          <w:szCs w:val="22"/>
          <w:cs/>
        </w:rPr>
        <w:t>(ख)</w:t>
      </w:r>
      <w:r w:rsidRPr="00B745D1">
        <w:rPr>
          <w:rFonts w:hint="cs"/>
          <w:szCs w:val="22"/>
          <w:cs/>
        </w:rPr>
        <w:tab/>
        <w:t>यदि हां</w:t>
      </w:r>
      <w:r w:rsidRPr="00B745D1">
        <w:rPr>
          <w:rFonts w:hint="cs"/>
          <w:szCs w:val="22"/>
        </w:rPr>
        <w:t>,</w:t>
      </w:r>
      <w:r w:rsidRPr="00B745D1">
        <w:rPr>
          <w:rFonts w:hint="cs"/>
          <w:szCs w:val="22"/>
          <w:cs/>
        </w:rPr>
        <w:t xml:space="preserve"> </w:t>
      </w:r>
      <w:r w:rsidRPr="00B745D1">
        <w:rPr>
          <w:rFonts w:cs="Mangal" w:hint="cs"/>
          <w:szCs w:val="22"/>
          <w:cs/>
        </w:rPr>
        <w:t>तो आत्‍महत्‍या करने वाले किसानों की राज्‍य-वार संख्‍या सहित तत्‍संबंधी ब्‍यौरा क्‍या है</w:t>
      </w:r>
      <w:r w:rsidRPr="00B745D1">
        <w:rPr>
          <w:rFonts w:cs="Mangal" w:hint="cs"/>
          <w:szCs w:val="22"/>
        </w:rPr>
        <w:t>;</w:t>
      </w:r>
      <w:r w:rsidRPr="00B745D1">
        <w:rPr>
          <w:rFonts w:cs="Mangal" w:hint="cs"/>
          <w:szCs w:val="22"/>
          <w:cs/>
        </w:rPr>
        <w:t xml:space="preserve">  </w:t>
      </w:r>
    </w:p>
    <w:p w:rsidR="001A4428" w:rsidRPr="00B745D1" w:rsidRDefault="001A4428" w:rsidP="001A4428">
      <w:pPr>
        <w:spacing w:after="0"/>
        <w:ind w:left="720" w:hanging="720"/>
        <w:jc w:val="both"/>
        <w:rPr>
          <w:rFonts w:cs="Mangal"/>
          <w:szCs w:val="22"/>
        </w:rPr>
      </w:pPr>
      <w:r w:rsidRPr="00B745D1">
        <w:rPr>
          <w:rFonts w:cs="Mangal" w:hint="cs"/>
          <w:szCs w:val="22"/>
          <w:cs/>
        </w:rPr>
        <w:t>(ग)</w:t>
      </w:r>
      <w:r w:rsidRPr="00B745D1">
        <w:rPr>
          <w:rFonts w:cs="Mangal" w:hint="cs"/>
          <w:szCs w:val="22"/>
          <w:cs/>
        </w:rPr>
        <w:tab/>
        <w:t>क्‍या यह भी सच है कि ये किसान ऋण के भारी बोझ तले दबे हुए थे और उन्‍हें अपने उत्‍पाद के लिए न्‍यूनतम समर्थन मूल्‍य भी नहीं मिल रहा था और वे अपने ऋणों का भुगतान करने में पूर्णतया असमर्थ थे</w:t>
      </w:r>
      <w:r w:rsidRPr="00B745D1">
        <w:rPr>
          <w:rFonts w:cs="Mangal" w:hint="cs"/>
          <w:szCs w:val="22"/>
        </w:rPr>
        <w:t>;</w:t>
      </w:r>
    </w:p>
    <w:p w:rsidR="001A4428" w:rsidRPr="00B745D1" w:rsidRDefault="001A4428" w:rsidP="001A4428">
      <w:pPr>
        <w:spacing w:after="0"/>
        <w:ind w:left="720" w:hanging="720"/>
        <w:jc w:val="both"/>
        <w:rPr>
          <w:rFonts w:cs="Mangal"/>
          <w:szCs w:val="22"/>
        </w:rPr>
      </w:pPr>
      <w:r w:rsidRPr="00B745D1">
        <w:rPr>
          <w:rFonts w:cs="Mangal" w:hint="cs"/>
          <w:szCs w:val="22"/>
          <w:cs/>
        </w:rPr>
        <w:t>(घ)</w:t>
      </w:r>
      <w:r w:rsidRPr="00B745D1">
        <w:rPr>
          <w:rFonts w:cs="Mangal" w:hint="cs"/>
          <w:szCs w:val="22"/>
          <w:cs/>
        </w:rPr>
        <w:tab/>
        <w:t>यदि हां</w:t>
      </w:r>
      <w:r w:rsidRPr="00B745D1">
        <w:rPr>
          <w:rFonts w:cs="Mangal" w:hint="cs"/>
          <w:szCs w:val="22"/>
        </w:rPr>
        <w:t>,</w:t>
      </w:r>
      <w:r w:rsidRPr="00B745D1">
        <w:rPr>
          <w:rFonts w:cs="Mangal" w:hint="cs"/>
          <w:szCs w:val="22"/>
          <w:cs/>
        </w:rPr>
        <w:t xml:space="preserve"> तो तत्‍संबंधी ब्‍यौरा क्‍या है</w:t>
      </w:r>
      <w:r w:rsidRPr="00B745D1">
        <w:rPr>
          <w:rFonts w:cs="Mangal" w:hint="cs"/>
          <w:szCs w:val="22"/>
        </w:rPr>
        <w:t>;</w:t>
      </w:r>
      <w:r w:rsidRPr="00B745D1">
        <w:rPr>
          <w:rFonts w:cs="Mangal" w:hint="cs"/>
          <w:szCs w:val="22"/>
          <w:cs/>
        </w:rPr>
        <w:t xml:space="preserve"> और</w:t>
      </w:r>
    </w:p>
    <w:p w:rsidR="001A4428" w:rsidRPr="00B745D1" w:rsidRDefault="001A4428" w:rsidP="001A4428">
      <w:pPr>
        <w:spacing w:after="0"/>
        <w:ind w:left="720" w:hanging="720"/>
        <w:jc w:val="both"/>
        <w:rPr>
          <w:szCs w:val="22"/>
        </w:rPr>
      </w:pPr>
      <w:r w:rsidRPr="00B745D1">
        <w:rPr>
          <w:rFonts w:cs="Mangal" w:hint="cs"/>
          <w:szCs w:val="22"/>
          <w:cs/>
        </w:rPr>
        <w:t>(ड.)</w:t>
      </w:r>
      <w:r w:rsidRPr="00B745D1">
        <w:rPr>
          <w:rFonts w:cs="Mangal" w:hint="cs"/>
          <w:szCs w:val="22"/>
          <w:cs/>
        </w:rPr>
        <w:tab/>
        <w:t xml:space="preserve">ऐसे किसानों को राहत प्रदान करने के लिए उठाए गए कदमों का ब्‍यौरा क्‍या है  </w:t>
      </w:r>
      <w:r w:rsidRPr="00B745D1">
        <w:rPr>
          <w:szCs w:val="22"/>
        </w:rPr>
        <w:t>?</w:t>
      </w:r>
    </w:p>
    <w:p w:rsidR="001A4428" w:rsidRPr="00B745D1" w:rsidRDefault="001A4428" w:rsidP="001A4428">
      <w:pPr>
        <w:spacing w:after="0"/>
        <w:rPr>
          <w:szCs w:val="22"/>
        </w:rPr>
      </w:pPr>
      <w:r w:rsidRPr="00B745D1">
        <w:rPr>
          <w:rFonts w:hint="cs"/>
          <w:szCs w:val="22"/>
          <w:cs/>
        </w:rPr>
        <w:t xml:space="preserve"> </w:t>
      </w:r>
    </w:p>
    <w:p w:rsidR="001A4428" w:rsidRPr="00B745D1" w:rsidRDefault="001A4428" w:rsidP="001A4428">
      <w:pPr>
        <w:spacing w:after="0" w:line="240" w:lineRule="auto"/>
        <w:jc w:val="center"/>
        <w:rPr>
          <w:b/>
          <w:bCs/>
          <w:szCs w:val="22"/>
          <w:u w:val="single"/>
        </w:rPr>
      </w:pPr>
      <w:r w:rsidRPr="00B745D1">
        <w:rPr>
          <w:rFonts w:hint="cs"/>
          <w:b/>
          <w:bCs/>
          <w:szCs w:val="22"/>
          <w:u w:val="single"/>
          <w:cs/>
        </w:rPr>
        <w:t>उत्‍तर</w:t>
      </w:r>
    </w:p>
    <w:p w:rsidR="000F429C" w:rsidRDefault="000F429C" w:rsidP="000F429C">
      <w:pPr>
        <w:spacing w:after="0"/>
        <w:jc w:val="center"/>
        <w:rPr>
          <w:b/>
          <w:bCs/>
          <w:sz w:val="24"/>
          <w:szCs w:val="24"/>
          <w:u w:val="single"/>
        </w:rPr>
      </w:pPr>
      <w:r>
        <w:rPr>
          <w:b/>
          <w:bCs/>
          <w:sz w:val="24"/>
          <w:szCs w:val="24"/>
          <w:u w:val="single"/>
          <w:cs/>
        </w:rPr>
        <w:t>कृषि एवं खाद्य प्रसंस्‍करण उद्योग मंत्रालय में राज्‍य मंत्री (डॉं. चरण दास महन्‍त)</w:t>
      </w:r>
    </w:p>
    <w:p w:rsidR="001A4428" w:rsidRPr="00B745D1" w:rsidRDefault="001A4428" w:rsidP="001A4428">
      <w:pPr>
        <w:spacing w:after="0" w:line="240" w:lineRule="auto"/>
        <w:jc w:val="center"/>
        <w:rPr>
          <w:b/>
          <w:bCs/>
          <w:szCs w:val="22"/>
          <w:u w:val="single"/>
          <w:cs/>
        </w:rPr>
      </w:pPr>
    </w:p>
    <w:p w:rsidR="001A4428" w:rsidRPr="00B745D1" w:rsidRDefault="001A4428" w:rsidP="001A4428">
      <w:pPr>
        <w:spacing w:after="0" w:line="240" w:lineRule="auto"/>
        <w:jc w:val="both"/>
        <w:rPr>
          <w:szCs w:val="22"/>
        </w:rPr>
      </w:pPr>
      <w:r w:rsidRPr="00B745D1">
        <w:rPr>
          <w:b/>
          <w:bCs/>
          <w:szCs w:val="22"/>
          <w:cs/>
        </w:rPr>
        <w:t>(क)</w:t>
      </w:r>
      <w:r w:rsidRPr="00B745D1">
        <w:rPr>
          <w:rFonts w:hint="cs"/>
          <w:b/>
          <w:bCs/>
          <w:szCs w:val="22"/>
          <w:cs/>
        </w:rPr>
        <w:t xml:space="preserve"> तथा (ख):</w:t>
      </w:r>
      <w:r w:rsidRPr="00B745D1">
        <w:rPr>
          <w:rFonts w:hint="cs"/>
          <w:szCs w:val="22"/>
          <w:cs/>
        </w:rPr>
        <w:t xml:space="preserve"> कृषि कारणों की वजह से किसानों द्वारा आत्‍महत्‍या की घटनाएं 2011</w:t>
      </w:r>
      <w:r>
        <w:rPr>
          <w:rFonts w:hint="cs"/>
          <w:szCs w:val="22"/>
          <w:cs/>
        </w:rPr>
        <w:t xml:space="preserve"> </w:t>
      </w:r>
      <w:r w:rsidRPr="00B745D1">
        <w:rPr>
          <w:rFonts w:hint="cs"/>
          <w:szCs w:val="22"/>
          <w:cs/>
        </w:rPr>
        <w:t xml:space="preserve">में आन्‍ध्र प्रदेश (109) तथा महाराष्‍ट्र (123) और 2010-11 में कर्नाटक (77) राज्‍य सरकारों द्वारा सूचित की गई है । </w:t>
      </w:r>
    </w:p>
    <w:p w:rsidR="001A4428" w:rsidRPr="00B745D1" w:rsidRDefault="001A4428" w:rsidP="001A4428">
      <w:pPr>
        <w:spacing w:after="0" w:line="240" w:lineRule="auto"/>
        <w:jc w:val="both"/>
        <w:rPr>
          <w:szCs w:val="22"/>
        </w:rPr>
      </w:pPr>
    </w:p>
    <w:p w:rsidR="001A4428" w:rsidRPr="00B745D1" w:rsidRDefault="001A4428" w:rsidP="001A4428">
      <w:pPr>
        <w:spacing w:after="0" w:line="240" w:lineRule="auto"/>
        <w:jc w:val="both"/>
        <w:rPr>
          <w:szCs w:val="22"/>
        </w:rPr>
      </w:pPr>
      <w:r w:rsidRPr="00B745D1">
        <w:rPr>
          <w:rFonts w:hint="cs"/>
          <w:b/>
          <w:bCs/>
          <w:szCs w:val="22"/>
          <w:cs/>
        </w:rPr>
        <w:t>(ग) से (ड</w:t>
      </w:r>
      <w:r w:rsidRPr="00B745D1">
        <w:rPr>
          <w:rFonts w:hint="cs"/>
          <w:b/>
          <w:bCs/>
          <w:szCs w:val="22"/>
        </w:rPr>
        <w:t>.):</w:t>
      </w:r>
      <w:r w:rsidRPr="00B745D1">
        <w:rPr>
          <w:rFonts w:hint="cs"/>
          <w:szCs w:val="22"/>
          <w:cs/>
        </w:rPr>
        <w:t xml:space="preserve"> राज्‍य सरकारों द्वारा जैसा कि सूचित किया गया है किसानों की आत्‍महत्‍या के कई कारण हैं जिसमें अन्‍य बातों के साथ-साथ ऋणग्रस्‍तता</w:t>
      </w:r>
      <w:r w:rsidRPr="00B745D1">
        <w:rPr>
          <w:rFonts w:hint="cs"/>
          <w:szCs w:val="22"/>
        </w:rPr>
        <w:t>,</w:t>
      </w:r>
      <w:r w:rsidRPr="00B745D1">
        <w:rPr>
          <w:rFonts w:hint="cs"/>
          <w:szCs w:val="22"/>
          <w:cs/>
        </w:rPr>
        <w:t xml:space="preserve"> फसल असफलता</w:t>
      </w:r>
      <w:r w:rsidRPr="00B745D1">
        <w:rPr>
          <w:rFonts w:hint="cs"/>
          <w:szCs w:val="22"/>
        </w:rPr>
        <w:t>,</w:t>
      </w:r>
      <w:r w:rsidRPr="00B745D1">
        <w:rPr>
          <w:rFonts w:hint="cs"/>
          <w:szCs w:val="22"/>
          <w:cs/>
        </w:rPr>
        <w:t xml:space="preserve"> सूखा</w:t>
      </w:r>
      <w:r w:rsidRPr="00B745D1">
        <w:rPr>
          <w:rFonts w:hint="cs"/>
          <w:szCs w:val="22"/>
        </w:rPr>
        <w:t>,</w:t>
      </w:r>
      <w:r w:rsidRPr="00B745D1">
        <w:rPr>
          <w:rFonts w:hint="cs"/>
          <w:szCs w:val="22"/>
          <w:cs/>
        </w:rPr>
        <w:t xml:space="preserve"> सामाजिक-आर्थिक तथा निजी कारण शामिल हैं । </w:t>
      </w:r>
    </w:p>
    <w:p w:rsidR="001A4428" w:rsidRPr="00B745D1" w:rsidRDefault="001A4428" w:rsidP="001A4428">
      <w:pPr>
        <w:spacing w:after="0" w:line="240" w:lineRule="auto"/>
        <w:jc w:val="both"/>
        <w:rPr>
          <w:szCs w:val="22"/>
        </w:rPr>
      </w:pPr>
      <w:r w:rsidRPr="00B745D1">
        <w:rPr>
          <w:rFonts w:hint="cs"/>
          <w:szCs w:val="22"/>
          <w:cs/>
        </w:rPr>
        <w:tab/>
      </w:r>
    </w:p>
    <w:p w:rsidR="001A4428" w:rsidRDefault="001A4428" w:rsidP="001A4428">
      <w:pPr>
        <w:spacing w:after="0" w:line="240" w:lineRule="auto"/>
        <w:ind w:firstLine="360"/>
        <w:jc w:val="both"/>
        <w:rPr>
          <w:szCs w:val="22"/>
        </w:rPr>
      </w:pPr>
    </w:p>
    <w:p w:rsidR="001A4428" w:rsidRDefault="001A4428" w:rsidP="001A4428">
      <w:pPr>
        <w:spacing w:after="0" w:line="240" w:lineRule="auto"/>
        <w:ind w:firstLine="360"/>
        <w:jc w:val="both"/>
        <w:rPr>
          <w:szCs w:val="22"/>
        </w:rPr>
      </w:pPr>
    </w:p>
    <w:p w:rsidR="001A4428" w:rsidRDefault="001A4428" w:rsidP="001A4428">
      <w:pPr>
        <w:spacing w:after="0" w:line="240" w:lineRule="auto"/>
        <w:ind w:firstLine="360"/>
        <w:jc w:val="both"/>
        <w:rPr>
          <w:szCs w:val="22"/>
        </w:rPr>
      </w:pPr>
    </w:p>
    <w:p w:rsidR="001A4428" w:rsidRPr="00B745D1" w:rsidRDefault="001A4428" w:rsidP="001A4428">
      <w:pPr>
        <w:spacing w:after="0" w:line="240" w:lineRule="auto"/>
        <w:ind w:firstLine="360"/>
        <w:jc w:val="both"/>
        <w:rPr>
          <w:szCs w:val="22"/>
        </w:rPr>
      </w:pPr>
      <w:r w:rsidRPr="00B745D1">
        <w:rPr>
          <w:rFonts w:hint="cs"/>
          <w:szCs w:val="22"/>
          <w:cs/>
        </w:rPr>
        <w:lastRenderedPageBreak/>
        <w:t>इस समस्‍या से निपटने तथा किसानों को राहत देने के लिए भारत सरकार द्वारा उठाए गए कदमों में निम्‍नलिखित शामिल हैं:-</w:t>
      </w:r>
    </w:p>
    <w:p w:rsidR="001A4428" w:rsidRPr="00B745D1" w:rsidRDefault="001A4428" w:rsidP="001A4428">
      <w:pPr>
        <w:spacing w:after="0" w:line="240" w:lineRule="auto"/>
        <w:jc w:val="both"/>
        <w:rPr>
          <w:szCs w:val="22"/>
        </w:rPr>
      </w:pPr>
    </w:p>
    <w:p w:rsidR="001A4428" w:rsidRPr="00B745D1" w:rsidRDefault="001A4428" w:rsidP="001A4428">
      <w:pPr>
        <w:pStyle w:val="ListParagraph"/>
        <w:numPr>
          <w:ilvl w:val="0"/>
          <w:numId w:val="1"/>
        </w:numPr>
        <w:spacing w:after="0" w:line="240" w:lineRule="auto"/>
        <w:jc w:val="both"/>
        <w:rPr>
          <w:szCs w:val="22"/>
        </w:rPr>
      </w:pPr>
      <w:r w:rsidRPr="00B745D1">
        <w:rPr>
          <w:rFonts w:hint="cs"/>
          <w:szCs w:val="22"/>
          <w:cs/>
        </w:rPr>
        <w:t>आन्‍ध्र प्रदे</w:t>
      </w:r>
      <w:r w:rsidRPr="00B745D1">
        <w:rPr>
          <w:rFonts w:ascii="Mangal" w:hAnsi="Mangal" w:cs="Mangal" w:hint="cs"/>
          <w:szCs w:val="22"/>
          <w:cs/>
        </w:rPr>
        <w:t>श</w:t>
      </w:r>
      <w:r w:rsidRPr="00B745D1">
        <w:rPr>
          <w:rFonts w:ascii="Mangal" w:hAnsi="Mangal" w:cs="Mangal" w:hint="cs"/>
          <w:szCs w:val="22"/>
        </w:rPr>
        <w:t>,</w:t>
      </w:r>
      <w:r w:rsidRPr="00B745D1">
        <w:rPr>
          <w:rFonts w:ascii="Mangal" w:hAnsi="Mangal" w:cs="Mangal" w:hint="cs"/>
          <w:szCs w:val="22"/>
          <w:cs/>
        </w:rPr>
        <w:t xml:space="preserve"> कर्नाटक</w:t>
      </w:r>
      <w:r w:rsidRPr="00B745D1">
        <w:rPr>
          <w:rFonts w:ascii="Mangal" w:hAnsi="Mangal" w:cs="Mangal" w:hint="cs"/>
          <w:szCs w:val="22"/>
        </w:rPr>
        <w:t>,</w:t>
      </w:r>
      <w:r w:rsidRPr="00B745D1">
        <w:rPr>
          <w:rFonts w:ascii="Mangal" w:hAnsi="Mangal" w:cs="Mangal" w:hint="cs"/>
          <w:szCs w:val="22"/>
          <w:cs/>
        </w:rPr>
        <w:t xml:space="preserve"> केरल एवं महाराष्‍ट्र में 31 जिलों को कवर करते हुए पुनर्वास पैकेज का कार्यान्‍वयन जिसके तहत 30 जून</w:t>
      </w:r>
      <w:r w:rsidRPr="00B745D1">
        <w:rPr>
          <w:rFonts w:ascii="Mangal" w:hAnsi="Mangal" w:cs="Mangal" w:hint="cs"/>
          <w:szCs w:val="22"/>
        </w:rPr>
        <w:t>,</w:t>
      </w:r>
      <w:r w:rsidRPr="00B745D1">
        <w:rPr>
          <w:rFonts w:ascii="Mangal" w:hAnsi="Mangal" w:cs="Mangal" w:hint="cs"/>
          <w:szCs w:val="22"/>
          <w:cs/>
        </w:rPr>
        <w:t xml:space="preserve"> 2011 तक 19910.70 करोड़ रुपये की राशि निर्मुक्‍त की गई है । </w:t>
      </w:r>
    </w:p>
    <w:p w:rsidR="001A4428" w:rsidRPr="00B745D1" w:rsidRDefault="001A4428" w:rsidP="001A4428">
      <w:pPr>
        <w:pStyle w:val="ListParagraph"/>
        <w:numPr>
          <w:ilvl w:val="0"/>
          <w:numId w:val="1"/>
        </w:numPr>
        <w:spacing w:after="0" w:line="240" w:lineRule="auto"/>
        <w:jc w:val="both"/>
        <w:rPr>
          <w:szCs w:val="22"/>
        </w:rPr>
      </w:pPr>
      <w:r w:rsidRPr="00B745D1">
        <w:rPr>
          <w:rFonts w:ascii="Mangal" w:hAnsi="Mangal" w:cs="Mangal" w:hint="cs"/>
          <w:szCs w:val="22"/>
          <w:cs/>
        </w:rPr>
        <w:t>कृषि ऋण माफी एवं ऋण राहत योजना</w:t>
      </w:r>
      <w:r w:rsidRPr="00B745D1">
        <w:rPr>
          <w:rFonts w:ascii="Mangal" w:hAnsi="Mangal" w:cs="Mangal" w:hint="cs"/>
          <w:szCs w:val="22"/>
        </w:rPr>
        <w:t>,</w:t>
      </w:r>
      <w:r w:rsidRPr="00B745D1">
        <w:rPr>
          <w:rFonts w:ascii="Mangal" w:hAnsi="Mangal" w:cs="Mangal" w:hint="cs"/>
          <w:szCs w:val="22"/>
          <w:cs/>
        </w:rPr>
        <w:t xml:space="preserve"> 2008 का कार्यान्‍वयन जिसके तहत अनंतिम आंकड़ों के अनुसार 65318.33 करोड़ रुपये की ऋण माफी/राहत से लगभग 3.69 करोड़ किसान लाभान्‍वित हुए । </w:t>
      </w:r>
    </w:p>
    <w:p w:rsidR="001A4428" w:rsidRPr="00B745D1" w:rsidRDefault="001A4428" w:rsidP="001A4428">
      <w:pPr>
        <w:pStyle w:val="ListParagraph"/>
        <w:numPr>
          <w:ilvl w:val="0"/>
          <w:numId w:val="1"/>
        </w:numPr>
        <w:spacing w:after="0" w:line="240" w:lineRule="auto"/>
        <w:jc w:val="both"/>
        <w:rPr>
          <w:szCs w:val="22"/>
        </w:rPr>
      </w:pPr>
      <w:r w:rsidRPr="00B745D1">
        <w:rPr>
          <w:rFonts w:ascii="Mangal" w:hAnsi="Mangal" w:cs="Mangal" w:hint="cs"/>
          <w:szCs w:val="22"/>
          <w:cs/>
        </w:rPr>
        <w:t>मार्च</w:t>
      </w:r>
      <w:r w:rsidRPr="00B745D1">
        <w:rPr>
          <w:rFonts w:ascii="Mangal" w:hAnsi="Mangal" w:cs="Mangal" w:hint="cs"/>
          <w:szCs w:val="22"/>
        </w:rPr>
        <w:t>,</w:t>
      </w:r>
      <w:r w:rsidRPr="00B745D1">
        <w:rPr>
          <w:rFonts w:ascii="Mangal" w:hAnsi="Mangal" w:cs="Mangal" w:hint="cs"/>
          <w:szCs w:val="22"/>
          <w:cs/>
        </w:rPr>
        <w:t xml:space="preserve"> 2011 तक कृषि क्षेत्र हेतु ऋण प्रवाह 468291.28 करोड़ रुपये तक बढ़ाना । 2011-12 के लिए ऋण प्रवाह का लक्ष्‍य 475000 करोड़ रुपये तक बढ़ाया गया है जिसमें से नवम्‍बर</w:t>
      </w:r>
      <w:r w:rsidRPr="00B745D1">
        <w:rPr>
          <w:rFonts w:ascii="Mangal" w:hAnsi="Mangal" w:cs="Mangal" w:hint="cs"/>
          <w:szCs w:val="22"/>
        </w:rPr>
        <w:t>,</w:t>
      </w:r>
      <w:r w:rsidRPr="00B745D1">
        <w:rPr>
          <w:rFonts w:ascii="Mangal" w:hAnsi="Mangal" w:cs="Mangal" w:hint="cs"/>
          <w:szCs w:val="22"/>
          <w:cs/>
        </w:rPr>
        <w:t xml:space="preserve"> 2011 तक 294023 करोड़ रुपये की उपलब्‍धि हुई ।</w:t>
      </w:r>
    </w:p>
    <w:p w:rsidR="001A4428" w:rsidRPr="00B745D1" w:rsidRDefault="001A4428" w:rsidP="001A4428">
      <w:pPr>
        <w:pStyle w:val="ListParagraph"/>
        <w:numPr>
          <w:ilvl w:val="0"/>
          <w:numId w:val="1"/>
        </w:numPr>
        <w:spacing w:after="0" w:line="240" w:lineRule="auto"/>
        <w:jc w:val="both"/>
        <w:rPr>
          <w:szCs w:val="22"/>
        </w:rPr>
      </w:pPr>
      <w:r w:rsidRPr="00B745D1">
        <w:rPr>
          <w:rFonts w:ascii="Mangal" w:hAnsi="Mangal" w:cs="Mangal" w:hint="cs"/>
          <w:szCs w:val="22"/>
          <w:cs/>
        </w:rPr>
        <w:t>किसानों को ऋण प्रवाह में सरलता लाने एवं वित्‍तीय अन्‍तर्वेशन बढ़ाने के लिए स</w:t>
      </w:r>
      <w:r>
        <w:rPr>
          <w:rFonts w:ascii="Mangal" w:hAnsi="Mangal" w:cs="Mangal" w:hint="cs"/>
          <w:szCs w:val="22"/>
          <w:cs/>
        </w:rPr>
        <w:t>मयबद्ध तरीके से</w:t>
      </w:r>
      <w:r w:rsidRPr="00B745D1">
        <w:rPr>
          <w:rFonts w:ascii="Mangal" w:hAnsi="Mangal" w:cs="Mangal" w:hint="cs"/>
          <w:szCs w:val="22"/>
          <w:cs/>
        </w:rPr>
        <w:t xml:space="preserve"> सभी पात्र एवं इच्‍छुक किसानों को किसान क्रेडिट कार्ड (केसीसी) उपलब्‍ध कराना । अक्‍तूबर</w:t>
      </w:r>
      <w:r w:rsidRPr="00B745D1">
        <w:rPr>
          <w:rFonts w:ascii="Mangal" w:hAnsi="Mangal" w:cs="Mangal" w:hint="cs"/>
          <w:szCs w:val="22"/>
        </w:rPr>
        <w:t>,</w:t>
      </w:r>
      <w:r w:rsidRPr="00B745D1">
        <w:rPr>
          <w:rFonts w:ascii="Mangal" w:hAnsi="Mangal" w:cs="Mangal" w:hint="cs"/>
          <w:szCs w:val="22"/>
          <w:cs/>
        </w:rPr>
        <w:t xml:space="preserve"> 2011 तक 10.78 करोड़ केसीसी जारी किए गए हैं ।</w:t>
      </w:r>
    </w:p>
    <w:p w:rsidR="001A4428" w:rsidRPr="00B745D1" w:rsidRDefault="001A4428" w:rsidP="001A4428">
      <w:pPr>
        <w:pStyle w:val="ListParagraph"/>
        <w:numPr>
          <w:ilvl w:val="0"/>
          <w:numId w:val="1"/>
        </w:numPr>
        <w:spacing w:after="0" w:line="240" w:lineRule="auto"/>
        <w:jc w:val="both"/>
        <w:rPr>
          <w:szCs w:val="22"/>
        </w:rPr>
      </w:pPr>
      <w:r w:rsidRPr="00B745D1">
        <w:rPr>
          <w:rFonts w:ascii="Mangal" w:hAnsi="Mangal" w:cs="Mangal" w:hint="cs"/>
          <w:szCs w:val="22"/>
          <w:cs/>
        </w:rPr>
        <w:t>3 लाख रुपये तक के फसल ऋण की समय पर अदायगी के लिए ब्‍याज दर में छूट उपलब्‍ध कराना जिससे समय पर फसल ऋण देने वाले किसानों के लिए ब्‍याज की प्रभावी दर 4</w:t>
      </w:r>
      <w:r w:rsidRPr="00B745D1">
        <w:rPr>
          <w:rFonts w:ascii="Mangal" w:hAnsi="Mangal" w:cs="Mangal"/>
          <w:szCs w:val="22"/>
        </w:rPr>
        <w:t>%</w:t>
      </w:r>
      <w:r w:rsidRPr="00B745D1">
        <w:rPr>
          <w:rFonts w:ascii="Mangal" w:hAnsi="Mangal" w:cs="Mangal" w:hint="cs"/>
          <w:szCs w:val="22"/>
          <w:cs/>
        </w:rPr>
        <w:t xml:space="preserve"> प्रति वर्ष तक कम   होगी ।</w:t>
      </w:r>
    </w:p>
    <w:p w:rsidR="001A4428" w:rsidRPr="00B745D1" w:rsidRDefault="001A4428" w:rsidP="001A4428">
      <w:pPr>
        <w:pStyle w:val="ListParagraph"/>
        <w:numPr>
          <w:ilvl w:val="0"/>
          <w:numId w:val="1"/>
        </w:numPr>
        <w:spacing w:after="0" w:line="240" w:lineRule="auto"/>
        <w:jc w:val="both"/>
        <w:rPr>
          <w:szCs w:val="22"/>
        </w:rPr>
      </w:pPr>
      <w:r w:rsidRPr="00B745D1">
        <w:rPr>
          <w:rFonts w:ascii="Mangal" w:hAnsi="Mangal" w:cs="Mangal" w:hint="cs"/>
          <w:szCs w:val="22"/>
          <w:cs/>
        </w:rPr>
        <w:t>फसल पूर्व ब्‍याज दर पर छूट का यह लाभ अब केसीसी धारक छोटे एवं सीमान्‍त किसानों को भी भाण्‍डागार में उनके उत्‍पाद रखने के लिए परक्राम्‍य भाण्‍डागार रसीद के विरुद्ध फसलोपरान्‍त आगे 6 महीने की अवधि के लिए उसी दर पर जैसी</w:t>
      </w:r>
      <w:r>
        <w:rPr>
          <w:rFonts w:ascii="Mangal" w:hAnsi="Mangal" w:cs="Mangal" w:hint="cs"/>
          <w:szCs w:val="22"/>
          <w:cs/>
        </w:rPr>
        <w:t xml:space="preserve"> </w:t>
      </w:r>
      <w:r w:rsidRPr="00B745D1">
        <w:rPr>
          <w:rFonts w:ascii="Mangal" w:hAnsi="Mangal" w:cs="Mangal" w:hint="cs"/>
          <w:szCs w:val="22"/>
          <w:cs/>
        </w:rPr>
        <w:t>कि फसल ऋण के लिए है</w:t>
      </w:r>
      <w:r w:rsidRPr="00B745D1">
        <w:rPr>
          <w:rFonts w:ascii="Mangal" w:hAnsi="Mangal" w:cs="Mangal" w:hint="cs"/>
          <w:szCs w:val="22"/>
        </w:rPr>
        <w:t>,</w:t>
      </w:r>
      <w:r w:rsidRPr="00B745D1">
        <w:rPr>
          <w:rFonts w:ascii="Mangal" w:hAnsi="Mangal" w:cs="Mangal" w:hint="cs"/>
          <w:szCs w:val="22"/>
          <w:cs/>
        </w:rPr>
        <w:t xml:space="preserve"> उपलब्‍ध है । </w:t>
      </w:r>
    </w:p>
    <w:p w:rsidR="001A4428" w:rsidRPr="00BF3779" w:rsidRDefault="001A4428" w:rsidP="001A4428">
      <w:pPr>
        <w:pStyle w:val="ListParagraph"/>
        <w:numPr>
          <w:ilvl w:val="0"/>
          <w:numId w:val="1"/>
        </w:numPr>
        <w:spacing w:after="0" w:line="240" w:lineRule="auto"/>
        <w:jc w:val="both"/>
        <w:rPr>
          <w:szCs w:val="22"/>
        </w:rPr>
      </w:pPr>
      <w:r w:rsidRPr="00BF3779">
        <w:rPr>
          <w:rFonts w:ascii="Mangal" w:hAnsi="Mangal" w:cs="Mangal" w:hint="cs"/>
          <w:szCs w:val="22"/>
          <w:cs/>
        </w:rPr>
        <w:t>लाभकारी मूल्‍य सुनिश्‍चित करने एवं किसानों की आय बढ़ाने के लिए प्रत्‍येक वर्ष चिन्‍हित कृषि जिन्‍सों</w:t>
      </w:r>
      <w:r w:rsidRPr="00BF3779">
        <w:rPr>
          <w:rFonts w:hint="cs"/>
          <w:szCs w:val="22"/>
          <w:cs/>
        </w:rPr>
        <w:t xml:space="preserve"> के लिए न्‍यूनतम समर्थन मूल्‍य (एमएसपी) की घोषणा । मुख्‍य कृषि जिन्‍सों का न्‍यूनतम समर्थन मूल्‍य पर्याप</w:t>
      </w:r>
      <w:r>
        <w:rPr>
          <w:rFonts w:hint="cs"/>
          <w:szCs w:val="22"/>
          <w:cs/>
        </w:rPr>
        <w:t>्‍त रुप से बढ़ाया गया है उदाहरणा</w:t>
      </w:r>
      <w:r w:rsidRPr="00BF3779">
        <w:rPr>
          <w:rFonts w:hint="cs"/>
          <w:szCs w:val="22"/>
          <w:cs/>
        </w:rPr>
        <w:t xml:space="preserve">र्थ 2004-05 से 2011-12 के दौरान मूंगफली के मामले में एमएसपी 80 </w:t>
      </w:r>
      <w:r w:rsidRPr="00BF3779">
        <w:rPr>
          <w:szCs w:val="22"/>
        </w:rPr>
        <w:t>%</w:t>
      </w:r>
      <w:r w:rsidRPr="00BF3779">
        <w:rPr>
          <w:rFonts w:hint="cs"/>
          <w:szCs w:val="22"/>
          <w:cs/>
        </w:rPr>
        <w:t xml:space="preserve"> से दलहन (मूंग) के लिए 148 </w:t>
      </w:r>
      <w:r w:rsidRPr="00BF3779">
        <w:rPr>
          <w:szCs w:val="22"/>
        </w:rPr>
        <w:t>%</w:t>
      </w:r>
      <w:r w:rsidRPr="00BF3779">
        <w:rPr>
          <w:rFonts w:hint="cs"/>
          <w:szCs w:val="22"/>
          <w:cs/>
        </w:rPr>
        <w:t xml:space="preserve"> तक बढ़ा </w:t>
      </w:r>
    </w:p>
    <w:p w:rsidR="001A4428" w:rsidRPr="00B745D1" w:rsidRDefault="001A4428" w:rsidP="001A4428">
      <w:pPr>
        <w:spacing w:after="0"/>
        <w:ind w:left="1080"/>
        <w:jc w:val="both"/>
        <w:rPr>
          <w:szCs w:val="22"/>
        </w:rPr>
      </w:pPr>
      <w:r w:rsidRPr="00B745D1">
        <w:rPr>
          <w:rFonts w:hint="cs"/>
          <w:szCs w:val="22"/>
          <w:cs/>
        </w:rPr>
        <w:t>है ।</w:t>
      </w:r>
    </w:p>
    <w:p w:rsidR="001A4428" w:rsidRPr="00B745D1" w:rsidRDefault="001A4428" w:rsidP="001A4428">
      <w:pPr>
        <w:spacing w:after="0"/>
        <w:ind w:left="1080"/>
        <w:jc w:val="both"/>
        <w:rPr>
          <w:szCs w:val="22"/>
        </w:rPr>
      </w:pPr>
      <w:r w:rsidRPr="00B745D1">
        <w:rPr>
          <w:rFonts w:hint="cs"/>
          <w:szCs w:val="22"/>
          <w:cs/>
        </w:rPr>
        <w:tab/>
      </w:r>
    </w:p>
    <w:p w:rsidR="001A4428" w:rsidRPr="00B745D1" w:rsidRDefault="001A4428" w:rsidP="001A4428">
      <w:pPr>
        <w:spacing w:after="0"/>
        <w:ind w:left="1080" w:firstLine="360"/>
        <w:jc w:val="both"/>
        <w:rPr>
          <w:szCs w:val="22"/>
          <w:cs/>
        </w:rPr>
      </w:pPr>
      <w:r w:rsidRPr="00B745D1">
        <w:rPr>
          <w:rFonts w:hint="cs"/>
          <w:szCs w:val="22"/>
          <w:cs/>
        </w:rPr>
        <w:t>इसके अलावा</w:t>
      </w:r>
      <w:r w:rsidRPr="00B745D1">
        <w:rPr>
          <w:rFonts w:hint="cs"/>
          <w:szCs w:val="22"/>
        </w:rPr>
        <w:t>,</w:t>
      </w:r>
      <w:r w:rsidRPr="00B745D1">
        <w:rPr>
          <w:rFonts w:hint="cs"/>
          <w:szCs w:val="22"/>
          <w:cs/>
        </w:rPr>
        <w:t xml:space="preserve"> कृषि क्षेत्र के पुनरुद्धार तथा सतत आधार पर किसानों की स्‍थिति में सुधार के उद्देश्‍य से सरकार द्वारा किए गए उपायों में अन्‍य बातों के साथ-साथ विभिन्‍न योजनाओं जैसे राष्‍ट्रीय कृषि विकास योजना</w:t>
      </w:r>
      <w:r w:rsidRPr="00B745D1">
        <w:rPr>
          <w:rFonts w:hint="cs"/>
          <w:szCs w:val="22"/>
        </w:rPr>
        <w:t>,</w:t>
      </w:r>
      <w:r w:rsidRPr="00B745D1">
        <w:rPr>
          <w:rFonts w:hint="cs"/>
          <w:szCs w:val="22"/>
          <w:cs/>
        </w:rPr>
        <w:t xml:space="preserve"> राष्‍ट्रीय खाद्य सुरक्षा मिशन</w:t>
      </w:r>
      <w:r w:rsidRPr="00B745D1">
        <w:rPr>
          <w:rFonts w:hint="cs"/>
          <w:szCs w:val="22"/>
        </w:rPr>
        <w:t>,</w:t>
      </w:r>
      <w:r w:rsidRPr="00B745D1">
        <w:rPr>
          <w:rFonts w:hint="cs"/>
          <w:szCs w:val="22"/>
          <w:cs/>
        </w:rPr>
        <w:t xml:space="preserve"> राष्‍ट्रीय बागवानी मिशन</w:t>
      </w:r>
      <w:r w:rsidRPr="00B745D1">
        <w:rPr>
          <w:rFonts w:hint="cs"/>
          <w:szCs w:val="22"/>
        </w:rPr>
        <w:t>,</w:t>
      </w:r>
      <w:r w:rsidRPr="00B745D1">
        <w:rPr>
          <w:rFonts w:hint="cs"/>
          <w:szCs w:val="22"/>
          <w:cs/>
        </w:rPr>
        <w:t xml:space="preserve"> राष्‍ट्रीय सूक्ष्‍म सिंचाई मिशन</w:t>
      </w:r>
      <w:r w:rsidRPr="00B745D1">
        <w:rPr>
          <w:rFonts w:hint="cs"/>
          <w:szCs w:val="22"/>
        </w:rPr>
        <w:t>,</w:t>
      </w:r>
      <w:r w:rsidRPr="00B745D1">
        <w:rPr>
          <w:rFonts w:hint="cs"/>
          <w:szCs w:val="22"/>
          <w:cs/>
        </w:rPr>
        <w:t xml:space="preserve"> पनधारा प्रबंधन</w:t>
      </w:r>
      <w:r w:rsidRPr="00B745D1">
        <w:rPr>
          <w:rFonts w:hint="cs"/>
          <w:szCs w:val="22"/>
        </w:rPr>
        <w:t>,</w:t>
      </w:r>
      <w:r w:rsidRPr="00B745D1">
        <w:rPr>
          <w:rFonts w:hint="cs"/>
          <w:szCs w:val="22"/>
          <w:cs/>
        </w:rPr>
        <w:t xml:space="preserve"> मृदा स्‍वास्‍थ्‍य एवं उर्वरता प्रबंधन इत्‍यादि के कार्यान्‍वयन के जरिए कृषि क्षेत्र में सार्वजनिक निवेश को पर्याप्‍त रुप से बढ़ाना शामिल है ।</w:t>
      </w:r>
    </w:p>
    <w:p w:rsidR="001A4428" w:rsidRDefault="001A4428" w:rsidP="001A4428">
      <w:pPr>
        <w:spacing w:after="0"/>
        <w:jc w:val="center"/>
        <w:rPr>
          <w:b/>
          <w:bCs/>
        </w:rPr>
      </w:pPr>
      <w:r>
        <w:rPr>
          <w:rFonts w:hint="cs"/>
          <w:b/>
          <w:bCs/>
          <w:cs/>
        </w:rPr>
        <w:t>-----------</w:t>
      </w:r>
    </w:p>
    <w:p w:rsidR="001A4428" w:rsidRPr="000B5000" w:rsidRDefault="001A4428" w:rsidP="001A4428">
      <w:pPr>
        <w:spacing w:after="0"/>
        <w:jc w:val="center"/>
        <w:rPr>
          <w:b/>
          <w:bCs/>
        </w:rPr>
      </w:pPr>
      <w:r>
        <w:rPr>
          <w:b/>
          <w:bCs/>
        </w:rPr>
        <w:lastRenderedPageBreak/>
        <w:t xml:space="preserve"> </w:t>
      </w:r>
    </w:p>
    <w:p w:rsidR="000C4928" w:rsidRDefault="000C4928"/>
    <w:sectPr w:rsidR="000C4928" w:rsidSect="000333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A4FCC"/>
    <w:multiLevelType w:val="hybridMultilevel"/>
    <w:tmpl w:val="EC949C28"/>
    <w:lvl w:ilvl="0" w:tplc="31F61430">
      <w:start w:val="1"/>
      <w:numFmt w:val="lowerRoman"/>
      <w:lvlText w:val="(%1)"/>
      <w:lvlJc w:val="left"/>
      <w:pPr>
        <w:ind w:left="1080" w:hanging="720"/>
      </w:pPr>
      <w:rPr>
        <w:rFonts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1A4428"/>
    <w:rsid w:val="0003331F"/>
    <w:rsid w:val="000C4928"/>
    <w:rsid w:val="000F429C"/>
    <w:rsid w:val="001A442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8"/>
    <w:pPr>
      <w:ind w:left="720"/>
      <w:contextualSpacing/>
    </w:pPr>
  </w:style>
</w:styles>
</file>

<file path=word/webSettings.xml><?xml version="1.0" encoding="utf-8"?>
<w:webSettings xmlns:r="http://schemas.openxmlformats.org/officeDocument/2006/relationships" xmlns:w="http://schemas.openxmlformats.org/wordprocessingml/2006/main">
  <w:divs>
    <w:div w:id="21349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2012-03-22T07:25:00Z</dcterms:created>
  <dcterms:modified xsi:type="dcterms:W3CDTF">2012-03-22T07:44:00Z</dcterms:modified>
</cp:coreProperties>
</file>