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E9" w:rsidRPr="00877B39" w:rsidRDefault="007B7DE9" w:rsidP="007B7DE9">
      <w:pPr>
        <w:pStyle w:val="NoSpacing"/>
        <w:jc w:val="center"/>
        <w:rPr>
          <w:rFonts w:cs="Lohit Hindi"/>
          <w:sz w:val="24"/>
          <w:szCs w:val="24"/>
          <w:cs/>
        </w:rPr>
      </w:pPr>
      <w:r w:rsidRPr="00877B39">
        <w:rPr>
          <w:rFonts w:hint="cs"/>
          <w:sz w:val="24"/>
          <w:szCs w:val="24"/>
          <w:cs/>
        </w:rPr>
        <w:t>भारत</w:t>
      </w:r>
      <w:r w:rsidRPr="00877B39">
        <w:rPr>
          <w:rFonts w:ascii="Times New Roman" w:hAnsi="Times New Roman" w:cs="Times New Roman" w:hint="cs"/>
          <w:sz w:val="24"/>
          <w:szCs w:val="24"/>
          <w:cs/>
        </w:rPr>
        <w:t xml:space="preserve"> </w:t>
      </w:r>
      <w:r w:rsidRPr="00877B39">
        <w:rPr>
          <w:rFonts w:hint="cs"/>
          <w:sz w:val="24"/>
          <w:szCs w:val="24"/>
          <w:cs/>
        </w:rPr>
        <w:t>सरकार</w:t>
      </w:r>
    </w:p>
    <w:p w:rsidR="007B7DE9" w:rsidRPr="00877B39" w:rsidRDefault="007B7DE9" w:rsidP="007B7DE9">
      <w:pPr>
        <w:pStyle w:val="NoSpacing"/>
        <w:jc w:val="center"/>
        <w:rPr>
          <w:rFonts w:cs="Lohit Hindi"/>
          <w:sz w:val="24"/>
          <w:szCs w:val="24"/>
          <w:cs/>
        </w:rPr>
      </w:pPr>
      <w:r w:rsidRPr="00877B39">
        <w:rPr>
          <w:rFonts w:hint="cs"/>
          <w:sz w:val="24"/>
          <w:szCs w:val="24"/>
          <w:cs/>
        </w:rPr>
        <w:t>कृषि</w:t>
      </w:r>
      <w:r w:rsidRPr="00877B39">
        <w:rPr>
          <w:rFonts w:ascii="Times New Roman" w:hAnsi="Times New Roman" w:cs="Times New Roman" w:hint="cs"/>
          <w:sz w:val="24"/>
          <w:szCs w:val="24"/>
          <w:cs/>
        </w:rPr>
        <w:t xml:space="preserve"> </w:t>
      </w:r>
      <w:r w:rsidRPr="00877B39">
        <w:rPr>
          <w:rFonts w:hint="cs"/>
          <w:sz w:val="24"/>
          <w:szCs w:val="24"/>
          <w:cs/>
        </w:rPr>
        <w:t>मंत्रालय</w:t>
      </w:r>
    </w:p>
    <w:p w:rsidR="007B7DE9" w:rsidRPr="00877B39" w:rsidRDefault="007B7DE9" w:rsidP="007B7DE9">
      <w:pPr>
        <w:pStyle w:val="NoSpacing"/>
        <w:jc w:val="center"/>
        <w:rPr>
          <w:rFonts w:cs="Lohit Hindi"/>
          <w:sz w:val="24"/>
          <w:szCs w:val="24"/>
        </w:rPr>
      </w:pPr>
      <w:r w:rsidRPr="00877B39">
        <w:rPr>
          <w:rFonts w:hint="cs"/>
          <w:sz w:val="24"/>
          <w:szCs w:val="24"/>
          <w:cs/>
        </w:rPr>
        <w:t>कृषि</w:t>
      </w:r>
      <w:r w:rsidRPr="00877B39">
        <w:rPr>
          <w:rFonts w:ascii="Times New Roman" w:hAnsi="Times New Roman" w:cs="Times New Roman" w:hint="cs"/>
          <w:sz w:val="24"/>
          <w:szCs w:val="24"/>
          <w:cs/>
        </w:rPr>
        <w:t xml:space="preserve"> </w:t>
      </w:r>
      <w:r w:rsidRPr="00877B39">
        <w:rPr>
          <w:rFonts w:hint="cs"/>
          <w:sz w:val="24"/>
          <w:szCs w:val="24"/>
          <w:cs/>
        </w:rPr>
        <w:t>एवं</w:t>
      </w:r>
      <w:r w:rsidRPr="00877B39">
        <w:rPr>
          <w:rFonts w:ascii="Times New Roman" w:hAnsi="Times New Roman" w:cs="Times New Roman" w:hint="cs"/>
          <w:sz w:val="24"/>
          <w:szCs w:val="24"/>
          <w:cs/>
        </w:rPr>
        <w:t xml:space="preserve"> </w:t>
      </w:r>
      <w:r w:rsidRPr="00877B39">
        <w:rPr>
          <w:rFonts w:hint="cs"/>
          <w:sz w:val="24"/>
          <w:szCs w:val="24"/>
          <w:cs/>
        </w:rPr>
        <w:t>सहकारिता</w:t>
      </w:r>
      <w:r w:rsidRPr="00877B39">
        <w:rPr>
          <w:rFonts w:ascii="Times New Roman" w:hAnsi="Times New Roman" w:cs="Times New Roman" w:hint="cs"/>
          <w:sz w:val="24"/>
          <w:szCs w:val="24"/>
          <w:cs/>
        </w:rPr>
        <w:t xml:space="preserve"> </w:t>
      </w:r>
      <w:r w:rsidRPr="00877B39">
        <w:rPr>
          <w:rFonts w:hint="cs"/>
          <w:sz w:val="24"/>
          <w:szCs w:val="24"/>
          <w:cs/>
        </w:rPr>
        <w:t>विभाग</w:t>
      </w:r>
    </w:p>
    <w:p w:rsidR="007B7DE9" w:rsidRPr="00877B39" w:rsidRDefault="007B7DE9" w:rsidP="007B7DE9">
      <w:pPr>
        <w:pStyle w:val="NoSpacing"/>
        <w:jc w:val="center"/>
        <w:rPr>
          <w:rFonts w:cs="Lohit Hindi"/>
          <w:sz w:val="24"/>
          <w:szCs w:val="24"/>
          <w:cs/>
        </w:rPr>
      </w:pPr>
      <w:r w:rsidRPr="00877B39">
        <w:rPr>
          <w:rFonts w:hint="cs"/>
          <w:sz w:val="24"/>
          <w:szCs w:val="24"/>
          <w:cs/>
        </w:rPr>
        <w:t>राज्‍य</w:t>
      </w:r>
      <w:r w:rsidRPr="00877B39">
        <w:rPr>
          <w:rFonts w:ascii="Times New Roman" w:hAnsi="Times New Roman" w:cs="Times New Roman" w:hint="cs"/>
          <w:sz w:val="24"/>
          <w:szCs w:val="24"/>
          <w:cs/>
        </w:rPr>
        <w:t xml:space="preserve"> </w:t>
      </w:r>
      <w:r w:rsidRPr="00877B39">
        <w:rPr>
          <w:rFonts w:hint="cs"/>
          <w:sz w:val="24"/>
          <w:szCs w:val="24"/>
          <w:cs/>
        </w:rPr>
        <w:t>सभा</w:t>
      </w:r>
    </w:p>
    <w:p w:rsidR="007B7DE9" w:rsidRPr="00952EF2" w:rsidRDefault="007B7DE9" w:rsidP="007B7DE9">
      <w:pPr>
        <w:pStyle w:val="NoSpacing"/>
        <w:jc w:val="center"/>
        <w:rPr>
          <w:sz w:val="24"/>
          <w:szCs w:val="24"/>
          <w:cs/>
        </w:rPr>
      </w:pPr>
      <w:r w:rsidRPr="00877B39">
        <w:rPr>
          <w:rFonts w:hint="cs"/>
          <w:sz w:val="24"/>
          <w:szCs w:val="24"/>
          <w:cs/>
        </w:rPr>
        <w:t>तारांकित</w:t>
      </w:r>
      <w:r w:rsidRPr="00877B39">
        <w:rPr>
          <w:rFonts w:ascii="Times New Roman" w:hAnsi="Times New Roman" w:cs="Times New Roman" w:hint="cs"/>
          <w:sz w:val="24"/>
          <w:szCs w:val="24"/>
          <w:cs/>
        </w:rPr>
        <w:t xml:space="preserve"> </w:t>
      </w:r>
      <w:r w:rsidRPr="00877B39">
        <w:rPr>
          <w:rFonts w:hint="cs"/>
          <w:sz w:val="24"/>
          <w:szCs w:val="24"/>
          <w:cs/>
        </w:rPr>
        <w:t>प्रश्‍न</w:t>
      </w:r>
      <w:r w:rsidRPr="00877B39">
        <w:rPr>
          <w:rFonts w:ascii="Times New Roman" w:hAnsi="Times New Roman" w:cs="Times New Roman" w:hint="cs"/>
          <w:sz w:val="24"/>
          <w:szCs w:val="24"/>
          <w:cs/>
        </w:rPr>
        <w:t xml:space="preserve"> </w:t>
      </w:r>
      <w:r w:rsidRPr="00877B39">
        <w:rPr>
          <w:rFonts w:hint="cs"/>
          <w:sz w:val="24"/>
          <w:szCs w:val="24"/>
          <w:cs/>
        </w:rPr>
        <w:t>सं</w:t>
      </w:r>
      <w:r w:rsidRPr="00877B39">
        <w:rPr>
          <w:rFonts w:ascii="Times New Roman" w:hAnsi="Times New Roman" w:cs="Times New Roman" w:hint="cs"/>
          <w:sz w:val="24"/>
          <w:szCs w:val="24"/>
          <w:cs/>
        </w:rPr>
        <w:t xml:space="preserve">0 </w:t>
      </w:r>
      <w:r>
        <w:rPr>
          <w:rFonts w:ascii="Times New Roman" w:hAnsi="Times New Roman" w:cs="Times New Roman"/>
          <w:sz w:val="24"/>
          <w:szCs w:val="24"/>
        </w:rPr>
        <w:t>*151</w:t>
      </w:r>
      <w:r>
        <w:rPr>
          <w:rFonts w:ascii="Times New Roman" w:hAnsi="Times New Roman" w:hint="cs"/>
          <w:sz w:val="24"/>
          <w:szCs w:val="24"/>
          <w:cs/>
        </w:rPr>
        <w:t xml:space="preserve"> </w:t>
      </w:r>
    </w:p>
    <w:p w:rsidR="007B7DE9" w:rsidRPr="00877B39" w:rsidRDefault="007B7DE9" w:rsidP="007B7DE9">
      <w:pPr>
        <w:pStyle w:val="NoSpacing"/>
        <w:jc w:val="center"/>
        <w:rPr>
          <w:rFonts w:cs="Lohit Hindi"/>
          <w:sz w:val="24"/>
          <w:szCs w:val="24"/>
        </w:rPr>
      </w:pPr>
      <w:r>
        <w:rPr>
          <w:rFonts w:cs="Lohit Hindi" w:hint="cs"/>
          <w:sz w:val="24"/>
          <w:szCs w:val="24"/>
          <w:cs/>
        </w:rPr>
        <w:t xml:space="preserve">23 </w:t>
      </w:r>
      <w:r>
        <w:rPr>
          <w:rFonts w:ascii="Mangal" w:hAnsi="Mangal" w:cs="Mangal" w:hint="cs"/>
          <w:sz w:val="24"/>
          <w:szCs w:val="24"/>
          <w:cs/>
        </w:rPr>
        <w:t>मार्च</w:t>
      </w:r>
      <w:r w:rsidRPr="00877B39">
        <w:rPr>
          <w:rFonts w:ascii="Times New Roman" w:hAnsi="Times New Roman" w:cs="Times New Roman" w:hint="cs"/>
          <w:sz w:val="24"/>
          <w:szCs w:val="24"/>
          <w:cs/>
        </w:rPr>
        <w:t>, 201</w:t>
      </w:r>
      <w:r>
        <w:rPr>
          <w:rFonts w:ascii="Times New Roman" w:hAnsi="Times New Roman" w:cs="Mangal" w:hint="cs"/>
          <w:sz w:val="24"/>
          <w:szCs w:val="24"/>
          <w:cs/>
        </w:rPr>
        <w:t>2</w:t>
      </w:r>
      <w:r w:rsidRPr="00877B39">
        <w:rPr>
          <w:rFonts w:ascii="Times New Roman" w:hAnsi="Times New Roman" w:cs="Times New Roman" w:hint="cs"/>
          <w:sz w:val="24"/>
          <w:szCs w:val="24"/>
          <w:cs/>
        </w:rPr>
        <w:t xml:space="preserve"> </w:t>
      </w:r>
      <w:r w:rsidRPr="00877B39">
        <w:rPr>
          <w:rFonts w:hint="cs"/>
          <w:sz w:val="24"/>
          <w:szCs w:val="24"/>
          <w:cs/>
        </w:rPr>
        <w:t>को</w:t>
      </w:r>
      <w:r w:rsidRPr="00877B39">
        <w:rPr>
          <w:rFonts w:ascii="Times New Roman" w:hAnsi="Times New Roman" w:cs="Times New Roman" w:hint="cs"/>
          <w:sz w:val="24"/>
          <w:szCs w:val="24"/>
          <w:cs/>
        </w:rPr>
        <w:t xml:space="preserve"> </w:t>
      </w:r>
      <w:r w:rsidRPr="00877B39">
        <w:rPr>
          <w:rFonts w:hint="cs"/>
          <w:sz w:val="24"/>
          <w:szCs w:val="24"/>
          <w:cs/>
        </w:rPr>
        <w:t>उत्‍तरार्थ</w:t>
      </w:r>
    </w:p>
    <w:p w:rsidR="007B7DE9" w:rsidRPr="00877B39" w:rsidRDefault="007B7DE9" w:rsidP="007B7DE9">
      <w:pPr>
        <w:pStyle w:val="NoSpacing"/>
        <w:rPr>
          <w:rFonts w:cs="Lohit Hindi"/>
          <w:sz w:val="24"/>
          <w:szCs w:val="24"/>
          <w:cs/>
        </w:rPr>
      </w:pPr>
    </w:p>
    <w:p w:rsidR="007B7DE9" w:rsidRPr="00877B39" w:rsidRDefault="007B7DE9" w:rsidP="007B7DE9">
      <w:pPr>
        <w:pStyle w:val="NoSpacing"/>
        <w:rPr>
          <w:rFonts w:cs="Lohit Hindi"/>
          <w:b/>
          <w:bCs/>
          <w:sz w:val="24"/>
          <w:szCs w:val="24"/>
        </w:rPr>
      </w:pPr>
      <w:r w:rsidRPr="00877B39">
        <w:rPr>
          <w:rFonts w:hint="cs"/>
          <w:b/>
          <w:bCs/>
          <w:sz w:val="24"/>
          <w:szCs w:val="24"/>
          <w:cs/>
        </w:rPr>
        <w:t>विषय</w:t>
      </w:r>
      <w:r w:rsidRPr="00877B39">
        <w:rPr>
          <w:rFonts w:ascii="Times New Roman" w:hAnsi="Times New Roman" w:cs="Times New Roman" w:hint="cs"/>
          <w:b/>
          <w:bCs/>
          <w:sz w:val="24"/>
          <w:szCs w:val="24"/>
          <w:cs/>
        </w:rPr>
        <w:t xml:space="preserve">: </w:t>
      </w:r>
      <w:r>
        <w:rPr>
          <w:rFonts w:ascii="Mangal" w:hAnsi="Mangal" w:cs="Mangal"/>
          <w:b/>
          <w:bCs/>
          <w:sz w:val="24"/>
          <w:szCs w:val="24"/>
          <w:cs/>
        </w:rPr>
        <w:t>बीजों</w:t>
      </w:r>
      <w:r>
        <w:rPr>
          <w:rFonts w:ascii="Mangal" w:hAnsi="Mangal" w:cs="Mangal" w:hint="cs"/>
          <w:b/>
          <w:bCs/>
          <w:sz w:val="24"/>
          <w:szCs w:val="24"/>
          <w:cs/>
        </w:rPr>
        <w:t xml:space="preserve"> के उत्‍पादन में गैर-सरकारी क्षेत्र को भूमिका</w:t>
      </w:r>
    </w:p>
    <w:p w:rsidR="007B7DE9" w:rsidRPr="00A2671C" w:rsidRDefault="007B7DE9" w:rsidP="007B7DE9">
      <w:pPr>
        <w:pStyle w:val="NoSpacing"/>
        <w:rPr>
          <w:b/>
          <w:bCs/>
          <w:sz w:val="24"/>
          <w:szCs w:val="24"/>
          <w:cs/>
        </w:rPr>
      </w:pPr>
      <w:r>
        <w:rPr>
          <w:rFonts w:cs="Lohit Hindi" w:hint="cs"/>
          <w:b/>
          <w:bCs/>
          <w:sz w:val="24"/>
          <w:szCs w:val="24"/>
          <w:cs/>
        </w:rPr>
        <w:t>*151</w:t>
      </w:r>
      <w:r w:rsidRPr="00877B39">
        <w:rPr>
          <w:rFonts w:cs="Lohit Hindi" w:hint="cs"/>
          <w:b/>
          <w:bCs/>
          <w:sz w:val="24"/>
          <w:szCs w:val="24"/>
          <w:cs/>
        </w:rPr>
        <w:tab/>
      </w:r>
      <w:r>
        <w:rPr>
          <w:rFonts w:hint="cs"/>
          <w:b/>
          <w:bCs/>
          <w:sz w:val="24"/>
          <w:szCs w:val="24"/>
          <w:cs/>
        </w:rPr>
        <w:t xml:space="preserve">श्रीमती टी. रत्‍नाबाई : </w:t>
      </w:r>
    </w:p>
    <w:p w:rsidR="007B7DE9" w:rsidRPr="00877B39" w:rsidRDefault="007B7DE9" w:rsidP="007B7DE9">
      <w:pPr>
        <w:pStyle w:val="NoSpacing"/>
        <w:ind w:firstLine="720"/>
        <w:rPr>
          <w:rFonts w:cs="Lohit Hindi"/>
          <w:sz w:val="24"/>
          <w:szCs w:val="24"/>
        </w:rPr>
      </w:pPr>
      <w:r w:rsidRPr="00877B39">
        <w:rPr>
          <w:rFonts w:hint="cs"/>
          <w:sz w:val="24"/>
          <w:szCs w:val="24"/>
          <w:cs/>
        </w:rPr>
        <w:t>क्‍या</w:t>
      </w:r>
      <w:r w:rsidRPr="00877B39">
        <w:rPr>
          <w:rFonts w:ascii="Times New Roman" w:hAnsi="Times New Roman" w:cs="Times New Roman" w:hint="cs"/>
          <w:sz w:val="24"/>
          <w:szCs w:val="24"/>
          <w:cs/>
        </w:rPr>
        <w:t xml:space="preserve"> </w:t>
      </w:r>
      <w:r w:rsidRPr="00877B39">
        <w:rPr>
          <w:rFonts w:hint="cs"/>
          <w:b/>
          <w:bCs/>
          <w:sz w:val="24"/>
          <w:szCs w:val="24"/>
          <w:cs/>
        </w:rPr>
        <w:t>कृषि</w:t>
      </w:r>
      <w:r w:rsidRPr="00877B39">
        <w:rPr>
          <w:rFonts w:cs="Lohit Hindi" w:hint="cs"/>
          <w:sz w:val="24"/>
          <w:szCs w:val="24"/>
          <w:cs/>
        </w:rPr>
        <w:t xml:space="preserve"> </w:t>
      </w:r>
      <w:r w:rsidRPr="00877B39">
        <w:rPr>
          <w:rFonts w:hint="cs"/>
          <w:sz w:val="24"/>
          <w:szCs w:val="24"/>
          <w:cs/>
        </w:rPr>
        <w:t>मंत्री</w:t>
      </w:r>
      <w:r w:rsidRPr="00877B39">
        <w:rPr>
          <w:rFonts w:ascii="Times New Roman" w:hAnsi="Times New Roman" w:cs="Times New Roman" w:hint="cs"/>
          <w:sz w:val="24"/>
          <w:szCs w:val="24"/>
          <w:cs/>
        </w:rPr>
        <w:t xml:space="preserve"> </w:t>
      </w:r>
      <w:r w:rsidRPr="00877B39">
        <w:rPr>
          <w:rFonts w:hint="cs"/>
          <w:sz w:val="24"/>
          <w:szCs w:val="24"/>
          <w:cs/>
        </w:rPr>
        <w:t>यह</w:t>
      </w:r>
      <w:r w:rsidRPr="00877B39">
        <w:rPr>
          <w:rFonts w:ascii="Times New Roman" w:hAnsi="Times New Roman" w:cs="Times New Roman" w:hint="cs"/>
          <w:sz w:val="24"/>
          <w:szCs w:val="24"/>
          <w:cs/>
        </w:rPr>
        <w:t xml:space="preserve"> </w:t>
      </w:r>
      <w:r w:rsidRPr="00877B39">
        <w:rPr>
          <w:rFonts w:hint="cs"/>
          <w:sz w:val="24"/>
          <w:szCs w:val="24"/>
          <w:cs/>
        </w:rPr>
        <w:t>बताने</w:t>
      </w:r>
      <w:r w:rsidRPr="00877B39">
        <w:rPr>
          <w:rFonts w:ascii="Times New Roman" w:hAnsi="Times New Roman" w:cs="Times New Roman" w:hint="cs"/>
          <w:sz w:val="24"/>
          <w:szCs w:val="24"/>
          <w:cs/>
        </w:rPr>
        <w:t xml:space="preserve"> </w:t>
      </w:r>
      <w:r w:rsidRPr="00877B39">
        <w:rPr>
          <w:rFonts w:hint="cs"/>
          <w:sz w:val="24"/>
          <w:szCs w:val="24"/>
          <w:cs/>
        </w:rPr>
        <w:t>की</w:t>
      </w:r>
      <w:r w:rsidRPr="00877B39">
        <w:rPr>
          <w:rFonts w:ascii="Times New Roman" w:hAnsi="Times New Roman" w:cs="Times New Roman" w:hint="cs"/>
          <w:sz w:val="24"/>
          <w:szCs w:val="24"/>
          <w:cs/>
        </w:rPr>
        <w:t xml:space="preserve"> </w:t>
      </w:r>
      <w:r w:rsidRPr="00877B39">
        <w:rPr>
          <w:rFonts w:hint="cs"/>
          <w:sz w:val="24"/>
          <w:szCs w:val="24"/>
          <w:cs/>
        </w:rPr>
        <w:t>कृपा</w:t>
      </w:r>
      <w:r w:rsidRPr="00877B39">
        <w:rPr>
          <w:rFonts w:ascii="Times New Roman" w:hAnsi="Times New Roman" w:cs="Times New Roman" w:hint="cs"/>
          <w:sz w:val="24"/>
          <w:szCs w:val="24"/>
          <w:cs/>
        </w:rPr>
        <w:t xml:space="preserve"> </w:t>
      </w:r>
      <w:r w:rsidRPr="00877B39">
        <w:rPr>
          <w:rFonts w:hint="cs"/>
          <w:sz w:val="24"/>
          <w:szCs w:val="24"/>
          <w:cs/>
        </w:rPr>
        <w:t>करेंगे</w:t>
      </w:r>
      <w:r w:rsidRPr="00877B39">
        <w:rPr>
          <w:rFonts w:ascii="Times New Roman" w:hAnsi="Times New Roman" w:cs="Times New Roman" w:hint="cs"/>
          <w:sz w:val="24"/>
          <w:szCs w:val="24"/>
          <w:cs/>
        </w:rPr>
        <w:t xml:space="preserve"> </w:t>
      </w:r>
      <w:r w:rsidRPr="00877B39">
        <w:rPr>
          <w:rFonts w:hint="cs"/>
          <w:sz w:val="24"/>
          <w:szCs w:val="24"/>
          <w:cs/>
        </w:rPr>
        <w:t>कि</w:t>
      </w:r>
      <w:r w:rsidRPr="00877B39">
        <w:rPr>
          <w:rFonts w:ascii="Times New Roman" w:hAnsi="Times New Roman" w:cs="Times New Roman" w:hint="cs"/>
          <w:sz w:val="24"/>
          <w:szCs w:val="24"/>
          <w:cs/>
        </w:rPr>
        <w:t xml:space="preserve"> : </w:t>
      </w:r>
    </w:p>
    <w:p w:rsidR="007B7DE9" w:rsidRPr="00877B39" w:rsidRDefault="007B7DE9" w:rsidP="007B7DE9">
      <w:pPr>
        <w:pStyle w:val="NoSpacing"/>
        <w:rPr>
          <w:rFonts w:cs="Lohit Hindi"/>
          <w:sz w:val="24"/>
          <w:szCs w:val="24"/>
          <w:cs/>
        </w:rPr>
      </w:pPr>
    </w:p>
    <w:p w:rsidR="007B7DE9" w:rsidRDefault="007B7DE9" w:rsidP="007B7DE9">
      <w:pPr>
        <w:pStyle w:val="NoSpacing"/>
        <w:rPr>
          <w:rFonts w:ascii="Mangal" w:hAnsi="Mangal" w:cs="Mangal"/>
          <w:sz w:val="24"/>
          <w:szCs w:val="24"/>
        </w:rPr>
      </w:pPr>
      <w:r w:rsidRPr="00877B39">
        <w:rPr>
          <w:rFonts w:cs="Lohit Hindi" w:hint="cs"/>
          <w:sz w:val="24"/>
          <w:szCs w:val="24"/>
          <w:cs/>
        </w:rPr>
        <w:t>(</w:t>
      </w:r>
      <w:r w:rsidRPr="00877B39">
        <w:rPr>
          <w:rFonts w:hint="cs"/>
          <w:sz w:val="24"/>
          <w:szCs w:val="24"/>
          <w:cs/>
        </w:rPr>
        <w:t>क</w:t>
      </w:r>
      <w:r w:rsidRPr="00877B39">
        <w:rPr>
          <w:rFonts w:ascii="Times New Roman" w:hAnsi="Times New Roman" w:cs="Times New Roman" w:hint="cs"/>
          <w:sz w:val="24"/>
          <w:szCs w:val="24"/>
          <w:cs/>
        </w:rPr>
        <w:t>)</w:t>
      </w:r>
      <w:r w:rsidRPr="00877B39">
        <w:rPr>
          <w:rFonts w:ascii="Times New Roman" w:hAnsi="Times New Roman" w:cs="Times New Roman" w:hint="cs"/>
          <w:sz w:val="24"/>
          <w:szCs w:val="24"/>
          <w:cs/>
        </w:rPr>
        <w:tab/>
      </w:r>
      <w:r>
        <w:rPr>
          <w:rFonts w:ascii="Mangal" w:hAnsi="Mangal" w:cs="Mangal" w:hint="cs"/>
          <w:sz w:val="24"/>
          <w:szCs w:val="24"/>
          <w:cs/>
        </w:rPr>
        <w:t xml:space="preserve">क्‍या सरकार ने बीजों के उत्‍पादन के मामले में गैर-सरकारी क्षेत्र की भूमिका पर जोर दिया है </w:t>
      </w:r>
      <w:r>
        <w:rPr>
          <w:rFonts w:ascii="Mangal" w:hAnsi="Mangal" w:cs="Mangal" w:hint="cs"/>
          <w:sz w:val="24"/>
          <w:szCs w:val="24"/>
        </w:rPr>
        <w:t>;</w:t>
      </w:r>
      <w:r>
        <w:rPr>
          <w:rFonts w:ascii="Mangal" w:hAnsi="Mangal" w:cs="Mangal" w:hint="cs"/>
          <w:sz w:val="24"/>
          <w:szCs w:val="24"/>
          <w:cs/>
        </w:rPr>
        <w:t xml:space="preserve"> </w:t>
      </w:r>
    </w:p>
    <w:p w:rsidR="007B7DE9" w:rsidRDefault="007B7DE9" w:rsidP="007B7DE9">
      <w:pPr>
        <w:pStyle w:val="NoSpacing"/>
        <w:rPr>
          <w:rFonts w:ascii="Mangal" w:hAnsi="Mangal" w:cs="Mangal"/>
          <w:sz w:val="24"/>
          <w:szCs w:val="24"/>
        </w:rPr>
      </w:pPr>
      <w:r w:rsidRPr="00877B39">
        <w:rPr>
          <w:rFonts w:cs="Lohit Hindi" w:hint="cs"/>
          <w:sz w:val="24"/>
          <w:szCs w:val="24"/>
          <w:cs/>
        </w:rPr>
        <w:t>(</w:t>
      </w:r>
      <w:r w:rsidRPr="00877B39">
        <w:rPr>
          <w:rFonts w:hint="cs"/>
          <w:sz w:val="24"/>
          <w:szCs w:val="24"/>
          <w:cs/>
        </w:rPr>
        <w:t>ख</w:t>
      </w:r>
      <w:r w:rsidRPr="00877B39">
        <w:rPr>
          <w:rFonts w:ascii="Times New Roman" w:hAnsi="Times New Roman" w:cs="Times New Roman" w:hint="cs"/>
          <w:sz w:val="24"/>
          <w:szCs w:val="24"/>
          <w:cs/>
        </w:rPr>
        <w:t>)</w:t>
      </w:r>
      <w:r w:rsidRPr="00877B39">
        <w:rPr>
          <w:rFonts w:ascii="Times New Roman" w:hAnsi="Times New Roman" w:cs="Times New Roman" w:hint="cs"/>
          <w:sz w:val="24"/>
          <w:szCs w:val="24"/>
          <w:cs/>
        </w:rPr>
        <w:tab/>
      </w:r>
      <w:r>
        <w:rPr>
          <w:rFonts w:ascii="Mangal" w:hAnsi="Mangal" w:cs="Mangal" w:hint="cs"/>
          <w:sz w:val="24"/>
          <w:szCs w:val="24"/>
          <w:cs/>
        </w:rPr>
        <w:t>यदि हां</w:t>
      </w:r>
      <w:r>
        <w:rPr>
          <w:rFonts w:ascii="Mangal" w:hAnsi="Mangal" w:cs="Mangal" w:hint="cs"/>
          <w:sz w:val="24"/>
          <w:szCs w:val="24"/>
        </w:rPr>
        <w:t>,</w:t>
      </w:r>
      <w:r>
        <w:rPr>
          <w:rFonts w:ascii="Mangal" w:hAnsi="Mangal" w:cs="Mangal" w:hint="cs"/>
          <w:sz w:val="24"/>
          <w:szCs w:val="24"/>
          <w:cs/>
        </w:rPr>
        <w:t xml:space="preserve"> तो तत्‍संबंधी ब्‍यौरा क्‍या है और गत तीन वर्षों के दौरान इस दिशा में क्‍या कदम उठाए गए हैं </w:t>
      </w:r>
      <w:r>
        <w:rPr>
          <w:rFonts w:ascii="Mangal" w:hAnsi="Mangal" w:cs="Mangal" w:hint="cs"/>
          <w:sz w:val="24"/>
          <w:szCs w:val="24"/>
        </w:rPr>
        <w:t>;</w:t>
      </w:r>
      <w:r>
        <w:rPr>
          <w:rFonts w:ascii="Mangal" w:hAnsi="Mangal" w:cs="Mangal" w:hint="cs"/>
          <w:sz w:val="24"/>
          <w:szCs w:val="24"/>
          <w:cs/>
        </w:rPr>
        <w:t xml:space="preserve"> और </w:t>
      </w:r>
    </w:p>
    <w:p w:rsidR="007B7DE9" w:rsidRPr="00952EF2" w:rsidRDefault="007B7DE9" w:rsidP="007B7DE9">
      <w:pPr>
        <w:pStyle w:val="NoSpacing"/>
        <w:rPr>
          <w:rFonts w:cs="Lohit Hindi"/>
          <w:sz w:val="24"/>
          <w:szCs w:val="24"/>
        </w:rPr>
      </w:pPr>
      <w:r>
        <w:rPr>
          <w:rFonts w:ascii="Mangal" w:hAnsi="Mangal" w:cs="Mangal" w:hint="cs"/>
          <w:sz w:val="24"/>
          <w:szCs w:val="24"/>
          <w:cs/>
        </w:rPr>
        <w:t xml:space="preserve">(ग) </w:t>
      </w:r>
      <w:r>
        <w:rPr>
          <w:rFonts w:ascii="Mangal" w:hAnsi="Mangal" w:cs="Mangal" w:hint="cs"/>
          <w:sz w:val="24"/>
          <w:szCs w:val="24"/>
          <w:cs/>
        </w:rPr>
        <w:tab/>
        <w:t>ग्‍यारहवीं पंचवर्षीय योजना में गैर-सरकारी क्षेत्र को दिए गए प्रोत्‍साहनों का राज्‍य ब्‍यौरा क्‍या है</w:t>
      </w:r>
      <w:r>
        <w:rPr>
          <w:rFonts w:cs="Lohit Hindi" w:hint="cs"/>
          <w:sz w:val="24"/>
          <w:szCs w:val="24"/>
          <w:cs/>
        </w:rPr>
        <w:t xml:space="preserve"> </w:t>
      </w:r>
      <w:r w:rsidRPr="00877B39">
        <w:rPr>
          <w:rFonts w:cs="Lohit Hindi"/>
          <w:sz w:val="24"/>
          <w:szCs w:val="24"/>
        </w:rPr>
        <w:t>?</w:t>
      </w:r>
    </w:p>
    <w:p w:rsidR="007B7DE9" w:rsidRPr="00877B39" w:rsidRDefault="007B7DE9" w:rsidP="007B7DE9">
      <w:pPr>
        <w:pStyle w:val="NoSpacing"/>
        <w:rPr>
          <w:rFonts w:cs="Lohit Hindi"/>
          <w:b/>
          <w:bCs/>
          <w:sz w:val="24"/>
          <w:szCs w:val="24"/>
        </w:rPr>
      </w:pPr>
    </w:p>
    <w:p w:rsidR="007B7DE9" w:rsidRPr="00877B39" w:rsidRDefault="007B7DE9" w:rsidP="007B7DE9">
      <w:pPr>
        <w:pStyle w:val="NoSpacing"/>
        <w:jc w:val="center"/>
        <w:rPr>
          <w:rFonts w:cs="Lohit Hindi"/>
          <w:sz w:val="24"/>
          <w:szCs w:val="24"/>
        </w:rPr>
      </w:pPr>
      <w:r w:rsidRPr="00877B39">
        <w:rPr>
          <w:rFonts w:hint="cs"/>
          <w:b/>
          <w:bCs/>
          <w:sz w:val="24"/>
          <w:szCs w:val="24"/>
          <w:cs/>
        </w:rPr>
        <w:t>उत्‍तर</w:t>
      </w:r>
    </w:p>
    <w:p w:rsidR="007B7DE9" w:rsidRPr="00877B39" w:rsidRDefault="007B7DE9" w:rsidP="007B7DE9">
      <w:pPr>
        <w:pStyle w:val="NoSpacing"/>
        <w:jc w:val="center"/>
        <w:rPr>
          <w:rFonts w:cs="Lohit Hindi"/>
          <w:b/>
          <w:bCs/>
          <w:sz w:val="24"/>
          <w:szCs w:val="24"/>
          <w:u w:val="single"/>
          <w:cs/>
        </w:rPr>
      </w:pPr>
      <w:r w:rsidRPr="00877B39">
        <w:rPr>
          <w:rFonts w:hint="cs"/>
          <w:b/>
          <w:bCs/>
          <w:sz w:val="24"/>
          <w:szCs w:val="24"/>
          <w:u w:val="single"/>
          <w:cs/>
        </w:rPr>
        <w:t>कृषि</w:t>
      </w:r>
      <w:r w:rsidRPr="00877B39">
        <w:rPr>
          <w:rFonts w:ascii="Times New Roman" w:hAnsi="Times New Roman" w:cs="Times New Roman" w:hint="cs"/>
          <w:b/>
          <w:bCs/>
          <w:sz w:val="24"/>
          <w:szCs w:val="24"/>
          <w:u w:val="single"/>
          <w:cs/>
        </w:rPr>
        <w:t xml:space="preserve"> </w:t>
      </w:r>
      <w:r w:rsidRPr="00877B39">
        <w:rPr>
          <w:rFonts w:hint="cs"/>
          <w:b/>
          <w:bCs/>
          <w:sz w:val="24"/>
          <w:szCs w:val="24"/>
          <w:u w:val="single"/>
          <w:cs/>
        </w:rPr>
        <w:t>मंत्री</w:t>
      </w:r>
      <w:r w:rsidRPr="00877B39">
        <w:rPr>
          <w:rFonts w:ascii="Times New Roman" w:hAnsi="Times New Roman" w:cs="Times New Roman" w:hint="cs"/>
          <w:b/>
          <w:bCs/>
          <w:sz w:val="24"/>
          <w:szCs w:val="24"/>
          <w:u w:val="single"/>
          <w:cs/>
        </w:rPr>
        <w:t xml:space="preserve"> (</w:t>
      </w:r>
      <w:r w:rsidRPr="00877B39">
        <w:rPr>
          <w:rFonts w:hint="cs"/>
          <w:b/>
          <w:bCs/>
          <w:sz w:val="24"/>
          <w:szCs w:val="24"/>
          <w:u w:val="single"/>
          <w:cs/>
        </w:rPr>
        <w:t>श्री</w:t>
      </w:r>
      <w:r>
        <w:rPr>
          <w:rFonts w:hint="cs"/>
          <w:b/>
          <w:bCs/>
          <w:sz w:val="24"/>
          <w:szCs w:val="24"/>
          <w:u w:val="single"/>
          <w:cs/>
        </w:rPr>
        <w:t xml:space="preserve"> शरद पवार</w:t>
      </w:r>
      <w:r w:rsidRPr="00877B39">
        <w:rPr>
          <w:rFonts w:cs="Lohit Hindi" w:hint="cs"/>
          <w:b/>
          <w:bCs/>
          <w:sz w:val="24"/>
          <w:szCs w:val="24"/>
          <w:u w:val="single"/>
          <w:cs/>
        </w:rPr>
        <w:t>)</w:t>
      </w:r>
    </w:p>
    <w:p w:rsidR="007B7DE9" w:rsidRPr="00877B39" w:rsidRDefault="007B7DE9" w:rsidP="007B7DE9">
      <w:pPr>
        <w:pStyle w:val="NoSpacing"/>
        <w:rPr>
          <w:sz w:val="24"/>
          <w:szCs w:val="24"/>
        </w:rPr>
      </w:pPr>
    </w:p>
    <w:p w:rsidR="007B7DE9" w:rsidRDefault="007B7DE9" w:rsidP="007B7DE9">
      <w:pPr>
        <w:pStyle w:val="NoSpacing"/>
        <w:jc w:val="both"/>
        <w:rPr>
          <w:sz w:val="24"/>
          <w:szCs w:val="24"/>
        </w:rPr>
      </w:pPr>
      <w:r w:rsidRPr="00877B39">
        <w:rPr>
          <w:rFonts w:hint="cs"/>
          <w:b/>
          <w:bCs/>
          <w:sz w:val="24"/>
          <w:szCs w:val="24"/>
          <w:cs/>
        </w:rPr>
        <w:t xml:space="preserve">(क) </w:t>
      </w:r>
      <w:r>
        <w:rPr>
          <w:rFonts w:hint="cs"/>
          <w:b/>
          <w:bCs/>
          <w:sz w:val="24"/>
          <w:szCs w:val="24"/>
          <w:cs/>
        </w:rPr>
        <w:t xml:space="preserve">से </w:t>
      </w:r>
      <w:r w:rsidRPr="00877B39">
        <w:rPr>
          <w:rFonts w:hint="cs"/>
          <w:b/>
          <w:bCs/>
          <w:sz w:val="24"/>
          <w:szCs w:val="24"/>
          <w:cs/>
        </w:rPr>
        <w:t>(</w:t>
      </w:r>
      <w:r>
        <w:rPr>
          <w:rFonts w:hint="cs"/>
          <w:b/>
          <w:bCs/>
          <w:sz w:val="24"/>
          <w:szCs w:val="24"/>
          <w:cs/>
        </w:rPr>
        <w:t>ग</w:t>
      </w:r>
      <w:r w:rsidRPr="00877B39">
        <w:rPr>
          <w:rFonts w:hint="cs"/>
          <w:b/>
          <w:bCs/>
          <w:sz w:val="24"/>
          <w:szCs w:val="24"/>
          <w:cs/>
        </w:rPr>
        <w:t>):</w:t>
      </w:r>
      <w:r w:rsidRPr="00877B39">
        <w:rPr>
          <w:rFonts w:hint="cs"/>
          <w:sz w:val="24"/>
          <w:szCs w:val="24"/>
          <w:cs/>
        </w:rPr>
        <w:t xml:space="preserve">  </w:t>
      </w:r>
      <w:r>
        <w:rPr>
          <w:rFonts w:hint="cs"/>
          <w:sz w:val="24"/>
          <w:szCs w:val="24"/>
          <w:cs/>
        </w:rPr>
        <w:t>विवरण सभा पटल पर रख दिया गया है।</w:t>
      </w:r>
      <w:r w:rsidRPr="00877B39">
        <w:rPr>
          <w:rFonts w:hint="cs"/>
          <w:sz w:val="24"/>
          <w:szCs w:val="24"/>
          <w:cs/>
        </w:rPr>
        <w:t xml:space="preserve"> </w:t>
      </w:r>
    </w:p>
    <w:p w:rsidR="007B7DE9" w:rsidRDefault="007B7DE9" w:rsidP="007B7DE9">
      <w:pPr>
        <w:pStyle w:val="NoSpacing"/>
        <w:jc w:val="both"/>
        <w:rPr>
          <w:rFonts w:ascii="Mangal" w:hAnsi="Mangal" w:cs="Mangal"/>
          <w:sz w:val="32"/>
        </w:rPr>
      </w:pPr>
    </w:p>
    <w:p w:rsidR="007B7DE9" w:rsidRDefault="007B7DE9" w:rsidP="007B7DE9">
      <w:pPr>
        <w:pStyle w:val="NoSpacing"/>
        <w:jc w:val="both"/>
        <w:rPr>
          <w:rFonts w:ascii="Mangal" w:hAnsi="Mangal" w:cs="Mangal"/>
          <w:sz w:val="24"/>
          <w:szCs w:val="24"/>
        </w:rPr>
      </w:pPr>
    </w:p>
    <w:p w:rsidR="007B7DE9" w:rsidRDefault="007B7DE9" w:rsidP="007B7DE9">
      <w:pPr>
        <w:pStyle w:val="NoSpacing"/>
        <w:jc w:val="both"/>
        <w:rPr>
          <w:rFonts w:ascii="Mangal" w:hAnsi="Mangal" w:cs="Mangal"/>
          <w:sz w:val="24"/>
          <w:szCs w:val="24"/>
        </w:rPr>
      </w:pPr>
    </w:p>
    <w:p w:rsidR="007B7DE9" w:rsidRDefault="007B7DE9" w:rsidP="007B7DE9">
      <w:pPr>
        <w:pStyle w:val="NoSpacing"/>
        <w:jc w:val="both"/>
        <w:rPr>
          <w:rFonts w:ascii="Mangal" w:hAnsi="Mangal" w:cs="Mangal"/>
          <w:sz w:val="24"/>
          <w:szCs w:val="24"/>
        </w:rPr>
      </w:pPr>
    </w:p>
    <w:p w:rsidR="007B7DE9" w:rsidRDefault="007B7DE9" w:rsidP="007B7DE9">
      <w:pPr>
        <w:pStyle w:val="NoSpacing"/>
        <w:jc w:val="both"/>
        <w:rPr>
          <w:rFonts w:ascii="Mangal" w:hAnsi="Mangal" w:cs="Mangal"/>
          <w:sz w:val="24"/>
          <w:szCs w:val="24"/>
        </w:rPr>
      </w:pPr>
    </w:p>
    <w:p w:rsidR="007B7DE9" w:rsidRDefault="007B7DE9" w:rsidP="007B7DE9">
      <w:pPr>
        <w:pStyle w:val="NoSpacing"/>
        <w:jc w:val="both"/>
        <w:rPr>
          <w:rFonts w:ascii="Mangal" w:hAnsi="Mangal" w:cs="Mangal"/>
          <w:sz w:val="24"/>
          <w:szCs w:val="24"/>
        </w:rPr>
      </w:pPr>
    </w:p>
    <w:p w:rsidR="007B7DE9" w:rsidRDefault="007B7DE9" w:rsidP="007B7DE9">
      <w:pPr>
        <w:pStyle w:val="NoSpacing"/>
        <w:jc w:val="both"/>
        <w:rPr>
          <w:rFonts w:ascii="Mangal" w:hAnsi="Mangal" w:cs="Mangal"/>
          <w:sz w:val="24"/>
          <w:szCs w:val="24"/>
        </w:rPr>
      </w:pPr>
    </w:p>
    <w:p w:rsidR="007B7DE9" w:rsidRDefault="007B7DE9" w:rsidP="007B7DE9">
      <w:pPr>
        <w:pStyle w:val="NoSpacing"/>
        <w:jc w:val="both"/>
        <w:rPr>
          <w:rFonts w:ascii="Mangal" w:hAnsi="Mangal" w:cs="Mangal"/>
          <w:sz w:val="24"/>
          <w:szCs w:val="24"/>
        </w:rPr>
      </w:pPr>
    </w:p>
    <w:p w:rsidR="007B7DE9" w:rsidRDefault="007B7DE9">
      <w:pPr>
        <w:rPr>
          <w:rFonts w:ascii="Mangal" w:hAnsi="Mangal" w:cs="Mangal"/>
          <w:sz w:val="24"/>
          <w:szCs w:val="24"/>
        </w:rPr>
      </w:pPr>
      <w:r>
        <w:rPr>
          <w:rFonts w:ascii="Mangal" w:hAnsi="Mangal" w:cs="Mangal"/>
          <w:sz w:val="24"/>
          <w:szCs w:val="24"/>
        </w:rPr>
        <w:br w:type="page"/>
      </w:r>
    </w:p>
    <w:p w:rsidR="007B7DE9" w:rsidRDefault="007B7DE9" w:rsidP="007B7DE9">
      <w:pPr>
        <w:pStyle w:val="NoSpacing"/>
        <w:jc w:val="both"/>
        <w:rPr>
          <w:rFonts w:ascii="Mangal" w:hAnsi="Mangal" w:cs="Mangal"/>
          <w:sz w:val="24"/>
          <w:szCs w:val="24"/>
        </w:rPr>
      </w:pPr>
    </w:p>
    <w:p w:rsidR="007B7DE9" w:rsidRDefault="007B7DE9" w:rsidP="007B7DE9">
      <w:pPr>
        <w:pStyle w:val="NoSpacing"/>
        <w:jc w:val="both"/>
        <w:rPr>
          <w:rFonts w:ascii="Mangal" w:hAnsi="Mangal" w:cs="Mangal"/>
          <w:sz w:val="24"/>
          <w:szCs w:val="24"/>
        </w:rPr>
      </w:pPr>
    </w:p>
    <w:p w:rsidR="007B7DE9" w:rsidRPr="00DF2FF7" w:rsidRDefault="007B7DE9" w:rsidP="007B7DE9">
      <w:pPr>
        <w:pStyle w:val="NoSpacing"/>
        <w:jc w:val="both"/>
        <w:rPr>
          <w:rFonts w:ascii="Mangal" w:hAnsi="Mangal" w:cs="Mangal"/>
          <w:b/>
          <w:bCs/>
          <w:sz w:val="24"/>
          <w:szCs w:val="24"/>
        </w:rPr>
      </w:pPr>
      <w:r w:rsidRPr="00DF2FF7">
        <w:rPr>
          <w:rFonts w:ascii="Mangal" w:hAnsi="Mangal" w:cs="Mangal"/>
          <w:b/>
          <w:bCs/>
          <w:sz w:val="24"/>
          <w:szCs w:val="24"/>
          <w:cs/>
        </w:rPr>
        <w:t>दिनांक</w:t>
      </w:r>
      <w:r w:rsidRPr="00DF2FF7">
        <w:rPr>
          <w:rFonts w:ascii="Mangal" w:hAnsi="Mangal" w:cs="Mangal" w:hint="cs"/>
          <w:b/>
          <w:bCs/>
          <w:sz w:val="24"/>
          <w:szCs w:val="24"/>
          <w:cs/>
        </w:rPr>
        <w:t xml:space="preserve"> 23.3.2012 के लिए बीजों के उत्‍पादन में निजी क्षेत्र की भूमिका संबंधी  राज्‍य सभा के तारांकित प्रश्‍न सं0 151 के भाग (क) से (ग) के उत्‍तर में उल्‍लिखित विवरण । </w:t>
      </w:r>
    </w:p>
    <w:p w:rsidR="007B7DE9" w:rsidRDefault="007B7DE9" w:rsidP="007B7DE9">
      <w:pPr>
        <w:pStyle w:val="NoSpacing"/>
        <w:jc w:val="both"/>
        <w:rPr>
          <w:rFonts w:ascii="Mangal" w:hAnsi="Mangal" w:cs="Mangal"/>
          <w:sz w:val="24"/>
          <w:szCs w:val="24"/>
        </w:rPr>
      </w:pPr>
    </w:p>
    <w:p w:rsidR="007B7DE9" w:rsidRDefault="007B7DE9" w:rsidP="007B7DE9">
      <w:pPr>
        <w:pStyle w:val="NoSpacing"/>
        <w:jc w:val="both"/>
        <w:rPr>
          <w:rFonts w:ascii="Mangal" w:hAnsi="Mangal" w:cs="Mangal"/>
          <w:sz w:val="24"/>
          <w:szCs w:val="24"/>
        </w:rPr>
      </w:pPr>
      <w:r w:rsidRPr="00DF2FF7">
        <w:rPr>
          <w:rFonts w:ascii="Mangal" w:hAnsi="Mangal" w:cs="Mangal" w:hint="cs"/>
          <w:b/>
          <w:bCs/>
          <w:sz w:val="24"/>
          <w:szCs w:val="24"/>
          <w:cs/>
        </w:rPr>
        <w:t>(क) तथा (ख):</w:t>
      </w:r>
      <w:r>
        <w:rPr>
          <w:rFonts w:ascii="Mangal" w:hAnsi="Mangal" w:cs="Mangal" w:hint="cs"/>
          <w:sz w:val="24"/>
          <w:szCs w:val="24"/>
          <w:cs/>
        </w:rPr>
        <w:t xml:space="preserve"> नेशनल सीड्स कारपोरेशन (एनएससी)</w:t>
      </w:r>
      <w:r>
        <w:rPr>
          <w:rFonts w:ascii="Mangal" w:hAnsi="Mangal" w:cs="Mangal" w:hint="cs"/>
          <w:sz w:val="24"/>
          <w:szCs w:val="24"/>
        </w:rPr>
        <w:t>,</w:t>
      </w:r>
      <w:r>
        <w:rPr>
          <w:rFonts w:ascii="Mangal" w:hAnsi="Mangal" w:cs="Mangal" w:hint="cs"/>
          <w:sz w:val="24"/>
          <w:szCs w:val="24"/>
          <w:cs/>
        </w:rPr>
        <w:t xml:space="preserve"> भारतीय राज्‍य फार्म निगम (एसएफसीआई)</w:t>
      </w:r>
      <w:r>
        <w:rPr>
          <w:rFonts w:ascii="Mangal" w:hAnsi="Mangal" w:cs="Mangal" w:hint="cs"/>
          <w:sz w:val="24"/>
          <w:szCs w:val="24"/>
        </w:rPr>
        <w:t>,</w:t>
      </w:r>
      <w:r>
        <w:rPr>
          <w:rFonts w:ascii="Mangal" w:hAnsi="Mangal" w:cs="Mangal" w:hint="cs"/>
          <w:sz w:val="24"/>
          <w:szCs w:val="24"/>
          <w:cs/>
        </w:rPr>
        <w:t xml:space="preserve"> स्‍टेट सीड्स कारपोरेशन (एसएससी) आदि के साथ निजी क्षेत्र भी देश में गुणवत्‍ता बीजों के उत्‍पादन</w:t>
      </w:r>
      <w:r>
        <w:rPr>
          <w:rFonts w:ascii="Mangal" w:hAnsi="Mangal" w:cs="Mangal" w:hint="cs"/>
          <w:sz w:val="24"/>
          <w:szCs w:val="24"/>
        </w:rPr>
        <w:t>,</w:t>
      </w:r>
      <w:r>
        <w:rPr>
          <w:rFonts w:ascii="Mangal" w:hAnsi="Mangal" w:cs="Mangal" w:hint="cs"/>
          <w:sz w:val="24"/>
          <w:szCs w:val="24"/>
          <w:cs/>
        </w:rPr>
        <w:t xml:space="preserve"> आपूर्ति तथा वितरण में एक महत्‍वपूर्ण भूमिका अदा कर रहे हैं । अनाज</w:t>
      </w:r>
      <w:r>
        <w:rPr>
          <w:rFonts w:ascii="Mangal" w:hAnsi="Mangal" w:cs="Mangal" w:hint="cs"/>
          <w:sz w:val="24"/>
          <w:szCs w:val="24"/>
        </w:rPr>
        <w:t>,</w:t>
      </w:r>
      <w:r>
        <w:rPr>
          <w:rFonts w:ascii="Mangal" w:hAnsi="Mangal" w:cs="Mangal" w:hint="cs"/>
          <w:sz w:val="24"/>
          <w:szCs w:val="24"/>
          <w:cs/>
        </w:rPr>
        <w:t xml:space="preserve"> तिलहन</w:t>
      </w:r>
      <w:r>
        <w:rPr>
          <w:rFonts w:ascii="Mangal" w:hAnsi="Mangal" w:cs="Mangal" w:hint="cs"/>
          <w:sz w:val="24"/>
          <w:szCs w:val="24"/>
        </w:rPr>
        <w:t>,</w:t>
      </w:r>
      <w:r>
        <w:rPr>
          <w:rFonts w:ascii="Mangal" w:hAnsi="Mangal" w:cs="Mangal" w:hint="cs"/>
          <w:sz w:val="24"/>
          <w:szCs w:val="24"/>
          <w:cs/>
        </w:rPr>
        <w:t xml:space="preserve"> दलहन आदि जैसे कृषि फसलोंका बीज उत्‍पादन अधिकांशत: सरकार द्वारा लिए गए बीजों कंपनियों द्वारा किया जा रहा है</w:t>
      </w:r>
      <w:r>
        <w:rPr>
          <w:rFonts w:ascii="Mangal" w:hAnsi="Mangal" w:cs="Mangal" w:hint="cs"/>
          <w:sz w:val="24"/>
          <w:szCs w:val="24"/>
        </w:rPr>
        <w:t>,</w:t>
      </w:r>
      <w:r>
        <w:rPr>
          <w:rFonts w:ascii="Mangal" w:hAnsi="Mangal" w:cs="Mangal" w:hint="cs"/>
          <w:sz w:val="24"/>
          <w:szCs w:val="24"/>
          <w:cs/>
        </w:rPr>
        <w:t xml:space="preserve"> जबकि निजी क्षेत्र बीज कंपनियां मक्‍का</w:t>
      </w:r>
      <w:r>
        <w:rPr>
          <w:rFonts w:ascii="Mangal" w:hAnsi="Mangal" w:cs="Mangal" w:hint="cs"/>
          <w:sz w:val="24"/>
          <w:szCs w:val="24"/>
        </w:rPr>
        <w:t>,</w:t>
      </w:r>
      <w:r>
        <w:rPr>
          <w:rFonts w:ascii="Mangal" w:hAnsi="Mangal" w:cs="Mangal" w:hint="cs"/>
          <w:sz w:val="24"/>
          <w:szCs w:val="24"/>
          <w:cs/>
        </w:rPr>
        <w:t xml:space="preserve"> संकर</w:t>
      </w:r>
      <w:r>
        <w:rPr>
          <w:rFonts w:ascii="Mangal" w:hAnsi="Mangal" w:cs="Mangal" w:hint="cs"/>
          <w:sz w:val="24"/>
          <w:szCs w:val="24"/>
        </w:rPr>
        <w:t>,</w:t>
      </w:r>
      <w:r>
        <w:rPr>
          <w:rFonts w:ascii="Mangal" w:hAnsi="Mangal" w:cs="Mangal" w:hint="cs"/>
          <w:sz w:val="24"/>
          <w:szCs w:val="24"/>
          <w:cs/>
        </w:rPr>
        <w:t xml:space="preserve"> धान</w:t>
      </w:r>
      <w:r>
        <w:rPr>
          <w:rFonts w:ascii="Mangal" w:hAnsi="Mangal" w:cs="Mangal" w:hint="cs"/>
          <w:sz w:val="24"/>
          <w:szCs w:val="24"/>
        </w:rPr>
        <w:t>,</w:t>
      </w:r>
      <w:r>
        <w:rPr>
          <w:rFonts w:ascii="Mangal" w:hAnsi="Mangal" w:cs="Mangal" w:hint="cs"/>
          <w:sz w:val="24"/>
          <w:szCs w:val="24"/>
          <w:cs/>
        </w:rPr>
        <w:t xml:space="preserve"> सूरजमुखी आदि जैसे सब्‍जियों</w:t>
      </w:r>
      <w:r>
        <w:rPr>
          <w:rFonts w:ascii="Mangal" w:hAnsi="Mangal" w:cs="Mangal" w:hint="cs"/>
          <w:sz w:val="24"/>
          <w:szCs w:val="24"/>
        </w:rPr>
        <w:t>,</w:t>
      </w:r>
      <w:r>
        <w:rPr>
          <w:rFonts w:ascii="Mangal" w:hAnsi="Mangal" w:cs="Mangal" w:hint="cs"/>
          <w:sz w:val="24"/>
          <w:szCs w:val="24"/>
          <w:cs/>
        </w:rPr>
        <w:t xml:space="preserve"> कपास तथा कृषि फसलों के बीजों का प्रमुख रूप से उत्‍पादन कर रही है । 2011-12 के दौरान</w:t>
      </w:r>
      <w:r>
        <w:rPr>
          <w:rFonts w:ascii="Mangal" w:hAnsi="Mangal" w:cs="Mangal" w:hint="cs"/>
          <w:sz w:val="24"/>
          <w:szCs w:val="24"/>
        </w:rPr>
        <w:t>,</w:t>
      </w:r>
      <w:r>
        <w:rPr>
          <w:rFonts w:ascii="Mangal" w:hAnsi="Mangal" w:cs="Mangal" w:hint="cs"/>
          <w:sz w:val="24"/>
          <w:szCs w:val="24"/>
          <w:cs/>
        </w:rPr>
        <w:t xml:space="preserve"> देश में प्रमाणित/गुणवत्‍ता बीजोंको उत्‍पादन353.62 लाख क्‍विंटल के आस-पास पहुंच गया है</w:t>
      </w:r>
      <w:r>
        <w:rPr>
          <w:rFonts w:ascii="Mangal" w:hAnsi="Mangal" w:cs="Mangal" w:hint="cs"/>
          <w:sz w:val="24"/>
          <w:szCs w:val="24"/>
        </w:rPr>
        <w:t>,</w:t>
      </w:r>
      <w:r>
        <w:rPr>
          <w:rFonts w:ascii="Mangal" w:hAnsi="Mangal" w:cs="Mangal" w:hint="cs"/>
          <w:sz w:val="24"/>
          <w:szCs w:val="24"/>
          <w:cs/>
        </w:rPr>
        <w:t xml:space="preserve"> जिसमें से 51 प्रतिशत उत्‍पादन सरकारी एजेंसियों से तथा 49 प्रतिशत उत्‍पादन निजी तथा बीज कंपनियों के द्वारा किया जा रहा है । </w:t>
      </w:r>
    </w:p>
    <w:p w:rsidR="007B7DE9" w:rsidRDefault="007B7DE9" w:rsidP="007B7DE9">
      <w:pPr>
        <w:pStyle w:val="NoSpacing"/>
        <w:jc w:val="both"/>
        <w:rPr>
          <w:rFonts w:ascii="Mangal" w:hAnsi="Mangal" w:cs="Mangal"/>
          <w:sz w:val="24"/>
          <w:szCs w:val="24"/>
        </w:rPr>
      </w:pPr>
    </w:p>
    <w:p w:rsidR="007B7DE9" w:rsidRDefault="007B7DE9" w:rsidP="007B7DE9">
      <w:pPr>
        <w:pStyle w:val="NoSpacing"/>
        <w:ind w:firstLine="720"/>
        <w:jc w:val="both"/>
        <w:rPr>
          <w:rFonts w:ascii="Mangal" w:hAnsi="Mangal" w:cs="Mangal"/>
          <w:sz w:val="24"/>
          <w:szCs w:val="24"/>
        </w:rPr>
      </w:pPr>
      <w:r>
        <w:rPr>
          <w:rFonts w:ascii="Mangal" w:hAnsi="Mangal" w:cs="Mangal" w:hint="cs"/>
          <w:sz w:val="24"/>
          <w:szCs w:val="24"/>
          <w:cs/>
        </w:rPr>
        <w:t xml:space="preserve">गुणवत्‍ता बीजों के उत्‍पादन के लिए निजी क्षेत्र कंपनियों सहित निम्‍नलिखित को शामिल कर बीज कंपनियों की भूमिका को प्रोत्‍साहित तथा उन्‍नत करने के लिए सरकाकर द्वारा कदम उठाए गए हैं : </w:t>
      </w:r>
    </w:p>
    <w:p w:rsidR="007B7DE9" w:rsidRDefault="007B7DE9" w:rsidP="007B7DE9">
      <w:pPr>
        <w:pStyle w:val="NoSpacing"/>
        <w:jc w:val="both"/>
        <w:rPr>
          <w:rFonts w:ascii="Mangal" w:hAnsi="Mangal" w:cs="Mangal"/>
          <w:sz w:val="24"/>
          <w:szCs w:val="24"/>
        </w:rPr>
      </w:pPr>
    </w:p>
    <w:p w:rsidR="007B7DE9" w:rsidRDefault="007B7DE9" w:rsidP="007B7DE9">
      <w:pPr>
        <w:pStyle w:val="NoSpacing"/>
        <w:ind w:left="720" w:hanging="720"/>
        <w:jc w:val="both"/>
        <w:rPr>
          <w:rFonts w:ascii="Mangal" w:hAnsi="Mangal" w:cs="Mangal"/>
          <w:sz w:val="24"/>
          <w:szCs w:val="24"/>
        </w:rPr>
      </w:pPr>
      <w:proofErr w:type="spellStart"/>
      <w:r>
        <w:rPr>
          <w:rFonts w:ascii="Mangal" w:hAnsi="Mangal" w:cs="Mangal"/>
          <w:sz w:val="24"/>
          <w:szCs w:val="24"/>
        </w:rPr>
        <w:t>i</w:t>
      </w:r>
      <w:proofErr w:type="spellEnd"/>
      <w:r>
        <w:rPr>
          <w:rFonts w:ascii="Mangal" w:hAnsi="Mangal" w:cs="Mangal" w:hint="cs"/>
          <w:sz w:val="24"/>
          <w:szCs w:val="24"/>
          <w:cs/>
        </w:rPr>
        <w:t xml:space="preserve"> </w:t>
      </w:r>
      <w:r>
        <w:rPr>
          <w:rFonts w:ascii="Mangal" w:hAnsi="Mangal" w:cs="Mangal" w:hint="cs"/>
          <w:sz w:val="24"/>
          <w:szCs w:val="24"/>
          <w:cs/>
        </w:rPr>
        <w:tab/>
        <w:t>बीजों से संबंधित विद्यमान नीति के अंतर्गत</w:t>
      </w:r>
      <w:r>
        <w:rPr>
          <w:rFonts w:ascii="Mangal" w:hAnsi="Mangal" w:cs="Mangal" w:hint="cs"/>
          <w:sz w:val="24"/>
          <w:szCs w:val="24"/>
        </w:rPr>
        <w:t>,</w:t>
      </w:r>
      <w:r>
        <w:rPr>
          <w:rFonts w:ascii="Mangal" w:hAnsi="Mangal" w:cs="Mangal" w:hint="cs"/>
          <w:sz w:val="24"/>
          <w:szCs w:val="24"/>
          <w:cs/>
        </w:rPr>
        <w:t xml:space="preserve"> विश्‍व में उपलब्‍ध सर्वोत्‍तम पौध रोपण सामग्री</w:t>
      </w:r>
      <w:r>
        <w:rPr>
          <w:rFonts w:ascii="Mangal" w:hAnsi="Mangal" w:cs="Mangal" w:hint="cs"/>
          <w:sz w:val="24"/>
          <w:szCs w:val="24"/>
        </w:rPr>
        <w:t>,</w:t>
      </w:r>
      <w:r>
        <w:rPr>
          <w:rFonts w:ascii="Mangal" w:hAnsi="Mangal" w:cs="Mangal" w:hint="cs"/>
          <w:sz w:val="24"/>
          <w:szCs w:val="24"/>
          <w:cs/>
        </w:rPr>
        <w:t xml:space="preserve"> निजी/सार्वजनिक कंपनियों द्वारा संगरोधविनियमन के लिए निर्यात के लिए अनुमत्‍य है। </w:t>
      </w:r>
    </w:p>
    <w:p w:rsidR="007B7DE9" w:rsidRDefault="007B7DE9" w:rsidP="007B7DE9">
      <w:pPr>
        <w:pStyle w:val="NoSpacing"/>
        <w:ind w:left="720" w:hanging="720"/>
        <w:jc w:val="both"/>
        <w:rPr>
          <w:rFonts w:ascii="Mangal" w:hAnsi="Mangal" w:cs="Mangal"/>
          <w:sz w:val="24"/>
          <w:szCs w:val="24"/>
        </w:rPr>
      </w:pPr>
      <w:proofErr w:type="gramStart"/>
      <w:r>
        <w:rPr>
          <w:rFonts w:ascii="Mangal" w:hAnsi="Mangal" w:cs="Mangal"/>
          <w:sz w:val="24"/>
          <w:szCs w:val="24"/>
        </w:rPr>
        <w:t>ii</w:t>
      </w:r>
      <w:proofErr w:type="gramEnd"/>
      <w:r>
        <w:rPr>
          <w:rFonts w:ascii="Mangal" w:hAnsi="Mangal" w:cs="Mangal"/>
          <w:sz w:val="24"/>
          <w:szCs w:val="24"/>
        </w:rPr>
        <w:tab/>
      </w:r>
      <w:r>
        <w:rPr>
          <w:rFonts w:ascii="Mangal" w:hAnsi="Mangal" w:cs="Mangal" w:hint="cs"/>
          <w:sz w:val="24"/>
          <w:szCs w:val="24"/>
          <w:cs/>
        </w:rPr>
        <w:t xml:space="preserve">विशेष परिस्‍थितियों के मामले में बीजों के विकास तथा उत्‍पादन तथा पौध रोपण सामग्री के अंतर्गत 100 प्रतिशत तक एफडीआई अनुमत्‍य है । </w:t>
      </w:r>
    </w:p>
    <w:p w:rsidR="007B7DE9" w:rsidRDefault="007B7DE9" w:rsidP="007B7DE9">
      <w:pPr>
        <w:pStyle w:val="NoSpacing"/>
        <w:jc w:val="both"/>
        <w:rPr>
          <w:rFonts w:ascii="Mangal" w:hAnsi="Mangal" w:cs="Mangal"/>
          <w:sz w:val="24"/>
          <w:szCs w:val="24"/>
        </w:rPr>
      </w:pPr>
      <w:proofErr w:type="gramStart"/>
      <w:r>
        <w:rPr>
          <w:rFonts w:ascii="Mangal" w:hAnsi="Mangal" w:cs="Mangal"/>
          <w:sz w:val="24"/>
          <w:szCs w:val="24"/>
        </w:rPr>
        <w:t>iii</w:t>
      </w:r>
      <w:proofErr w:type="gramEnd"/>
      <w:r>
        <w:rPr>
          <w:rFonts w:ascii="Mangal" w:hAnsi="Mangal" w:cs="Mangal"/>
          <w:sz w:val="24"/>
          <w:szCs w:val="24"/>
        </w:rPr>
        <w:t xml:space="preserve"> </w:t>
      </w:r>
      <w:r>
        <w:rPr>
          <w:rFonts w:ascii="Mangal" w:hAnsi="Mangal" w:cs="Mangal"/>
          <w:sz w:val="24"/>
          <w:szCs w:val="24"/>
        </w:rPr>
        <w:tab/>
      </w:r>
      <w:r>
        <w:rPr>
          <w:rFonts w:ascii="Mangal" w:hAnsi="Mangal" w:cs="Mangal" w:hint="cs"/>
          <w:sz w:val="24"/>
          <w:szCs w:val="24"/>
          <w:cs/>
        </w:rPr>
        <w:t xml:space="preserve">बीज कंपनियों को बीजों पर वेट के भुगतान से छूट दी गई है । </w:t>
      </w:r>
    </w:p>
    <w:p w:rsidR="007B7DE9" w:rsidRDefault="007B7DE9" w:rsidP="007B7DE9">
      <w:pPr>
        <w:pStyle w:val="NoSpacing"/>
        <w:ind w:left="720" w:hanging="720"/>
        <w:jc w:val="both"/>
        <w:rPr>
          <w:rFonts w:ascii="Mangal" w:hAnsi="Mangal" w:cs="Mangal"/>
          <w:sz w:val="24"/>
          <w:szCs w:val="24"/>
        </w:rPr>
      </w:pPr>
      <w:r>
        <w:rPr>
          <w:rFonts w:ascii="Mangal" w:hAnsi="Mangal" w:cs="Mangal"/>
          <w:sz w:val="24"/>
          <w:szCs w:val="24"/>
        </w:rPr>
        <w:t xml:space="preserve">iv </w:t>
      </w:r>
      <w:r>
        <w:rPr>
          <w:rFonts w:ascii="Mangal" w:hAnsi="Mangal" w:cs="Mangal"/>
          <w:sz w:val="24"/>
          <w:szCs w:val="24"/>
        </w:rPr>
        <w:tab/>
      </w:r>
      <w:r>
        <w:rPr>
          <w:rFonts w:ascii="Mangal" w:hAnsi="Mangal" w:cs="Mangal" w:hint="cs"/>
          <w:sz w:val="24"/>
          <w:szCs w:val="24"/>
          <w:cs/>
        </w:rPr>
        <w:t>आईटी अधिनियम के धारा 35 के अंतर्गत विज्ञान एवं प्रौद्योगिकी मंत्रालय</w:t>
      </w:r>
      <w:r>
        <w:rPr>
          <w:rFonts w:ascii="Mangal" w:hAnsi="Mangal" w:cs="Mangal" w:hint="cs"/>
          <w:sz w:val="24"/>
          <w:szCs w:val="24"/>
        </w:rPr>
        <w:t>,</w:t>
      </w:r>
      <w:r>
        <w:rPr>
          <w:rFonts w:ascii="Mangal" w:hAnsi="Mangal" w:cs="Mangal" w:hint="cs"/>
          <w:sz w:val="24"/>
          <w:szCs w:val="24"/>
          <w:cs/>
        </w:rPr>
        <w:t xml:space="preserve"> वैज्ञानिक तथा औद्योगिक अनुसंधान विभाग द्वारा अधिसूचित आर एवं डी केन्‍द्रों वाले बीज उद्योगों के लिए कटौती के रूप में आर एवं डी पर व्‍यय का 200 प्रतिशत अनुमत्‍य है ।  </w:t>
      </w:r>
      <w:r>
        <w:rPr>
          <w:rFonts w:ascii="Mangal" w:hAnsi="Mangal" w:cs="Mangal"/>
          <w:sz w:val="24"/>
          <w:szCs w:val="24"/>
        </w:rPr>
        <w:tab/>
      </w:r>
    </w:p>
    <w:p w:rsidR="007B7DE9" w:rsidRDefault="007B7DE9" w:rsidP="007B7DE9">
      <w:pPr>
        <w:pStyle w:val="NoSpacing"/>
        <w:ind w:left="720" w:hanging="720"/>
        <w:jc w:val="both"/>
        <w:rPr>
          <w:rFonts w:ascii="Mangal" w:hAnsi="Mangal" w:cs="Mangal"/>
          <w:sz w:val="24"/>
          <w:szCs w:val="24"/>
        </w:rPr>
      </w:pPr>
      <w:r>
        <w:rPr>
          <w:rFonts w:ascii="Mangal" w:hAnsi="Mangal" w:cs="Mangal"/>
          <w:sz w:val="24"/>
          <w:szCs w:val="24"/>
        </w:rPr>
        <w:t>v</w:t>
      </w:r>
      <w:r>
        <w:rPr>
          <w:rFonts w:ascii="Mangal" w:hAnsi="Mangal" w:cs="Mangal" w:hint="cs"/>
          <w:sz w:val="24"/>
          <w:szCs w:val="24"/>
          <w:cs/>
        </w:rPr>
        <w:t xml:space="preserve"> </w:t>
      </w:r>
      <w:r>
        <w:rPr>
          <w:rFonts w:ascii="Mangal" w:hAnsi="Mangal" w:cs="Mangal"/>
          <w:sz w:val="24"/>
          <w:szCs w:val="24"/>
        </w:rPr>
        <w:tab/>
        <w:t>‘</w:t>
      </w:r>
      <w:r>
        <w:rPr>
          <w:rFonts w:ascii="Mangal" w:hAnsi="Mangal" w:cs="Mangal"/>
          <w:sz w:val="24"/>
          <w:szCs w:val="24"/>
          <w:cs/>
        </w:rPr>
        <w:t>गुणवत्‍ता</w:t>
      </w:r>
      <w:r>
        <w:rPr>
          <w:rFonts w:ascii="Mangal" w:hAnsi="Mangal" w:cs="Mangal" w:hint="cs"/>
          <w:sz w:val="24"/>
          <w:szCs w:val="24"/>
          <w:cs/>
        </w:rPr>
        <w:t xml:space="preserve"> बीजों के उत्‍पादन तथा वितरण के लिए अवसंरचना सुविधाओं का विकास तथा सुदृढ़ीकरण</w:t>
      </w:r>
      <w:r>
        <w:rPr>
          <w:rFonts w:ascii="Mangal" w:hAnsi="Mangal" w:cs="Mangal"/>
          <w:sz w:val="24"/>
          <w:szCs w:val="24"/>
        </w:rPr>
        <w:t>’</w:t>
      </w:r>
      <w:r>
        <w:rPr>
          <w:rFonts w:ascii="Mangal" w:hAnsi="Mangal" w:cs="Mangal" w:hint="cs"/>
          <w:sz w:val="24"/>
          <w:szCs w:val="24"/>
          <w:cs/>
        </w:rPr>
        <w:t xml:space="preserve"> के केन्‍द्रीय क्षेत्र स्‍कीम के अंतर्गत</w:t>
      </w:r>
      <w:r>
        <w:rPr>
          <w:rFonts w:ascii="Mangal" w:hAnsi="Mangal" w:cs="Mangal" w:hint="cs"/>
          <w:sz w:val="24"/>
          <w:szCs w:val="24"/>
        </w:rPr>
        <w:t>,</w:t>
      </w:r>
      <w:r>
        <w:rPr>
          <w:rFonts w:ascii="Mangal" w:hAnsi="Mangal" w:cs="Mangal" w:hint="cs"/>
          <w:sz w:val="24"/>
          <w:szCs w:val="24"/>
          <w:cs/>
        </w:rPr>
        <w:t xml:space="preserve"> बीज प्रसंस्‍करण तथा बीज भंडारण सुविधाओं जैसे बीज अवसंरचना के निर्माण हेतु निजी कंपनियों के लिए पश्‍च छोर सब्‍सिडीका प्रावधान है । </w:t>
      </w:r>
    </w:p>
    <w:p w:rsidR="007B7DE9" w:rsidRPr="001D11E1" w:rsidRDefault="007B7DE9" w:rsidP="007B7DE9">
      <w:pPr>
        <w:pStyle w:val="NoSpacing"/>
        <w:jc w:val="both"/>
        <w:rPr>
          <w:rFonts w:ascii="Mangal" w:hAnsi="Mangal" w:cs="Mangal"/>
          <w:sz w:val="24"/>
          <w:szCs w:val="24"/>
        </w:rPr>
      </w:pPr>
      <w:r w:rsidRPr="00DF2FF7">
        <w:rPr>
          <w:rFonts w:ascii="Mangal" w:hAnsi="Mangal" w:cs="Mangal" w:hint="cs"/>
          <w:b/>
          <w:bCs/>
          <w:sz w:val="24"/>
          <w:szCs w:val="24"/>
          <w:cs/>
        </w:rPr>
        <w:lastRenderedPageBreak/>
        <w:t>(ग):</w:t>
      </w:r>
      <w:r>
        <w:rPr>
          <w:rFonts w:ascii="Mangal" w:hAnsi="Mangal" w:cs="Mangal" w:hint="cs"/>
          <w:sz w:val="24"/>
          <w:szCs w:val="24"/>
          <w:cs/>
        </w:rPr>
        <w:t xml:space="preserve"> </w:t>
      </w:r>
      <w:r>
        <w:rPr>
          <w:rFonts w:ascii="Mangal" w:hAnsi="Mangal" w:cs="Mangal" w:hint="cs"/>
          <w:sz w:val="24"/>
          <w:szCs w:val="24"/>
          <w:cs/>
        </w:rPr>
        <w:tab/>
        <w:t xml:space="preserve">वर्ष 2005-06 के बाद से क्रियान्‍वयन के अंतर्गत केन्‍द्रीय क्षेत्र स्‍कीम </w:t>
      </w:r>
      <w:r>
        <w:rPr>
          <w:rFonts w:ascii="Mangal" w:hAnsi="Mangal" w:cs="Mangal"/>
          <w:sz w:val="24"/>
          <w:szCs w:val="24"/>
        </w:rPr>
        <w:t>‘</w:t>
      </w:r>
      <w:r>
        <w:rPr>
          <w:rFonts w:ascii="Mangal" w:hAnsi="Mangal" w:cs="Mangal"/>
          <w:sz w:val="24"/>
          <w:szCs w:val="24"/>
          <w:cs/>
        </w:rPr>
        <w:t>गुणवत्‍ता</w:t>
      </w:r>
      <w:r>
        <w:rPr>
          <w:rFonts w:ascii="Mangal" w:hAnsi="Mangal" w:cs="Mangal" w:hint="cs"/>
          <w:sz w:val="24"/>
          <w:szCs w:val="24"/>
          <w:cs/>
        </w:rPr>
        <w:t xml:space="preserve"> बीजों के उत्‍पादन तथा वितरण के लिए अवसंरचना सुविधाओं का विकास तथा सुदृढ़ीकरण</w:t>
      </w:r>
      <w:r>
        <w:rPr>
          <w:rFonts w:ascii="Mangal" w:hAnsi="Mangal" w:cs="Mangal"/>
          <w:sz w:val="24"/>
          <w:szCs w:val="24"/>
        </w:rPr>
        <w:t>’</w:t>
      </w:r>
      <w:r>
        <w:rPr>
          <w:rFonts w:ascii="Mangal" w:hAnsi="Mangal" w:cs="Mangal" w:hint="cs"/>
          <w:sz w:val="24"/>
          <w:szCs w:val="24"/>
          <w:cs/>
        </w:rPr>
        <w:t xml:space="preserve"> के तहत </w:t>
      </w:r>
      <w:r>
        <w:rPr>
          <w:rFonts w:ascii="Mangal" w:hAnsi="Mangal" w:cs="Mangal"/>
          <w:sz w:val="24"/>
          <w:szCs w:val="24"/>
        </w:rPr>
        <w:t>‘’</w:t>
      </w:r>
      <w:r>
        <w:rPr>
          <w:rFonts w:ascii="Mangal" w:hAnsi="Mangal" w:cs="Mangal" w:hint="cs"/>
          <w:sz w:val="24"/>
          <w:szCs w:val="24"/>
          <w:cs/>
        </w:rPr>
        <w:t>निजी क्षेत्र में बीज उत्‍पादन को बढ़ाने के लिए सहायता</w:t>
      </w:r>
      <w:r>
        <w:rPr>
          <w:rFonts w:ascii="Mangal" w:hAnsi="Mangal" w:cs="Mangal"/>
          <w:sz w:val="24"/>
          <w:szCs w:val="24"/>
        </w:rPr>
        <w:t>’’</w:t>
      </w:r>
      <w:r>
        <w:rPr>
          <w:rFonts w:ascii="Mangal" w:hAnsi="Mangal" w:cs="Mangal" w:hint="cs"/>
          <w:sz w:val="24"/>
          <w:szCs w:val="24"/>
          <w:cs/>
        </w:rPr>
        <w:t xml:space="preserve"> नामक निजी क्षेत्र संबंधी एक विशेष घटक का क्रियान्‍वयन किया जा रहा है । इस घटक के अंतर्गत</w:t>
      </w:r>
      <w:r>
        <w:rPr>
          <w:rFonts w:ascii="Mangal" w:hAnsi="Mangal" w:cs="Mangal" w:hint="cs"/>
          <w:sz w:val="24"/>
          <w:szCs w:val="24"/>
        </w:rPr>
        <w:t>,</w:t>
      </w:r>
      <w:r>
        <w:rPr>
          <w:rFonts w:ascii="Mangal" w:hAnsi="Mangal" w:cs="Mangal" w:hint="cs"/>
          <w:sz w:val="24"/>
          <w:szCs w:val="24"/>
          <w:cs/>
        </w:rPr>
        <w:t xml:space="preserve"> बीज अवसंरचना विकास जैसे बीज प्रसंस्‍करण इकाईयों के साथ सरकार के प्रयत्‍नों को पूरा करने के लिए बीज भंडारण सुविधाओं पर 25.00 लाख रू0 की अधिकतम सीमाके लिए परियोजनालागत विषय के 25 प्रतिशत की दर से पाश्‍व घोर पूंजी सब्‍सिडी प्रदान की जाती है</w:t>
      </w:r>
      <w:r>
        <w:rPr>
          <w:rFonts w:ascii="Mangal" w:hAnsi="Mangal" w:cs="Mangal" w:hint="cs"/>
          <w:sz w:val="24"/>
          <w:szCs w:val="24"/>
        </w:rPr>
        <w:t>,</w:t>
      </w:r>
      <w:r>
        <w:rPr>
          <w:rFonts w:ascii="Mangal" w:hAnsi="Mangal" w:cs="Mangal" w:hint="cs"/>
          <w:sz w:val="24"/>
          <w:szCs w:val="24"/>
          <w:cs/>
        </w:rPr>
        <w:t xml:space="preserve"> जिससे गुणवत्‍ता बीज को किसानों के लिए बीज को किसानोंके लिए बीज को उपलब्‍ध कराया जा सके । निजी क्षेत्र कंपनियां विशिष्‍ट उद्यमी स्‍वयंसहायता समूह</w:t>
      </w:r>
      <w:r>
        <w:rPr>
          <w:rFonts w:ascii="Mangal" w:hAnsi="Mangal" w:cs="Mangal" w:hint="cs"/>
          <w:sz w:val="24"/>
          <w:szCs w:val="24"/>
        </w:rPr>
        <w:t>,</w:t>
      </w:r>
      <w:r>
        <w:rPr>
          <w:rFonts w:ascii="Mangal" w:hAnsi="Mangal" w:cs="Mangal" w:hint="cs"/>
          <w:sz w:val="24"/>
          <w:szCs w:val="24"/>
          <w:cs/>
        </w:rPr>
        <w:t xml:space="preserve"> बीज सहकारिताएं तथा सहभागी फर्म ऐसी सब्‍सिडी के लिए पात्र है । इस घटक के क्रियान्‍वयन हेतु नेशनल सीड्स कारपोरेशन नोडल एजेंसी है । 11वीं पंचवर्षीय योजना (2007-2008 से 2011-2012</w:t>
      </w:r>
      <w:r>
        <w:rPr>
          <w:rFonts w:ascii="Mangal" w:hAnsi="Mangal" w:cs="Mangal" w:hint="cs"/>
          <w:sz w:val="24"/>
          <w:szCs w:val="24"/>
        </w:rPr>
        <w:t>,</w:t>
      </w:r>
      <w:r>
        <w:rPr>
          <w:rFonts w:ascii="Mangal" w:hAnsi="Mangal" w:cs="Mangal" w:hint="cs"/>
          <w:sz w:val="24"/>
          <w:szCs w:val="24"/>
          <w:cs/>
        </w:rPr>
        <w:t xml:space="preserve"> 31.1.2012 तक) के लिए प्रस्‍तावों का राज्‍य-वार ब्‍यौरा अनुबंध </w:t>
      </w:r>
      <w:r>
        <w:rPr>
          <w:rFonts w:ascii="Mangal" w:hAnsi="Mangal" w:cs="Mangal"/>
          <w:sz w:val="24"/>
          <w:szCs w:val="24"/>
        </w:rPr>
        <w:t>‘</w:t>
      </w:r>
      <w:r>
        <w:rPr>
          <w:rFonts w:ascii="Mangal" w:hAnsi="Mangal" w:cs="Mangal" w:hint="cs"/>
          <w:sz w:val="24"/>
          <w:szCs w:val="24"/>
          <w:cs/>
        </w:rPr>
        <w:t>क</w:t>
      </w:r>
      <w:r>
        <w:rPr>
          <w:rFonts w:ascii="Mangal" w:hAnsi="Mangal" w:cs="Mangal"/>
          <w:sz w:val="24"/>
          <w:szCs w:val="24"/>
        </w:rPr>
        <w:t>’</w:t>
      </w:r>
      <w:r>
        <w:rPr>
          <w:rFonts w:ascii="Mangal" w:hAnsi="Mangal" w:cs="Mangal" w:hint="cs"/>
          <w:sz w:val="24"/>
          <w:szCs w:val="24"/>
          <w:cs/>
        </w:rPr>
        <w:t xml:space="preserve"> में दिया गया है ।  </w:t>
      </w:r>
    </w:p>
    <w:p w:rsidR="007B7DE9" w:rsidRDefault="007B7DE9" w:rsidP="007B7DE9">
      <w:pPr>
        <w:ind w:left="3600"/>
        <w:rPr>
          <w:rFonts w:ascii="Mangal" w:hAnsi="Mangal" w:cs="Mangal"/>
          <w:sz w:val="32"/>
        </w:rPr>
      </w:pPr>
      <w:r>
        <w:rPr>
          <w:rFonts w:ascii="Mangal" w:hAnsi="Mangal" w:cs="Mangal" w:hint="cs"/>
          <w:sz w:val="32"/>
          <w:cs/>
        </w:rPr>
        <w:tab/>
      </w:r>
    </w:p>
    <w:p w:rsidR="007B7DE9" w:rsidRDefault="007B7DE9" w:rsidP="007B7DE9">
      <w:pPr>
        <w:ind w:left="3600"/>
        <w:rPr>
          <w:rFonts w:ascii="Mangal" w:hAnsi="Mangal" w:cs="Mangal"/>
          <w:sz w:val="32"/>
        </w:rPr>
      </w:pPr>
    </w:p>
    <w:p w:rsidR="007B7DE9" w:rsidRDefault="007B7DE9" w:rsidP="007B7DE9">
      <w:pPr>
        <w:ind w:left="3600"/>
        <w:rPr>
          <w:rFonts w:ascii="Mangal" w:hAnsi="Mangal" w:cs="Mangal"/>
          <w:sz w:val="32"/>
        </w:rPr>
      </w:pPr>
    </w:p>
    <w:p w:rsidR="007B7DE9" w:rsidRDefault="007B7DE9" w:rsidP="007B7DE9">
      <w:pPr>
        <w:ind w:left="3600"/>
        <w:rPr>
          <w:rFonts w:ascii="Mangal" w:hAnsi="Mangal" w:cs="Mangal"/>
          <w:sz w:val="32"/>
        </w:rPr>
      </w:pPr>
    </w:p>
    <w:p w:rsidR="007B7DE9" w:rsidRDefault="007B7DE9" w:rsidP="007B7DE9">
      <w:pPr>
        <w:ind w:left="3600"/>
        <w:rPr>
          <w:rFonts w:ascii="Mangal" w:hAnsi="Mangal" w:cs="Mangal"/>
          <w:sz w:val="32"/>
        </w:rPr>
      </w:pPr>
    </w:p>
    <w:p w:rsidR="007B7DE9" w:rsidRDefault="007B7DE9" w:rsidP="007B7DE9">
      <w:pPr>
        <w:ind w:left="3600"/>
        <w:rPr>
          <w:rFonts w:ascii="Mangal" w:hAnsi="Mangal" w:cs="Mangal"/>
          <w:sz w:val="32"/>
        </w:rPr>
      </w:pPr>
    </w:p>
    <w:p w:rsidR="007B7DE9" w:rsidRDefault="007B7DE9" w:rsidP="007B7DE9">
      <w:pPr>
        <w:ind w:left="3600"/>
        <w:rPr>
          <w:rFonts w:ascii="Mangal" w:hAnsi="Mangal" w:cs="Mangal"/>
          <w:sz w:val="32"/>
        </w:rPr>
      </w:pPr>
    </w:p>
    <w:p w:rsidR="007B7DE9" w:rsidRDefault="007B7DE9" w:rsidP="007B7DE9">
      <w:pPr>
        <w:ind w:left="3600"/>
        <w:rPr>
          <w:rFonts w:ascii="Mangal" w:hAnsi="Mangal" w:cs="Mangal"/>
          <w:sz w:val="32"/>
        </w:rPr>
      </w:pPr>
    </w:p>
    <w:p w:rsidR="007B7DE9" w:rsidRDefault="007B7DE9" w:rsidP="007B7DE9">
      <w:pPr>
        <w:spacing w:after="0" w:line="360" w:lineRule="auto"/>
        <w:ind w:firstLine="720"/>
        <w:jc w:val="right"/>
        <w:rPr>
          <w:rFonts w:ascii="Mangal" w:hAnsi="Mangal" w:cs="Mangal"/>
          <w:b/>
          <w:caps/>
          <w:sz w:val="26"/>
          <w:szCs w:val="26"/>
        </w:rPr>
      </w:pPr>
    </w:p>
    <w:p w:rsidR="007B7DE9" w:rsidRDefault="007B7DE9" w:rsidP="007B7DE9">
      <w:pPr>
        <w:spacing w:after="0" w:line="360" w:lineRule="auto"/>
        <w:ind w:firstLine="720"/>
        <w:jc w:val="right"/>
        <w:rPr>
          <w:rFonts w:ascii="Mangal" w:hAnsi="Mangal" w:cs="Mangal"/>
          <w:b/>
          <w:caps/>
          <w:sz w:val="26"/>
          <w:szCs w:val="26"/>
        </w:rPr>
      </w:pPr>
    </w:p>
    <w:p w:rsidR="007B7DE9" w:rsidRDefault="007B7DE9">
      <w:pPr>
        <w:rPr>
          <w:rFonts w:ascii="Mangal" w:hAnsi="Mangal" w:cs="Mangal"/>
          <w:b/>
          <w:caps/>
          <w:sz w:val="26"/>
          <w:szCs w:val="26"/>
          <w:cs/>
        </w:rPr>
      </w:pPr>
      <w:r>
        <w:rPr>
          <w:rFonts w:ascii="Mangal" w:hAnsi="Mangal" w:cs="Mangal"/>
          <w:b/>
          <w:caps/>
          <w:sz w:val="26"/>
          <w:szCs w:val="26"/>
          <w:cs/>
        </w:rPr>
        <w:br w:type="page"/>
      </w:r>
    </w:p>
    <w:p w:rsidR="007B7DE9" w:rsidRPr="00DF2FF7" w:rsidRDefault="007B7DE9" w:rsidP="007B7DE9">
      <w:pPr>
        <w:spacing w:after="0" w:line="360" w:lineRule="auto"/>
        <w:ind w:firstLine="720"/>
        <w:jc w:val="right"/>
        <w:rPr>
          <w:rFonts w:ascii="Times New Roman" w:hAnsi="Times New Roman"/>
          <w:b/>
          <w:caps/>
          <w:sz w:val="26"/>
          <w:szCs w:val="26"/>
          <w:cs/>
        </w:rPr>
      </w:pPr>
      <w:r>
        <w:rPr>
          <w:rFonts w:ascii="Mangal" w:hAnsi="Mangal" w:cs="Mangal"/>
          <w:b/>
          <w:caps/>
          <w:sz w:val="26"/>
          <w:szCs w:val="26"/>
          <w:cs/>
        </w:rPr>
        <w:lastRenderedPageBreak/>
        <w:t>अनुबंध</w:t>
      </w:r>
      <w:r>
        <w:rPr>
          <w:rFonts w:ascii="Times New Roman" w:hAnsi="Times New Roman" w:cs="Times New Roman"/>
          <w:b/>
          <w:caps/>
          <w:sz w:val="26"/>
          <w:szCs w:val="26"/>
        </w:rPr>
        <w:t xml:space="preserve"> –</w:t>
      </w:r>
      <w:r>
        <w:rPr>
          <w:rFonts w:ascii="Mangal" w:hAnsi="Mangal" w:cs="Mangal"/>
          <w:b/>
          <w:caps/>
          <w:sz w:val="26"/>
          <w:szCs w:val="26"/>
          <w:cs/>
        </w:rPr>
        <w:t>क</w:t>
      </w:r>
      <w:r w:rsidRPr="007A68D0">
        <w:rPr>
          <w:rFonts w:ascii="Times New Roman" w:hAnsi="Times New Roman" w:cs="Times New Roman"/>
          <w:b/>
          <w:caps/>
          <w:sz w:val="26"/>
          <w:szCs w:val="26"/>
        </w:rPr>
        <w:t xml:space="preserve"> </w:t>
      </w:r>
    </w:p>
    <w:tbl>
      <w:tblPr>
        <w:tblW w:w="9861" w:type="dxa"/>
        <w:tblInd w:w="93" w:type="dxa"/>
        <w:tblLook w:val="04A0"/>
      </w:tblPr>
      <w:tblGrid>
        <w:gridCol w:w="750"/>
        <w:gridCol w:w="2585"/>
        <w:gridCol w:w="1305"/>
        <w:gridCol w:w="1720"/>
        <w:gridCol w:w="1780"/>
        <w:gridCol w:w="1922"/>
      </w:tblGrid>
      <w:tr w:rsidR="007B7DE9" w:rsidRPr="007A68D0" w:rsidTr="007D7351">
        <w:trPr>
          <w:trHeight w:val="645"/>
        </w:trPr>
        <w:tc>
          <w:tcPr>
            <w:tcW w:w="691" w:type="dxa"/>
            <w:tcBorders>
              <w:top w:val="single" w:sz="4" w:space="0" w:color="auto"/>
              <w:left w:val="single" w:sz="4" w:space="0" w:color="auto"/>
              <w:bottom w:val="nil"/>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क्र.सं</w:t>
            </w:r>
            <w:r w:rsidRPr="007A68D0">
              <w:rPr>
                <w:rFonts w:ascii="Times New Roman" w:eastAsia="Times New Roman" w:hAnsi="Times New Roman" w:cs="Times New Roman"/>
                <w:color w:val="000000"/>
                <w:sz w:val="26"/>
                <w:szCs w:val="26"/>
                <w:lang w:eastAsia="en-IN"/>
              </w:rPr>
              <w:t>.</w:t>
            </w:r>
          </w:p>
        </w:tc>
        <w:tc>
          <w:tcPr>
            <w:tcW w:w="2585" w:type="dxa"/>
            <w:tcBorders>
              <w:top w:val="single" w:sz="4" w:space="0" w:color="auto"/>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राज्‍य</w:t>
            </w:r>
          </w:p>
        </w:tc>
        <w:tc>
          <w:tcPr>
            <w:tcW w:w="1305" w:type="dxa"/>
            <w:tcBorders>
              <w:top w:val="single" w:sz="4" w:space="0" w:color="auto"/>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प्रस्‍तावों</w:t>
            </w:r>
            <w:r>
              <w:rPr>
                <w:rFonts w:ascii="Mangal" w:eastAsia="Times New Roman" w:hAnsi="Mangal" w:cs="Mangal" w:hint="cs"/>
                <w:color w:val="000000"/>
                <w:sz w:val="26"/>
                <w:szCs w:val="26"/>
                <w:cs/>
                <w:lang w:eastAsia="en-IN"/>
              </w:rPr>
              <w:t xml:space="preserve"> की सं0</w:t>
            </w:r>
            <w:r w:rsidRPr="007A68D0">
              <w:rPr>
                <w:rFonts w:ascii="Times New Roman" w:eastAsia="Times New Roman" w:hAnsi="Times New Roman" w:cs="Times New Roman"/>
                <w:color w:val="000000"/>
                <w:sz w:val="26"/>
                <w:szCs w:val="26"/>
                <w:lang w:eastAsia="en-IN"/>
              </w:rPr>
              <w:t xml:space="preserve"> </w:t>
            </w:r>
          </w:p>
        </w:tc>
        <w:tc>
          <w:tcPr>
            <w:tcW w:w="1720" w:type="dxa"/>
            <w:tcBorders>
              <w:top w:val="single" w:sz="4" w:space="0" w:color="auto"/>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प्रसंस्‍करण</w:t>
            </w:r>
            <w:r>
              <w:rPr>
                <w:rFonts w:ascii="Mangal" w:eastAsia="Times New Roman" w:hAnsi="Mangal" w:cs="Mangal" w:hint="cs"/>
                <w:color w:val="000000"/>
                <w:sz w:val="26"/>
                <w:szCs w:val="26"/>
                <w:cs/>
                <w:lang w:eastAsia="en-IN"/>
              </w:rPr>
              <w:t xml:space="preserve"> क्षमता</w:t>
            </w:r>
            <w:r w:rsidRPr="007A68D0">
              <w:rPr>
                <w:rFonts w:ascii="Times New Roman" w:eastAsia="Times New Roman" w:hAnsi="Times New Roman" w:cs="Times New Roman"/>
                <w:color w:val="000000"/>
                <w:sz w:val="26"/>
                <w:szCs w:val="26"/>
                <w:lang w:eastAsia="en-IN"/>
              </w:rPr>
              <w:t xml:space="preserve">             </w:t>
            </w:r>
            <w:r>
              <w:rPr>
                <w:rFonts w:ascii="Times New Roman" w:eastAsia="Times New Roman" w:hAnsi="Times New Roman" w:cs="Times New Roman"/>
                <w:color w:val="000000"/>
                <w:sz w:val="26"/>
                <w:szCs w:val="26"/>
                <w:lang w:eastAsia="en-IN"/>
              </w:rPr>
              <w:t>(</w:t>
            </w:r>
            <w:r>
              <w:rPr>
                <w:rFonts w:ascii="Mangal" w:eastAsia="Times New Roman" w:hAnsi="Mangal" w:cs="Mangal"/>
                <w:color w:val="000000"/>
                <w:sz w:val="26"/>
                <w:szCs w:val="26"/>
                <w:cs/>
                <w:lang w:eastAsia="en-IN"/>
              </w:rPr>
              <w:t>क्‍विं.</w:t>
            </w:r>
            <w:r w:rsidRPr="007A68D0">
              <w:rPr>
                <w:rFonts w:ascii="Times New Roman" w:eastAsia="Times New Roman" w:hAnsi="Times New Roman" w:cs="Times New Roman"/>
                <w:color w:val="000000"/>
                <w:sz w:val="26"/>
                <w:szCs w:val="26"/>
                <w:lang w:eastAsia="en-IN"/>
              </w:rPr>
              <w:t>)</w:t>
            </w:r>
          </w:p>
        </w:tc>
        <w:tc>
          <w:tcPr>
            <w:tcW w:w="1780" w:type="dxa"/>
            <w:tcBorders>
              <w:top w:val="single" w:sz="4" w:space="0" w:color="auto"/>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भंडारण</w:t>
            </w:r>
            <w:r>
              <w:rPr>
                <w:rFonts w:ascii="Mangal" w:eastAsia="Times New Roman" w:hAnsi="Mangal" w:cs="Mangal" w:hint="cs"/>
                <w:color w:val="000000"/>
                <w:sz w:val="26"/>
                <w:szCs w:val="26"/>
                <w:cs/>
                <w:lang w:eastAsia="en-IN"/>
              </w:rPr>
              <w:t xml:space="preserve"> क्षमता</w:t>
            </w:r>
            <w:r w:rsidRPr="007A68D0">
              <w:rPr>
                <w:rFonts w:ascii="Times New Roman" w:eastAsia="Times New Roman" w:hAnsi="Times New Roman" w:cs="Times New Roman"/>
                <w:color w:val="000000"/>
                <w:sz w:val="26"/>
                <w:szCs w:val="26"/>
                <w:lang w:eastAsia="en-IN"/>
              </w:rPr>
              <w:t xml:space="preserve">    </w:t>
            </w:r>
            <w:r>
              <w:rPr>
                <w:rFonts w:ascii="Times New Roman" w:eastAsia="Times New Roman" w:hAnsi="Times New Roman" w:cs="Times New Roman"/>
                <w:color w:val="000000"/>
                <w:sz w:val="26"/>
                <w:szCs w:val="26"/>
                <w:lang w:eastAsia="en-IN"/>
              </w:rPr>
              <w:t>(</w:t>
            </w:r>
            <w:r>
              <w:rPr>
                <w:rFonts w:ascii="Mangal" w:eastAsia="Times New Roman" w:hAnsi="Mangal" w:cs="Mangal"/>
                <w:color w:val="000000"/>
                <w:sz w:val="26"/>
                <w:szCs w:val="26"/>
                <w:cs/>
                <w:lang w:eastAsia="en-IN"/>
              </w:rPr>
              <w:t>क्‍विं.</w:t>
            </w:r>
            <w:r w:rsidRPr="007A68D0">
              <w:rPr>
                <w:rFonts w:ascii="Times New Roman" w:eastAsia="Times New Roman" w:hAnsi="Times New Roman" w:cs="Times New Roman"/>
                <w:color w:val="000000"/>
                <w:sz w:val="26"/>
                <w:szCs w:val="26"/>
                <w:lang w:eastAsia="en-IN"/>
              </w:rPr>
              <w:t>)</w:t>
            </w:r>
          </w:p>
        </w:tc>
        <w:tc>
          <w:tcPr>
            <w:tcW w:w="1780" w:type="dxa"/>
            <w:tcBorders>
              <w:top w:val="single" w:sz="4" w:space="0" w:color="auto"/>
              <w:left w:val="nil"/>
              <w:bottom w:val="nil"/>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निर्मुक्‍त/वचनवद्ध</w:t>
            </w:r>
            <w:r>
              <w:rPr>
                <w:rFonts w:ascii="Mangal" w:eastAsia="Times New Roman" w:hAnsi="Mangal" w:cs="Mangal" w:hint="cs"/>
                <w:color w:val="000000"/>
                <w:sz w:val="26"/>
                <w:szCs w:val="26"/>
                <w:cs/>
                <w:lang w:eastAsia="en-IN"/>
              </w:rPr>
              <w:t xml:space="preserve"> राजसहायता</w:t>
            </w:r>
            <w:r w:rsidRPr="007A68D0">
              <w:rPr>
                <w:rFonts w:ascii="Times New Roman" w:eastAsia="Times New Roman" w:hAnsi="Times New Roman" w:cs="Times New Roman"/>
                <w:color w:val="000000"/>
                <w:sz w:val="26"/>
                <w:szCs w:val="26"/>
                <w:lang w:eastAsia="en-IN"/>
              </w:rPr>
              <w:t xml:space="preserve">      (</w:t>
            </w:r>
            <w:r>
              <w:rPr>
                <w:rFonts w:ascii="Mangal" w:eastAsia="Times New Roman" w:hAnsi="Mangal" w:cs="Mangal"/>
                <w:color w:val="000000"/>
                <w:sz w:val="26"/>
                <w:szCs w:val="26"/>
                <w:cs/>
                <w:lang w:eastAsia="en-IN"/>
              </w:rPr>
              <w:t>रू0</w:t>
            </w:r>
            <w:r>
              <w:rPr>
                <w:rFonts w:ascii="Mangal" w:eastAsia="Times New Roman" w:hAnsi="Mangal" w:cs="Mangal" w:hint="cs"/>
                <w:color w:val="000000"/>
                <w:sz w:val="26"/>
                <w:szCs w:val="26"/>
                <w:cs/>
                <w:lang w:eastAsia="en-IN"/>
              </w:rPr>
              <w:t xml:space="preserve"> में</w:t>
            </w:r>
            <w:r w:rsidRPr="007A68D0">
              <w:rPr>
                <w:rFonts w:ascii="Times New Roman" w:eastAsia="Times New Roman" w:hAnsi="Times New Roman" w:cs="Times New Roman"/>
                <w:color w:val="000000"/>
                <w:sz w:val="26"/>
                <w:szCs w:val="26"/>
                <w:lang w:eastAsia="en-IN"/>
              </w:rPr>
              <w:t xml:space="preserve">)                </w:t>
            </w:r>
          </w:p>
        </w:tc>
      </w:tr>
      <w:tr w:rsidR="007B7DE9" w:rsidRPr="007A68D0" w:rsidTr="007D7351">
        <w:trPr>
          <w:trHeight w:val="300"/>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आंध्र</w:t>
            </w:r>
            <w:r>
              <w:rPr>
                <w:rFonts w:ascii="Mangal" w:eastAsia="Times New Roman" w:hAnsi="Mangal" w:cs="Mangal" w:hint="cs"/>
                <w:color w:val="000000"/>
                <w:sz w:val="26"/>
                <w:szCs w:val="26"/>
                <w:cs/>
                <w:lang w:eastAsia="en-IN"/>
              </w:rPr>
              <w:t xml:space="preserve"> प्रदेश</w:t>
            </w:r>
          </w:p>
        </w:tc>
        <w:tc>
          <w:tcPr>
            <w:tcW w:w="130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42</w:t>
            </w:r>
          </w:p>
        </w:tc>
        <w:tc>
          <w:tcPr>
            <w:tcW w:w="172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1060000</w:t>
            </w:r>
          </w:p>
        </w:tc>
        <w:tc>
          <w:tcPr>
            <w:tcW w:w="1780" w:type="dxa"/>
            <w:tcBorders>
              <w:top w:val="nil"/>
              <w:left w:val="nil"/>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right"/>
              <w:rPr>
                <w:rFonts w:ascii="Times New Roman" w:eastAsia="Times New Roman" w:hAnsi="Times New Roman" w:cs="Times New Roman"/>
                <w:sz w:val="26"/>
                <w:szCs w:val="26"/>
                <w:lang w:eastAsia="en-IN"/>
              </w:rPr>
            </w:pPr>
            <w:r w:rsidRPr="007A68D0">
              <w:rPr>
                <w:rFonts w:ascii="Times New Roman" w:eastAsia="Times New Roman" w:hAnsi="Times New Roman" w:cs="Times New Roman"/>
                <w:sz w:val="26"/>
                <w:szCs w:val="26"/>
                <w:lang w:eastAsia="en-IN"/>
              </w:rPr>
              <w:t>308229</w:t>
            </w:r>
          </w:p>
        </w:tc>
        <w:tc>
          <w:tcPr>
            <w:tcW w:w="1780" w:type="dxa"/>
            <w:tcBorders>
              <w:top w:val="single" w:sz="4" w:space="0" w:color="auto"/>
              <w:left w:val="nil"/>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right"/>
              <w:rPr>
                <w:rFonts w:ascii="Times New Roman" w:eastAsia="Times New Roman" w:hAnsi="Times New Roman" w:cs="Times New Roman"/>
                <w:sz w:val="26"/>
                <w:szCs w:val="26"/>
                <w:lang w:eastAsia="en-IN"/>
              </w:rPr>
            </w:pPr>
            <w:r w:rsidRPr="007A68D0">
              <w:rPr>
                <w:rFonts w:ascii="Times New Roman" w:eastAsia="Times New Roman" w:hAnsi="Times New Roman" w:cs="Times New Roman"/>
                <w:sz w:val="26"/>
                <w:szCs w:val="26"/>
                <w:lang w:eastAsia="en-IN"/>
              </w:rPr>
              <w:t>52177154</w:t>
            </w:r>
          </w:p>
        </w:tc>
      </w:tr>
      <w:tr w:rsidR="007B7DE9" w:rsidRPr="007A68D0" w:rsidTr="007D7351">
        <w:trPr>
          <w:trHeight w:val="285"/>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2</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बिहार</w:t>
            </w:r>
          </w:p>
        </w:tc>
        <w:tc>
          <w:tcPr>
            <w:tcW w:w="130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w:t>
            </w:r>
          </w:p>
        </w:tc>
        <w:tc>
          <w:tcPr>
            <w:tcW w:w="172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10000</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5739</w:t>
            </w:r>
          </w:p>
        </w:tc>
        <w:tc>
          <w:tcPr>
            <w:tcW w:w="1780" w:type="dxa"/>
            <w:tcBorders>
              <w:top w:val="nil"/>
              <w:left w:val="nil"/>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right"/>
              <w:rPr>
                <w:rFonts w:ascii="Times New Roman" w:eastAsia="Times New Roman" w:hAnsi="Times New Roman" w:cs="Times New Roman"/>
                <w:sz w:val="26"/>
                <w:szCs w:val="26"/>
                <w:lang w:eastAsia="en-IN"/>
              </w:rPr>
            </w:pPr>
            <w:r w:rsidRPr="007A68D0">
              <w:rPr>
                <w:rFonts w:ascii="Times New Roman" w:eastAsia="Times New Roman" w:hAnsi="Times New Roman" w:cs="Times New Roman"/>
                <w:sz w:val="26"/>
                <w:szCs w:val="26"/>
                <w:lang w:eastAsia="en-IN"/>
              </w:rPr>
              <w:t>756826</w:t>
            </w:r>
          </w:p>
        </w:tc>
      </w:tr>
      <w:tr w:rsidR="007B7DE9" w:rsidRPr="007A68D0" w:rsidTr="007D7351">
        <w:trPr>
          <w:trHeight w:val="285"/>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3</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गुजरात</w:t>
            </w:r>
          </w:p>
        </w:tc>
        <w:tc>
          <w:tcPr>
            <w:tcW w:w="130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17</w:t>
            </w:r>
          </w:p>
        </w:tc>
        <w:tc>
          <w:tcPr>
            <w:tcW w:w="172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280000</w:t>
            </w:r>
          </w:p>
        </w:tc>
        <w:tc>
          <w:tcPr>
            <w:tcW w:w="1780" w:type="dxa"/>
            <w:tcBorders>
              <w:top w:val="nil"/>
              <w:left w:val="nil"/>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right"/>
              <w:rPr>
                <w:rFonts w:ascii="Times New Roman" w:eastAsia="Times New Roman" w:hAnsi="Times New Roman" w:cs="Times New Roman"/>
                <w:sz w:val="26"/>
                <w:szCs w:val="26"/>
                <w:lang w:eastAsia="en-IN"/>
              </w:rPr>
            </w:pPr>
            <w:r w:rsidRPr="007A68D0">
              <w:rPr>
                <w:rFonts w:ascii="Times New Roman" w:eastAsia="Times New Roman" w:hAnsi="Times New Roman" w:cs="Times New Roman"/>
                <w:sz w:val="26"/>
                <w:szCs w:val="26"/>
                <w:lang w:eastAsia="en-IN"/>
              </w:rPr>
              <w:t>188782</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15872815</w:t>
            </w:r>
          </w:p>
        </w:tc>
      </w:tr>
      <w:tr w:rsidR="007B7DE9" w:rsidRPr="007A68D0" w:rsidTr="007D7351">
        <w:trPr>
          <w:trHeight w:val="285"/>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4</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हरियाणा</w:t>
            </w:r>
          </w:p>
        </w:tc>
        <w:tc>
          <w:tcPr>
            <w:tcW w:w="130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29</w:t>
            </w:r>
          </w:p>
        </w:tc>
        <w:tc>
          <w:tcPr>
            <w:tcW w:w="172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557500</w:t>
            </w:r>
          </w:p>
        </w:tc>
        <w:tc>
          <w:tcPr>
            <w:tcW w:w="1780" w:type="dxa"/>
            <w:tcBorders>
              <w:top w:val="nil"/>
              <w:left w:val="nil"/>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right"/>
              <w:rPr>
                <w:rFonts w:ascii="Times New Roman" w:eastAsia="Times New Roman" w:hAnsi="Times New Roman" w:cs="Times New Roman"/>
                <w:sz w:val="26"/>
                <w:szCs w:val="26"/>
                <w:lang w:eastAsia="en-IN"/>
              </w:rPr>
            </w:pPr>
            <w:r w:rsidRPr="007A68D0">
              <w:rPr>
                <w:rFonts w:ascii="Times New Roman" w:eastAsia="Times New Roman" w:hAnsi="Times New Roman" w:cs="Times New Roman"/>
                <w:sz w:val="26"/>
                <w:szCs w:val="26"/>
                <w:lang w:eastAsia="en-IN"/>
              </w:rPr>
              <w:t>166029</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22255240</w:t>
            </w:r>
          </w:p>
        </w:tc>
      </w:tr>
      <w:tr w:rsidR="007B7DE9" w:rsidRPr="007A68D0" w:rsidTr="007D7351">
        <w:trPr>
          <w:trHeight w:val="300"/>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5</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हिमाचल</w:t>
            </w:r>
            <w:r>
              <w:rPr>
                <w:rFonts w:ascii="Mangal" w:eastAsia="Times New Roman" w:hAnsi="Mangal" w:cs="Mangal" w:hint="cs"/>
                <w:color w:val="000000"/>
                <w:sz w:val="26"/>
                <w:szCs w:val="26"/>
                <w:cs/>
                <w:lang w:eastAsia="en-IN"/>
              </w:rPr>
              <w:t xml:space="preserve"> प्रदेश</w:t>
            </w:r>
          </w:p>
        </w:tc>
        <w:tc>
          <w:tcPr>
            <w:tcW w:w="130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0</w:t>
            </w:r>
          </w:p>
        </w:tc>
        <w:tc>
          <w:tcPr>
            <w:tcW w:w="172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0</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0</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0</w:t>
            </w:r>
          </w:p>
        </w:tc>
      </w:tr>
      <w:tr w:rsidR="007B7DE9" w:rsidRPr="007A68D0" w:rsidTr="007D7351">
        <w:trPr>
          <w:trHeight w:val="315"/>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6</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कर्नाटक</w:t>
            </w:r>
          </w:p>
        </w:tc>
        <w:tc>
          <w:tcPr>
            <w:tcW w:w="130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11</w:t>
            </w:r>
          </w:p>
        </w:tc>
        <w:tc>
          <w:tcPr>
            <w:tcW w:w="172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250000</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81936</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11619007</w:t>
            </w:r>
          </w:p>
        </w:tc>
      </w:tr>
      <w:tr w:rsidR="007B7DE9" w:rsidRPr="007A68D0" w:rsidTr="007D7351">
        <w:trPr>
          <w:trHeight w:val="330"/>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7</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मध्‍य</w:t>
            </w:r>
            <w:r>
              <w:rPr>
                <w:rFonts w:ascii="Mangal" w:eastAsia="Times New Roman" w:hAnsi="Mangal" w:cs="Mangal" w:hint="cs"/>
                <w:color w:val="000000"/>
                <w:sz w:val="26"/>
                <w:szCs w:val="26"/>
                <w:cs/>
                <w:lang w:eastAsia="en-IN"/>
              </w:rPr>
              <w:t xml:space="preserve"> प्रदेश</w:t>
            </w:r>
          </w:p>
        </w:tc>
        <w:tc>
          <w:tcPr>
            <w:tcW w:w="130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7</w:t>
            </w:r>
          </w:p>
        </w:tc>
        <w:tc>
          <w:tcPr>
            <w:tcW w:w="172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125000</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64919</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4893836</w:t>
            </w:r>
          </w:p>
        </w:tc>
      </w:tr>
      <w:tr w:rsidR="007B7DE9" w:rsidRPr="007A68D0" w:rsidTr="007D7351">
        <w:trPr>
          <w:trHeight w:val="330"/>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8</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महाराष्‍ट्र</w:t>
            </w:r>
          </w:p>
        </w:tc>
        <w:tc>
          <w:tcPr>
            <w:tcW w:w="130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13</w:t>
            </w:r>
          </w:p>
        </w:tc>
        <w:tc>
          <w:tcPr>
            <w:tcW w:w="172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221500</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112939</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13437047</w:t>
            </w:r>
          </w:p>
        </w:tc>
      </w:tr>
      <w:tr w:rsidR="007B7DE9" w:rsidRPr="007A68D0" w:rsidTr="007D7351">
        <w:trPr>
          <w:trHeight w:val="285"/>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9</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उड़ीसा</w:t>
            </w:r>
          </w:p>
        </w:tc>
        <w:tc>
          <w:tcPr>
            <w:tcW w:w="130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5</w:t>
            </w:r>
          </w:p>
        </w:tc>
        <w:tc>
          <w:tcPr>
            <w:tcW w:w="172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100000</w:t>
            </w:r>
          </w:p>
        </w:tc>
        <w:tc>
          <w:tcPr>
            <w:tcW w:w="1780" w:type="dxa"/>
            <w:tcBorders>
              <w:top w:val="nil"/>
              <w:left w:val="nil"/>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right"/>
              <w:rPr>
                <w:rFonts w:ascii="Times New Roman" w:eastAsia="Times New Roman" w:hAnsi="Times New Roman" w:cs="Times New Roman"/>
                <w:sz w:val="26"/>
                <w:szCs w:val="26"/>
                <w:lang w:eastAsia="en-IN"/>
              </w:rPr>
            </w:pPr>
            <w:r w:rsidRPr="007A68D0">
              <w:rPr>
                <w:rFonts w:ascii="Times New Roman" w:eastAsia="Times New Roman" w:hAnsi="Times New Roman" w:cs="Times New Roman"/>
                <w:sz w:val="26"/>
                <w:szCs w:val="26"/>
                <w:lang w:eastAsia="en-IN"/>
              </w:rPr>
              <w:t>37983</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4927323</w:t>
            </w:r>
          </w:p>
        </w:tc>
      </w:tr>
      <w:tr w:rsidR="007B7DE9" w:rsidRPr="007A68D0" w:rsidTr="007D7351">
        <w:trPr>
          <w:trHeight w:val="285"/>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10</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पंजाब</w:t>
            </w:r>
          </w:p>
        </w:tc>
        <w:tc>
          <w:tcPr>
            <w:tcW w:w="130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33</w:t>
            </w:r>
          </w:p>
        </w:tc>
        <w:tc>
          <w:tcPr>
            <w:tcW w:w="1720" w:type="dxa"/>
            <w:tcBorders>
              <w:top w:val="nil"/>
              <w:left w:val="nil"/>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right"/>
              <w:rPr>
                <w:rFonts w:ascii="Times New Roman" w:eastAsia="Times New Roman" w:hAnsi="Times New Roman" w:cs="Times New Roman"/>
                <w:sz w:val="26"/>
                <w:szCs w:val="26"/>
                <w:lang w:eastAsia="en-IN"/>
              </w:rPr>
            </w:pPr>
            <w:r w:rsidRPr="007A68D0">
              <w:rPr>
                <w:rFonts w:ascii="Times New Roman" w:eastAsia="Times New Roman" w:hAnsi="Times New Roman" w:cs="Times New Roman"/>
                <w:sz w:val="26"/>
                <w:szCs w:val="26"/>
                <w:lang w:eastAsia="en-IN"/>
              </w:rPr>
              <w:t>660500</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273316</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27309205</w:t>
            </w:r>
          </w:p>
        </w:tc>
      </w:tr>
      <w:tr w:rsidR="007B7DE9" w:rsidRPr="007A68D0" w:rsidTr="007D7351">
        <w:trPr>
          <w:trHeight w:val="315"/>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11</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राजस्‍थान</w:t>
            </w:r>
          </w:p>
        </w:tc>
        <w:tc>
          <w:tcPr>
            <w:tcW w:w="130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11</w:t>
            </w:r>
          </w:p>
        </w:tc>
        <w:tc>
          <w:tcPr>
            <w:tcW w:w="172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230000</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62388</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7249808</w:t>
            </w:r>
          </w:p>
        </w:tc>
      </w:tr>
      <w:tr w:rsidR="007B7DE9" w:rsidRPr="007A68D0" w:rsidTr="007D7351">
        <w:trPr>
          <w:trHeight w:val="330"/>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12</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तमिलनाडु</w:t>
            </w:r>
          </w:p>
        </w:tc>
        <w:tc>
          <w:tcPr>
            <w:tcW w:w="130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25</w:t>
            </w:r>
          </w:p>
        </w:tc>
        <w:tc>
          <w:tcPr>
            <w:tcW w:w="1720" w:type="dxa"/>
            <w:tcBorders>
              <w:top w:val="nil"/>
              <w:left w:val="nil"/>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right"/>
              <w:rPr>
                <w:rFonts w:ascii="Times New Roman" w:eastAsia="Times New Roman" w:hAnsi="Times New Roman" w:cs="Times New Roman"/>
                <w:sz w:val="26"/>
                <w:szCs w:val="26"/>
                <w:lang w:eastAsia="en-IN"/>
              </w:rPr>
            </w:pPr>
            <w:r w:rsidRPr="007A68D0">
              <w:rPr>
                <w:rFonts w:ascii="Times New Roman" w:eastAsia="Times New Roman" w:hAnsi="Times New Roman" w:cs="Times New Roman"/>
                <w:sz w:val="26"/>
                <w:szCs w:val="26"/>
                <w:lang w:eastAsia="en-IN"/>
              </w:rPr>
              <w:t>325000</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155074</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11476832</w:t>
            </w:r>
          </w:p>
        </w:tc>
      </w:tr>
      <w:tr w:rsidR="007B7DE9" w:rsidRPr="007A68D0" w:rsidTr="007D7351">
        <w:trPr>
          <w:trHeight w:val="315"/>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13</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उत्‍तर</w:t>
            </w:r>
            <w:r>
              <w:rPr>
                <w:rFonts w:ascii="Mangal" w:eastAsia="Times New Roman" w:hAnsi="Mangal" w:cs="Mangal" w:hint="cs"/>
                <w:color w:val="000000"/>
                <w:sz w:val="26"/>
                <w:szCs w:val="26"/>
                <w:cs/>
                <w:lang w:eastAsia="en-IN"/>
              </w:rPr>
              <w:t xml:space="preserve"> प्रदेश</w:t>
            </w:r>
          </w:p>
        </w:tc>
        <w:tc>
          <w:tcPr>
            <w:tcW w:w="1305" w:type="dxa"/>
            <w:tcBorders>
              <w:top w:val="nil"/>
              <w:left w:val="nil"/>
              <w:bottom w:val="nil"/>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49</w:t>
            </w:r>
          </w:p>
        </w:tc>
        <w:tc>
          <w:tcPr>
            <w:tcW w:w="1720" w:type="dxa"/>
            <w:tcBorders>
              <w:top w:val="nil"/>
              <w:left w:val="nil"/>
              <w:bottom w:val="nil"/>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835000</w:t>
            </w:r>
          </w:p>
        </w:tc>
        <w:tc>
          <w:tcPr>
            <w:tcW w:w="1780" w:type="dxa"/>
            <w:tcBorders>
              <w:top w:val="nil"/>
              <w:left w:val="nil"/>
              <w:bottom w:val="nil"/>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108227</w:t>
            </w:r>
          </w:p>
        </w:tc>
        <w:tc>
          <w:tcPr>
            <w:tcW w:w="1780" w:type="dxa"/>
            <w:tcBorders>
              <w:top w:val="nil"/>
              <w:left w:val="nil"/>
              <w:bottom w:val="nil"/>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43434954</w:t>
            </w:r>
          </w:p>
        </w:tc>
      </w:tr>
      <w:tr w:rsidR="007B7DE9" w:rsidRPr="007A68D0" w:rsidTr="007D7351">
        <w:trPr>
          <w:trHeight w:val="330"/>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14</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उत्‍तरांचल</w:t>
            </w:r>
          </w:p>
        </w:tc>
        <w:tc>
          <w:tcPr>
            <w:tcW w:w="1305" w:type="dxa"/>
            <w:tcBorders>
              <w:top w:val="single" w:sz="4" w:space="0" w:color="auto"/>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35</w:t>
            </w:r>
          </w:p>
        </w:tc>
        <w:tc>
          <w:tcPr>
            <w:tcW w:w="1720" w:type="dxa"/>
            <w:tcBorders>
              <w:top w:val="single" w:sz="4" w:space="0" w:color="auto"/>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720500</w:t>
            </w:r>
          </w:p>
        </w:tc>
        <w:tc>
          <w:tcPr>
            <w:tcW w:w="1780" w:type="dxa"/>
            <w:tcBorders>
              <w:top w:val="single" w:sz="4" w:space="0" w:color="auto"/>
              <w:left w:val="nil"/>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right"/>
              <w:rPr>
                <w:rFonts w:ascii="Times New Roman" w:eastAsia="Times New Roman" w:hAnsi="Times New Roman" w:cs="Times New Roman"/>
                <w:sz w:val="26"/>
                <w:szCs w:val="26"/>
                <w:lang w:eastAsia="en-IN"/>
              </w:rPr>
            </w:pPr>
            <w:r w:rsidRPr="007A68D0">
              <w:rPr>
                <w:rFonts w:ascii="Times New Roman" w:eastAsia="Times New Roman" w:hAnsi="Times New Roman" w:cs="Times New Roman"/>
                <w:sz w:val="26"/>
                <w:szCs w:val="26"/>
                <w:lang w:eastAsia="en-IN"/>
              </w:rPr>
              <w:t>153476</w:t>
            </w:r>
          </w:p>
        </w:tc>
        <w:tc>
          <w:tcPr>
            <w:tcW w:w="1780" w:type="dxa"/>
            <w:tcBorders>
              <w:top w:val="single" w:sz="4" w:space="0" w:color="auto"/>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38449763</w:t>
            </w:r>
          </w:p>
        </w:tc>
      </w:tr>
      <w:tr w:rsidR="007B7DE9" w:rsidRPr="007A68D0" w:rsidTr="007D7351">
        <w:trPr>
          <w:trHeight w:val="315"/>
        </w:trPr>
        <w:tc>
          <w:tcPr>
            <w:tcW w:w="691" w:type="dxa"/>
            <w:tcBorders>
              <w:top w:val="nil"/>
              <w:left w:val="single" w:sz="4" w:space="0" w:color="auto"/>
              <w:bottom w:val="single" w:sz="4" w:space="0" w:color="auto"/>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15</w:t>
            </w:r>
          </w:p>
        </w:tc>
        <w:tc>
          <w:tcPr>
            <w:tcW w:w="258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पश्‍चिम</w:t>
            </w:r>
            <w:r>
              <w:rPr>
                <w:rFonts w:ascii="Mangal" w:eastAsia="Times New Roman" w:hAnsi="Mangal" w:cs="Mangal" w:hint="cs"/>
                <w:color w:val="000000"/>
                <w:sz w:val="26"/>
                <w:szCs w:val="26"/>
                <w:cs/>
                <w:lang w:eastAsia="en-IN"/>
              </w:rPr>
              <w:t xml:space="preserve"> बंगाल</w:t>
            </w:r>
          </w:p>
        </w:tc>
        <w:tc>
          <w:tcPr>
            <w:tcW w:w="1305"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13</w:t>
            </w:r>
          </w:p>
        </w:tc>
        <w:tc>
          <w:tcPr>
            <w:tcW w:w="172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310000</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200819</w:t>
            </w:r>
          </w:p>
        </w:tc>
        <w:tc>
          <w:tcPr>
            <w:tcW w:w="1780" w:type="dxa"/>
            <w:tcBorders>
              <w:top w:val="nil"/>
              <w:left w:val="nil"/>
              <w:bottom w:val="single" w:sz="4" w:space="0" w:color="auto"/>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17448696</w:t>
            </w:r>
          </w:p>
        </w:tc>
      </w:tr>
      <w:tr w:rsidR="007B7DE9" w:rsidRPr="007A68D0" w:rsidTr="007D7351">
        <w:trPr>
          <w:trHeight w:val="285"/>
        </w:trPr>
        <w:tc>
          <w:tcPr>
            <w:tcW w:w="691" w:type="dxa"/>
            <w:tcBorders>
              <w:top w:val="nil"/>
              <w:left w:val="single" w:sz="4" w:space="0" w:color="auto"/>
              <w:bottom w:val="nil"/>
              <w:right w:val="single" w:sz="4" w:space="0" w:color="auto"/>
            </w:tcBorders>
            <w:shd w:val="clear" w:color="auto" w:fill="auto"/>
            <w:noWrap/>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16</w:t>
            </w:r>
          </w:p>
        </w:tc>
        <w:tc>
          <w:tcPr>
            <w:tcW w:w="2585" w:type="dxa"/>
            <w:tcBorders>
              <w:top w:val="nil"/>
              <w:left w:val="nil"/>
              <w:bottom w:val="nil"/>
              <w:right w:val="single" w:sz="4" w:space="0" w:color="auto"/>
            </w:tcBorders>
            <w:shd w:val="clear" w:color="auto" w:fill="auto"/>
            <w:hideMark/>
          </w:tcPr>
          <w:p w:rsidR="007B7DE9" w:rsidRPr="007A68D0" w:rsidRDefault="007B7DE9" w:rsidP="007D7351">
            <w:pPr>
              <w:spacing w:after="0" w:line="240" w:lineRule="auto"/>
              <w:rPr>
                <w:rFonts w:ascii="Times New Roman" w:eastAsia="Times New Roman" w:hAnsi="Times New Roman" w:cs="Times New Roman"/>
                <w:color w:val="000000"/>
                <w:sz w:val="26"/>
                <w:szCs w:val="26"/>
                <w:lang w:eastAsia="en-IN"/>
              </w:rPr>
            </w:pPr>
            <w:r>
              <w:rPr>
                <w:rFonts w:ascii="Mangal" w:eastAsia="Times New Roman" w:hAnsi="Mangal" w:cs="Mangal"/>
                <w:color w:val="000000"/>
                <w:sz w:val="26"/>
                <w:szCs w:val="26"/>
                <w:cs/>
                <w:lang w:eastAsia="en-IN"/>
              </w:rPr>
              <w:t>दिल्‍ली</w:t>
            </w:r>
          </w:p>
        </w:tc>
        <w:tc>
          <w:tcPr>
            <w:tcW w:w="1305" w:type="dxa"/>
            <w:tcBorders>
              <w:top w:val="nil"/>
              <w:left w:val="nil"/>
              <w:bottom w:val="nil"/>
              <w:right w:val="single" w:sz="4" w:space="0" w:color="auto"/>
            </w:tcBorders>
            <w:shd w:val="clear" w:color="auto" w:fill="auto"/>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1</w:t>
            </w:r>
          </w:p>
        </w:tc>
        <w:tc>
          <w:tcPr>
            <w:tcW w:w="1720" w:type="dxa"/>
            <w:tcBorders>
              <w:top w:val="nil"/>
              <w:left w:val="nil"/>
              <w:bottom w:val="nil"/>
              <w:right w:val="nil"/>
            </w:tcBorders>
            <w:shd w:val="clear" w:color="auto" w:fill="auto"/>
            <w:noWrap/>
            <w:hideMark/>
          </w:tcPr>
          <w:p w:rsidR="007B7DE9" w:rsidRPr="007A68D0" w:rsidRDefault="007B7DE9" w:rsidP="007D7351">
            <w:pPr>
              <w:spacing w:after="0" w:line="240" w:lineRule="auto"/>
              <w:jc w:val="right"/>
              <w:rPr>
                <w:rFonts w:ascii="Times New Roman" w:eastAsia="Times New Roman" w:hAnsi="Times New Roman" w:cs="Times New Roman"/>
                <w:sz w:val="26"/>
                <w:szCs w:val="26"/>
                <w:lang w:eastAsia="en-IN"/>
              </w:rPr>
            </w:pPr>
            <w:r w:rsidRPr="007A68D0">
              <w:rPr>
                <w:rFonts w:ascii="Times New Roman" w:eastAsia="Times New Roman" w:hAnsi="Times New Roman" w:cs="Times New Roman"/>
                <w:sz w:val="26"/>
                <w:szCs w:val="26"/>
                <w:lang w:eastAsia="en-IN"/>
              </w:rPr>
              <w:t>30000</w:t>
            </w:r>
          </w:p>
        </w:tc>
        <w:tc>
          <w:tcPr>
            <w:tcW w:w="1780" w:type="dxa"/>
            <w:tcBorders>
              <w:top w:val="nil"/>
              <w:left w:val="single" w:sz="4" w:space="0" w:color="auto"/>
              <w:bottom w:val="nil"/>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2851</w:t>
            </w:r>
          </w:p>
        </w:tc>
        <w:tc>
          <w:tcPr>
            <w:tcW w:w="1780" w:type="dxa"/>
            <w:tcBorders>
              <w:top w:val="nil"/>
              <w:left w:val="nil"/>
              <w:bottom w:val="nil"/>
              <w:right w:val="single" w:sz="4" w:space="0" w:color="auto"/>
            </w:tcBorders>
            <w:shd w:val="clear" w:color="auto" w:fill="auto"/>
            <w:hideMark/>
          </w:tcPr>
          <w:p w:rsidR="007B7DE9" w:rsidRPr="007A68D0" w:rsidRDefault="007B7DE9" w:rsidP="007D7351">
            <w:pPr>
              <w:spacing w:after="0" w:line="240" w:lineRule="auto"/>
              <w:jc w:val="right"/>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712195</w:t>
            </w:r>
          </w:p>
        </w:tc>
      </w:tr>
      <w:tr w:rsidR="007B7DE9" w:rsidRPr="007A68D0" w:rsidTr="007D7351">
        <w:trPr>
          <w:trHeight w:val="28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DE9" w:rsidRPr="007A68D0" w:rsidRDefault="007B7DE9" w:rsidP="007D7351">
            <w:pPr>
              <w:spacing w:after="0" w:line="240" w:lineRule="auto"/>
              <w:jc w:val="center"/>
              <w:rPr>
                <w:rFonts w:ascii="Times New Roman" w:eastAsia="Times New Roman" w:hAnsi="Times New Roman" w:cs="Times New Roman"/>
                <w:color w:val="000000"/>
                <w:sz w:val="26"/>
                <w:szCs w:val="26"/>
                <w:lang w:eastAsia="en-IN"/>
              </w:rPr>
            </w:pPr>
            <w:r w:rsidRPr="007A68D0">
              <w:rPr>
                <w:rFonts w:ascii="Times New Roman" w:eastAsia="Times New Roman" w:hAnsi="Times New Roman" w:cs="Times New Roman"/>
                <w:color w:val="000000"/>
                <w:sz w:val="26"/>
                <w:szCs w:val="26"/>
                <w:lang w:eastAsia="en-IN"/>
              </w:rPr>
              <w:t> </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7B7DE9" w:rsidRPr="007A68D0" w:rsidRDefault="007B7DE9" w:rsidP="007D7351">
            <w:pPr>
              <w:spacing w:after="0" w:line="240" w:lineRule="auto"/>
              <w:jc w:val="right"/>
              <w:rPr>
                <w:rFonts w:ascii="Times New Roman" w:eastAsia="Times New Roman" w:hAnsi="Times New Roman" w:cs="Times New Roman"/>
                <w:b/>
                <w:bCs/>
                <w:color w:val="000000"/>
                <w:sz w:val="26"/>
                <w:szCs w:val="26"/>
                <w:lang w:eastAsia="en-IN"/>
              </w:rPr>
            </w:pPr>
            <w:r>
              <w:rPr>
                <w:rFonts w:ascii="Mangal" w:eastAsia="Times New Roman" w:hAnsi="Mangal" w:cs="Mangal"/>
                <w:b/>
                <w:bCs/>
                <w:color w:val="000000"/>
                <w:sz w:val="26"/>
                <w:szCs w:val="26"/>
                <w:cs/>
                <w:lang w:eastAsia="en-IN"/>
              </w:rPr>
              <w:t>कुल</w:t>
            </w:r>
            <w:r w:rsidRPr="007A68D0">
              <w:rPr>
                <w:rFonts w:ascii="Times New Roman" w:eastAsia="Times New Roman" w:hAnsi="Times New Roman" w:cs="Times New Roman"/>
                <w:b/>
                <w:bCs/>
                <w:color w:val="000000"/>
                <w:sz w:val="26"/>
                <w:szCs w:val="26"/>
                <w:lang w:eastAsia="en-IN"/>
              </w:rPr>
              <w:t xml:space="preserve"> :</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7B7DE9" w:rsidRPr="007A68D0" w:rsidRDefault="007B7DE9" w:rsidP="007D7351">
            <w:pPr>
              <w:spacing w:after="0" w:line="240" w:lineRule="auto"/>
              <w:jc w:val="center"/>
              <w:rPr>
                <w:rFonts w:ascii="Times New Roman" w:eastAsia="Times New Roman" w:hAnsi="Times New Roman" w:cs="Times New Roman"/>
                <w:b/>
                <w:bCs/>
                <w:sz w:val="26"/>
                <w:szCs w:val="26"/>
                <w:lang w:eastAsia="en-IN"/>
              </w:rPr>
            </w:pPr>
            <w:r w:rsidRPr="007A68D0">
              <w:rPr>
                <w:rFonts w:ascii="Times New Roman" w:eastAsia="Times New Roman" w:hAnsi="Times New Roman" w:cs="Times New Roman"/>
                <w:b/>
                <w:bCs/>
                <w:sz w:val="26"/>
                <w:szCs w:val="26"/>
                <w:lang w:eastAsia="en-IN"/>
              </w:rPr>
              <w:t>292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B7DE9" w:rsidRPr="007A68D0" w:rsidRDefault="007B7DE9" w:rsidP="007D7351">
            <w:pPr>
              <w:spacing w:after="0" w:line="240" w:lineRule="auto"/>
              <w:jc w:val="right"/>
              <w:rPr>
                <w:rFonts w:ascii="Times New Roman" w:eastAsia="Times New Roman" w:hAnsi="Times New Roman" w:cs="Times New Roman"/>
                <w:b/>
                <w:bCs/>
                <w:sz w:val="26"/>
                <w:szCs w:val="26"/>
                <w:lang w:eastAsia="en-IN"/>
              </w:rPr>
            </w:pPr>
            <w:r w:rsidRPr="007A68D0">
              <w:rPr>
                <w:rFonts w:ascii="Times New Roman" w:eastAsia="Times New Roman" w:hAnsi="Times New Roman" w:cs="Times New Roman"/>
                <w:b/>
                <w:bCs/>
                <w:sz w:val="26"/>
                <w:szCs w:val="26"/>
                <w:lang w:eastAsia="en-IN"/>
              </w:rPr>
              <w:t>5715000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7B7DE9" w:rsidRPr="007A68D0" w:rsidRDefault="007B7DE9" w:rsidP="007D7351">
            <w:pPr>
              <w:spacing w:after="0" w:line="240" w:lineRule="auto"/>
              <w:jc w:val="right"/>
              <w:rPr>
                <w:rFonts w:ascii="Times New Roman" w:eastAsia="Times New Roman" w:hAnsi="Times New Roman" w:cs="Times New Roman"/>
                <w:b/>
                <w:bCs/>
                <w:sz w:val="26"/>
                <w:szCs w:val="26"/>
                <w:lang w:eastAsia="en-IN"/>
              </w:rPr>
            </w:pPr>
            <w:r w:rsidRPr="007A68D0">
              <w:rPr>
                <w:rFonts w:ascii="Times New Roman" w:eastAsia="Times New Roman" w:hAnsi="Times New Roman" w:cs="Times New Roman"/>
                <w:b/>
                <w:bCs/>
                <w:sz w:val="26"/>
                <w:szCs w:val="26"/>
                <w:lang w:eastAsia="en-IN"/>
              </w:rPr>
              <w:t>1922707</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7B7DE9" w:rsidRPr="007A68D0" w:rsidRDefault="007B7DE9" w:rsidP="007D7351">
            <w:pPr>
              <w:spacing w:after="0" w:line="240" w:lineRule="auto"/>
              <w:jc w:val="right"/>
              <w:rPr>
                <w:rFonts w:ascii="Times New Roman" w:eastAsia="Times New Roman" w:hAnsi="Times New Roman" w:cs="Times New Roman"/>
                <w:b/>
                <w:bCs/>
                <w:sz w:val="26"/>
                <w:szCs w:val="26"/>
                <w:lang w:eastAsia="en-IN"/>
              </w:rPr>
            </w:pPr>
            <w:r w:rsidRPr="007A68D0">
              <w:rPr>
                <w:rFonts w:ascii="Times New Roman" w:eastAsia="Times New Roman" w:hAnsi="Times New Roman" w:cs="Times New Roman"/>
                <w:b/>
                <w:bCs/>
                <w:sz w:val="26"/>
                <w:szCs w:val="26"/>
                <w:lang w:eastAsia="en-IN"/>
              </w:rPr>
              <w:t>272020701</w:t>
            </w:r>
          </w:p>
        </w:tc>
      </w:tr>
    </w:tbl>
    <w:p w:rsidR="00B107E7" w:rsidRDefault="00B107E7"/>
    <w:sectPr w:rsidR="00B107E7" w:rsidSect="00B10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ohit Hindi">
    <w:altName w:val="Times New Roman"/>
    <w:charset w:val="01"/>
    <w:family w:val="auto"/>
    <w:pitch w:val="variable"/>
    <w:sig w:usb0="00008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B7DE9"/>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DF9"/>
    <w:rsid w:val="00072790"/>
    <w:rsid w:val="000736DC"/>
    <w:rsid w:val="000749CB"/>
    <w:rsid w:val="00074AC4"/>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B6C"/>
    <w:rsid w:val="000B6062"/>
    <w:rsid w:val="000B671A"/>
    <w:rsid w:val="000B6767"/>
    <w:rsid w:val="000B75C1"/>
    <w:rsid w:val="000C06F2"/>
    <w:rsid w:val="000C09AC"/>
    <w:rsid w:val="000C233D"/>
    <w:rsid w:val="000C7E2D"/>
    <w:rsid w:val="000D1538"/>
    <w:rsid w:val="000D3074"/>
    <w:rsid w:val="000D30A2"/>
    <w:rsid w:val="000D38AD"/>
    <w:rsid w:val="000D7A73"/>
    <w:rsid w:val="000E0218"/>
    <w:rsid w:val="000E1335"/>
    <w:rsid w:val="000E1EAA"/>
    <w:rsid w:val="000E67F6"/>
    <w:rsid w:val="000E6818"/>
    <w:rsid w:val="000F3674"/>
    <w:rsid w:val="000F42A4"/>
    <w:rsid w:val="00101E8C"/>
    <w:rsid w:val="001020D5"/>
    <w:rsid w:val="00102F09"/>
    <w:rsid w:val="001048AB"/>
    <w:rsid w:val="001062EC"/>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B7DE9"/>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65B7"/>
    <w:rsid w:val="00887325"/>
    <w:rsid w:val="0089026D"/>
    <w:rsid w:val="008921E6"/>
    <w:rsid w:val="0089413A"/>
    <w:rsid w:val="00894331"/>
    <w:rsid w:val="0089446E"/>
    <w:rsid w:val="008A2215"/>
    <w:rsid w:val="008A37A9"/>
    <w:rsid w:val="008A3B57"/>
    <w:rsid w:val="008A4B80"/>
    <w:rsid w:val="008A4BDA"/>
    <w:rsid w:val="008A56BF"/>
    <w:rsid w:val="008A5E17"/>
    <w:rsid w:val="008A62F8"/>
    <w:rsid w:val="008A68B1"/>
    <w:rsid w:val="008A781D"/>
    <w:rsid w:val="008B17B0"/>
    <w:rsid w:val="008B1945"/>
    <w:rsid w:val="008B29F0"/>
    <w:rsid w:val="008B2B39"/>
    <w:rsid w:val="008B6CB5"/>
    <w:rsid w:val="008C006B"/>
    <w:rsid w:val="008C036F"/>
    <w:rsid w:val="008C0CD6"/>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585B"/>
    <w:rsid w:val="00AC5F85"/>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7434"/>
    <w:rsid w:val="00B00AFC"/>
    <w:rsid w:val="00B01003"/>
    <w:rsid w:val="00B01106"/>
    <w:rsid w:val="00B022DA"/>
    <w:rsid w:val="00B02B46"/>
    <w:rsid w:val="00B031D0"/>
    <w:rsid w:val="00B050BE"/>
    <w:rsid w:val="00B055FE"/>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40C4"/>
    <w:rsid w:val="00CD684F"/>
    <w:rsid w:val="00CD78D9"/>
    <w:rsid w:val="00CE170D"/>
    <w:rsid w:val="00CE235D"/>
    <w:rsid w:val="00CE47F6"/>
    <w:rsid w:val="00CE706F"/>
    <w:rsid w:val="00CE7575"/>
    <w:rsid w:val="00CE7E7B"/>
    <w:rsid w:val="00CF0B76"/>
    <w:rsid w:val="00CF156F"/>
    <w:rsid w:val="00CF3BA1"/>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E9"/>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DE9"/>
    <w:pPr>
      <w:spacing w:after="0" w:line="240" w:lineRule="auto"/>
    </w:pPr>
    <w:rPr>
      <w:rFonts w:eastAsiaTheme="minorEastAsia"/>
      <w:szCs w:val="20"/>
      <w:lang w:val="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659</Words>
  <Characters>3759</Characters>
  <Application>Microsoft Office Word</Application>
  <DocSecurity>0</DocSecurity>
  <Lines>31</Lines>
  <Paragraphs>8</Paragraphs>
  <ScaleCrop>false</ScaleCrop>
  <Company>Hewlett-Packard Company</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2012-03-26T06:04:00Z</dcterms:created>
  <dcterms:modified xsi:type="dcterms:W3CDTF">2012-03-26T06:05:00Z</dcterms:modified>
</cp:coreProperties>
</file>