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DC" w:rsidRPr="0020734B" w:rsidRDefault="002B30DC" w:rsidP="002B30DC">
      <w:pPr>
        <w:ind w:hanging="18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2B30DC" w:rsidRPr="0020734B" w:rsidRDefault="002B30DC" w:rsidP="002B30D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2B30DC" w:rsidRPr="0020734B" w:rsidRDefault="002B30DC" w:rsidP="002B30D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2B30DC" w:rsidRPr="0020734B" w:rsidRDefault="002B30DC" w:rsidP="002B30D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0 33</w:t>
      </w:r>
    </w:p>
    <w:p w:rsidR="002B30DC" w:rsidRPr="0020734B" w:rsidRDefault="002B30DC" w:rsidP="002B30D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2B30DC" w:rsidRPr="0020734B" w:rsidRDefault="002B30DC" w:rsidP="002B30DC">
      <w:pPr>
        <w:rPr>
          <w:rFonts w:ascii="Dev-Eng Natraj New Unicode" w:hAnsi="Dev-Eng Natraj New Unicode"/>
        </w:rPr>
      </w:pPr>
    </w:p>
    <w:p w:rsidR="002B30DC" w:rsidRPr="0020734B" w:rsidRDefault="002B30DC" w:rsidP="002B30D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'' </w:t>
      </w:r>
      <w:r w:rsidRPr="0020734B">
        <w:rPr>
          <w:rFonts w:ascii="Dev-Eng Natraj New Unicode" w:hAnsi="Dev-Eng Natraj New Unicode"/>
          <w:b/>
          <w:bCs/>
          <w:cs/>
        </w:rPr>
        <w:t>शहरी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जीव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rFonts w:ascii="Dev-Eng Natraj New Unicode" w:hAnsi="Dev-Eng Natraj New Unicode"/>
          <w:b/>
          <w:bCs/>
          <w:cs/>
        </w:rPr>
        <w:t>जन्तुओं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वनस्पतियों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ई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एम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आर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प्रभाव</w:t>
      </w:r>
      <w:r w:rsidRPr="0020734B">
        <w:rPr>
          <w:rFonts w:ascii="Dev-Eng Natraj New Unicode" w:hAnsi="Dev-Eng Natraj New Unicode"/>
          <w:b/>
          <w:bCs/>
        </w:rPr>
        <w:t xml:space="preserve"> ''</w:t>
      </w:r>
    </w:p>
    <w:p w:rsidR="002B30DC" w:rsidRPr="0020734B" w:rsidRDefault="002B30DC" w:rsidP="002B30DC">
      <w:pPr>
        <w:jc w:val="center"/>
        <w:rPr>
          <w:rFonts w:ascii="Dev-Eng Natraj New Unicode" w:hAnsi="Dev-Eng Natraj New Unicode"/>
          <w:b/>
          <w:bCs/>
        </w:rPr>
      </w:pPr>
      <w:bookmarkStart w:id="0" w:name="_GoBack"/>
      <w:bookmarkEnd w:id="0"/>
    </w:p>
    <w:p w:rsidR="002B30DC" w:rsidRPr="0020734B" w:rsidRDefault="002B30DC" w:rsidP="002B30DC">
      <w:pPr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>33 :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प्रो</w:t>
      </w:r>
      <w:r w:rsidRPr="0020734B">
        <w:rPr>
          <w:rFonts w:ascii="Dev-Eng Natraj New Unicode" w:hAnsi="Dev-Eng Natraj New Unicode"/>
          <w:b/>
          <w:bCs/>
        </w:rPr>
        <w:t xml:space="preserve">0 </w:t>
      </w:r>
      <w:r w:rsidRPr="0020734B">
        <w:rPr>
          <w:rFonts w:ascii="Dev-Eng Natraj New Unicode" w:hAnsi="Dev-Eng Natraj New Unicode"/>
          <w:b/>
          <w:bCs/>
          <w:cs/>
        </w:rPr>
        <w:t>अनिल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कुमार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साहनी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2B30DC" w:rsidRPr="0020734B" w:rsidRDefault="002B30DC" w:rsidP="002B30DC">
      <w:pPr>
        <w:ind w:firstLine="720"/>
        <w:rPr>
          <w:rFonts w:ascii="Dev-Eng Natraj New Unicode" w:hAnsi="Dev-Eng Natraj New Unicode"/>
          <w:b/>
          <w:bCs/>
        </w:rPr>
      </w:pPr>
    </w:p>
    <w:p w:rsidR="002B30DC" w:rsidRPr="0020734B" w:rsidRDefault="002B30DC" w:rsidP="002B30DC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2B30DC" w:rsidRPr="0020734B" w:rsidRDefault="002B30DC" w:rsidP="002B30DC">
      <w:pPr>
        <w:ind w:firstLine="720"/>
        <w:rPr>
          <w:rFonts w:ascii="Dev-Eng Natraj New Unicode" w:hAnsi="Dev-Eng Natraj New Unicode"/>
        </w:rPr>
      </w:pPr>
    </w:p>
    <w:p w:rsidR="002B30DC" w:rsidRPr="0020734B" w:rsidRDefault="002B30DC" w:rsidP="002B30DC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टावरों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विद्युत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चुम्बकीय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विकिरण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एम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आर</w:t>
      </w:r>
      <w:r w:rsidRPr="0020734B">
        <w:rPr>
          <w:rFonts w:ascii="Dev-Eng Natraj New Unicode" w:hAnsi="Dev-Eng Natraj New Unicode"/>
        </w:rPr>
        <w:t xml:space="preserve">0) </w:t>
      </w:r>
      <w:r w:rsidRPr="0020734B">
        <w:rPr>
          <w:rFonts w:ascii="Dev-Eng Natraj New Unicode" w:hAnsi="Dev-Eng Natraj New Unicode"/>
          <w:cs/>
        </w:rPr>
        <w:t>गौरैयाओं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मधुमक्खियों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उत्तरदायी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2B30DC" w:rsidRPr="0020734B" w:rsidRDefault="002B30DC" w:rsidP="002B30DC">
      <w:pPr>
        <w:ind w:left="720" w:hanging="720"/>
        <w:jc w:val="both"/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गौरैयाओं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मधुमक्खियों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रक्षा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उपाय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;</w:t>
      </w:r>
    </w:p>
    <w:p w:rsidR="002B30DC" w:rsidRPr="0020734B" w:rsidRDefault="002B30DC" w:rsidP="002B30DC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जन्तुओं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वनस्पति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एम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आर</w:t>
      </w:r>
      <w:r w:rsidRPr="0020734B">
        <w:rPr>
          <w:rFonts w:ascii="Dev-Eng Natraj New Unicode" w:hAnsi="Dev-Eng Natraj New Unicode"/>
        </w:rPr>
        <w:t xml:space="preserve">0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बचाने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कानून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2B30DC" w:rsidRPr="0020734B" w:rsidRDefault="002B30DC" w:rsidP="002B30DC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एम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आर</w:t>
      </w:r>
      <w:r w:rsidRPr="0020734B">
        <w:rPr>
          <w:rFonts w:ascii="Dev-Eng Natraj New Unicode" w:hAnsi="Dev-Eng Natraj New Unicode"/>
        </w:rPr>
        <w:t xml:space="preserve">0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टावर</w:t>
      </w:r>
      <w:r w:rsidRPr="0020734B">
        <w:rPr>
          <w:rFonts w:ascii="Dev-Eng Natraj New Unicode" w:hAnsi="Dev-Eng Natraj New Unicode"/>
        </w:rPr>
        <w:t>,</w:t>
      </w:r>
      <w:r w:rsidRPr="0020734B">
        <w:rPr>
          <w:rFonts w:ascii="Dev-Eng Natraj New Unicode" w:hAnsi="Dev-Eng Natraj New Unicode"/>
          <w:cs/>
        </w:rPr>
        <w:t xml:space="preserve"> कम्पनियों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खिलाफ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किये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2B30DC" w:rsidRPr="0020734B" w:rsidRDefault="002B30DC" w:rsidP="002B30DC">
      <w:pPr>
        <w:jc w:val="both"/>
        <w:rPr>
          <w:rFonts w:ascii="Dev-Eng Natraj New Unicode" w:hAnsi="Dev-Eng Natraj New Unicode"/>
        </w:rPr>
      </w:pPr>
    </w:p>
    <w:p w:rsidR="002B30DC" w:rsidRPr="0020734B" w:rsidRDefault="002B30DC" w:rsidP="002B30D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2B30DC" w:rsidRPr="0020734B" w:rsidRDefault="002B30DC" w:rsidP="002B30DC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2B30DC" w:rsidRPr="0020734B" w:rsidRDefault="002B30DC" w:rsidP="002B30DC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2B30DC" w:rsidRPr="0020734B" w:rsidRDefault="002B30DC" w:rsidP="002B30DC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गठित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गौरैयाओं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मधुमक्खियों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टावरों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संभावी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प्रभाव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अध्ययन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विशेषज्ञ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दल</w:t>
      </w:r>
      <w:r w:rsidRPr="0020734B">
        <w:rPr>
          <w:rFonts w:ascii="Dev-Eng Natraj New Unicode" w:hAnsi="Dev-Eng Natraj New Unicode"/>
        </w:rPr>
        <w:t xml:space="preserve">'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प्रस्तुत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अंतिम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वैज्ञानिक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स्थापित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टावरों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विद्युत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चुम्बकीय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विकिरण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ईएमआर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चिड़ियों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मधुमक्खियों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उत्तरदायी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2B30DC" w:rsidRPr="0020734B" w:rsidRDefault="002B30DC" w:rsidP="002B30DC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2B30DC" w:rsidRPr="0020734B" w:rsidRDefault="002B30DC" w:rsidP="002B30DC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ऐसा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2B30DC" w:rsidRPr="0020734B" w:rsidRDefault="002B30DC" w:rsidP="002B30DC">
      <w:pPr>
        <w:rPr>
          <w:rFonts w:ascii="Dev-Eng Natraj New Unicode" w:hAnsi="Dev-Eng Natraj New Unicode"/>
        </w:rPr>
      </w:pPr>
    </w:p>
    <w:p w:rsidR="007E7C58" w:rsidRDefault="002B30DC" w:rsidP="002B30DC">
      <w:pPr>
        <w:jc w:val="center"/>
      </w:pPr>
      <w:r w:rsidRPr="0020734B">
        <w:rPr>
          <w:rFonts w:ascii="Dev-Eng Natraj New Unicode" w:hAnsi="Dev-Eng Natraj New Unicode"/>
          <w:b/>
          <w:bCs/>
          <w:cs/>
        </w:rPr>
        <w:t>***********</w:t>
      </w:r>
    </w:p>
    <w:sectPr w:rsidR="007E7C58" w:rsidSect="002B30D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DC"/>
    <w:rsid w:val="002B30DC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D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D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2011-11-22T04:33:00Z</dcterms:created>
  <dcterms:modified xsi:type="dcterms:W3CDTF">2011-11-22T04:34:00Z</dcterms:modified>
</cp:coreProperties>
</file>