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8E" w:rsidRPr="007625D7" w:rsidRDefault="00EB768E" w:rsidP="00EB768E">
      <w:pPr>
        <w:jc w:val="center"/>
        <w:rPr>
          <w:rFonts w:ascii="Mangal" w:hAnsi="Mangal"/>
        </w:rPr>
      </w:pPr>
      <w:r w:rsidRPr="007625D7">
        <w:rPr>
          <w:rFonts w:ascii="Mangal" w:hAnsi="Mangal"/>
          <w:cs/>
        </w:rPr>
        <w:t>भारत सरकार</w:t>
      </w:r>
    </w:p>
    <w:p w:rsidR="00EB768E" w:rsidRPr="007625D7" w:rsidRDefault="00EB768E" w:rsidP="00EB768E">
      <w:pPr>
        <w:jc w:val="center"/>
        <w:rPr>
          <w:rFonts w:ascii="Mangal" w:hAnsi="Mangal"/>
        </w:rPr>
      </w:pPr>
      <w:r w:rsidRPr="007625D7">
        <w:rPr>
          <w:rFonts w:ascii="Mangal" w:hAnsi="Mangal"/>
          <w:cs/>
        </w:rPr>
        <w:t>उपभोक्ता मामले</w:t>
      </w:r>
      <w:r w:rsidRPr="007625D7">
        <w:rPr>
          <w:rFonts w:ascii="Mangal" w:hAnsi="Mangal"/>
        </w:rPr>
        <w:t xml:space="preserve">, </w:t>
      </w:r>
      <w:r w:rsidRPr="007625D7">
        <w:rPr>
          <w:rFonts w:ascii="Mangal" w:hAnsi="Mangal" w:hint="cs"/>
          <w:cs/>
        </w:rPr>
        <w:t>खाद्य और सार्वजनिक वितरण मंत्रालय</w:t>
      </w:r>
    </w:p>
    <w:p w:rsidR="00EB768E" w:rsidRPr="007625D7" w:rsidRDefault="00EB768E" w:rsidP="00EB768E">
      <w:pPr>
        <w:pStyle w:val="Heading2"/>
        <w:jc w:val="center"/>
        <w:rPr>
          <w:rFonts w:ascii="Mangal" w:hAnsi="Mangal" w:cs="Mangal"/>
          <w:sz w:val="24"/>
          <w:szCs w:val="24"/>
        </w:rPr>
      </w:pPr>
      <w:r w:rsidRPr="007625D7">
        <w:rPr>
          <w:rFonts w:ascii="Mangal" w:hAnsi="Mangal" w:cs="Mangal"/>
          <w:sz w:val="24"/>
          <w:szCs w:val="24"/>
          <w:cs/>
          <w:lang w:bidi="hi-IN"/>
        </w:rPr>
        <w:t>खाद्य और सार्वजनिक वितरण विभाग</w:t>
      </w:r>
    </w:p>
    <w:p w:rsidR="00EB768E" w:rsidRPr="007625D7" w:rsidRDefault="00EB768E" w:rsidP="00EB768E">
      <w:pPr>
        <w:jc w:val="center"/>
        <w:rPr>
          <w:rFonts w:ascii="Mangal" w:hAnsi="Mangal"/>
          <w:bCs/>
        </w:rPr>
      </w:pPr>
      <w:r w:rsidRPr="007625D7">
        <w:rPr>
          <w:rFonts w:ascii="Mangal" w:hAnsi="Mangal"/>
          <w:bCs/>
          <w:cs/>
        </w:rPr>
        <w:t>राज्‍य सभा</w:t>
      </w:r>
      <w:r w:rsidRPr="007625D7">
        <w:rPr>
          <w:rFonts w:ascii="Mangal" w:hAnsi="Mangal"/>
          <w:bCs/>
        </w:rPr>
        <w:t xml:space="preserve"> </w:t>
      </w:r>
    </w:p>
    <w:p w:rsidR="00EB768E" w:rsidRPr="007625D7" w:rsidRDefault="00EB768E" w:rsidP="00EB768E">
      <w:pPr>
        <w:jc w:val="center"/>
        <w:rPr>
          <w:rFonts w:ascii="Mangal" w:hAnsi="Mangal" w:hint="cs"/>
          <w:bCs/>
        </w:rPr>
      </w:pPr>
      <w:r w:rsidRPr="007625D7">
        <w:rPr>
          <w:rFonts w:ascii="Mangal" w:hAnsi="Mangal"/>
          <w:bCs/>
          <w:cs/>
        </w:rPr>
        <w:t>अतारांकित प्रश्‍न संख्या 14</w:t>
      </w:r>
      <w:r w:rsidRPr="007625D7">
        <w:rPr>
          <w:rFonts w:ascii="Mangal" w:hAnsi="Mangal" w:hint="cs"/>
          <w:bCs/>
          <w:cs/>
        </w:rPr>
        <w:t>48</w:t>
      </w:r>
    </w:p>
    <w:p w:rsidR="00EB768E" w:rsidRPr="007625D7" w:rsidRDefault="00EB768E" w:rsidP="00EB768E">
      <w:pPr>
        <w:jc w:val="center"/>
        <w:rPr>
          <w:rFonts w:ascii="Mangal" w:hAnsi="Mangal" w:hint="cs"/>
          <w:bCs/>
        </w:rPr>
      </w:pPr>
      <w:r w:rsidRPr="007625D7">
        <w:rPr>
          <w:rFonts w:ascii="Mangal" w:hAnsi="Mangal"/>
          <w:bCs/>
          <w:cs/>
        </w:rPr>
        <w:t>5 दिसम्‍बर</w:t>
      </w:r>
      <w:r w:rsidRPr="007625D7">
        <w:rPr>
          <w:rFonts w:ascii="Mangal" w:hAnsi="Mangal"/>
          <w:bCs/>
        </w:rPr>
        <w:t xml:space="preserve">, </w:t>
      </w:r>
      <w:r w:rsidRPr="007625D7">
        <w:rPr>
          <w:rFonts w:ascii="Mangal" w:hAnsi="Mangal" w:hint="cs"/>
          <w:bCs/>
          <w:cs/>
        </w:rPr>
        <w:t>2011 के लिए प्रश्‍न</w:t>
      </w:r>
    </w:p>
    <w:p w:rsidR="00EB768E" w:rsidRPr="007625D7" w:rsidRDefault="00EB768E" w:rsidP="00EB768E">
      <w:pPr>
        <w:autoSpaceDE w:val="0"/>
        <w:autoSpaceDN w:val="0"/>
        <w:adjustRightInd w:val="0"/>
        <w:jc w:val="center"/>
        <w:rPr>
          <w:rFonts w:ascii="Mangal" w:hAnsi="Mangal"/>
          <w:b/>
          <w:bCs/>
        </w:rPr>
      </w:pPr>
      <w:r w:rsidRPr="007625D7">
        <w:rPr>
          <w:rFonts w:ascii="Mangal" w:hAnsi="Mangal"/>
          <w:b/>
          <w:bCs/>
          <w:cs/>
        </w:rPr>
        <w:t>गरीबों</w:t>
      </w:r>
      <w:r w:rsidRPr="007625D7">
        <w:rPr>
          <w:rFonts w:ascii="Mangal" w:hAnsi="Mangal"/>
          <w:b/>
          <w:bCs/>
        </w:rPr>
        <w:t xml:space="preserve"> </w:t>
      </w:r>
      <w:r w:rsidRPr="007625D7">
        <w:rPr>
          <w:rFonts w:ascii="Mangal" w:hAnsi="Mangal"/>
          <w:b/>
          <w:bCs/>
          <w:cs/>
        </w:rPr>
        <w:t>को</w:t>
      </w:r>
      <w:r w:rsidRPr="007625D7">
        <w:rPr>
          <w:rFonts w:ascii="Mangal" w:hAnsi="Mangal"/>
          <w:b/>
          <w:bCs/>
        </w:rPr>
        <w:t xml:space="preserve"> </w:t>
      </w:r>
      <w:r w:rsidRPr="007625D7">
        <w:rPr>
          <w:rFonts w:ascii="Mangal" w:hAnsi="Mangal"/>
          <w:b/>
          <w:bCs/>
          <w:cs/>
        </w:rPr>
        <w:t>खाद्यान्न</w:t>
      </w:r>
    </w:p>
    <w:p w:rsidR="00EB768E" w:rsidRPr="007625D7" w:rsidRDefault="00EB768E" w:rsidP="00EB768E">
      <w:pPr>
        <w:autoSpaceDE w:val="0"/>
        <w:autoSpaceDN w:val="0"/>
        <w:adjustRightInd w:val="0"/>
        <w:jc w:val="both"/>
        <w:rPr>
          <w:rFonts w:ascii="Mangal" w:hAnsi="Mangal"/>
        </w:rPr>
      </w:pPr>
      <w:r w:rsidRPr="007625D7">
        <w:rPr>
          <w:rFonts w:ascii="Mangal" w:hAnsi="Mangal"/>
        </w:rPr>
        <w:t xml:space="preserve">1448. </w:t>
      </w:r>
      <w:r w:rsidRPr="007625D7">
        <w:rPr>
          <w:rFonts w:ascii="Mangal" w:hAnsi="Mangal"/>
          <w:cs/>
        </w:rPr>
        <w:t>श्री</w:t>
      </w:r>
      <w:r w:rsidRPr="007625D7">
        <w:rPr>
          <w:rFonts w:ascii="Mangal" w:hAnsi="Mangal"/>
        </w:rPr>
        <w:t xml:space="preserve"> </w:t>
      </w:r>
      <w:r w:rsidRPr="007625D7">
        <w:rPr>
          <w:rFonts w:ascii="Mangal" w:hAnsi="Mangal"/>
          <w:cs/>
        </w:rPr>
        <w:t>सत्यव्रत</w:t>
      </w:r>
      <w:r w:rsidRPr="007625D7">
        <w:rPr>
          <w:rFonts w:ascii="Mangal" w:hAnsi="Mangal"/>
        </w:rPr>
        <w:t xml:space="preserve"> </w:t>
      </w:r>
      <w:r w:rsidRPr="007625D7">
        <w:rPr>
          <w:rFonts w:ascii="Mangal" w:hAnsi="Mangal"/>
          <w:cs/>
        </w:rPr>
        <w:t>चतुर्वेदी:</w:t>
      </w:r>
    </w:p>
    <w:p w:rsidR="00EB768E" w:rsidRPr="007625D7" w:rsidRDefault="00EB768E" w:rsidP="00EB768E">
      <w:pPr>
        <w:autoSpaceDE w:val="0"/>
        <w:autoSpaceDN w:val="0"/>
        <w:adjustRightInd w:val="0"/>
        <w:jc w:val="both"/>
        <w:rPr>
          <w:rFonts w:ascii="Mangal" w:hAnsi="Mangal"/>
        </w:rPr>
      </w:pPr>
      <w:r w:rsidRPr="007625D7">
        <w:rPr>
          <w:rFonts w:ascii="Mangal" w:hAnsi="Mangal" w:hint="cs"/>
          <w:cs/>
        </w:rPr>
        <w:tab/>
      </w:r>
      <w:r w:rsidRPr="007625D7">
        <w:rPr>
          <w:rFonts w:ascii="Mangal" w:hAnsi="Mangal"/>
          <w:cs/>
        </w:rPr>
        <w:t>श्री</w:t>
      </w:r>
      <w:r w:rsidRPr="007625D7">
        <w:rPr>
          <w:rFonts w:ascii="Mangal" w:hAnsi="Mangal"/>
        </w:rPr>
        <w:t xml:space="preserve"> </w:t>
      </w:r>
      <w:r w:rsidRPr="007625D7">
        <w:rPr>
          <w:rFonts w:ascii="Mangal" w:hAnsi="Mangal"/>
          <w:cs/>
        </w:rPr>
        <w:t>मोती</w:t>
      </w:r>
      <w:r w:rsidRPr="007625D7">
        <w:rPr>
          <w:rFonts w:ascii="Mangal" w:hAnsi="Mangal"/>
        </w:rPr>
        <w:t xml:space="preserve"> </w:t>
      </w:r>
      <w:r w:rsidRPr="007625D7">
        <w:rPr>
          <w:rFonts w:ascii="Mangal" w:hAnsi="Mangal"/>
          <w:cs/>
        </w:rPr>
        <w:t>लाल</w:t>
      </w:r>
      <w:r w:rsidRPr="007625D7">
        <w:rPr>
          <w:rFonts w:ascii="Mangal" w:hAnsi="Mangal"/>
        </w:rPr>
        <w:t xml:space="preserve"> </w:t>
      </w:r>
      <w:r w:rsidRPr="007625D7">
        <w:rPr>
          <w:rFonts w:ascii="Mangal" w:hAnsi="Mangal"/>
          <w:cs/>
        </w:rPr>
        <w:t>वोरा:</w:t>
      </w:r>
    </w:p>
    <w:p w:rsidR="00EB768E" w:rsidRPr="007625D7" w:rsidRDefault="00EB768E" w:rsidP="00EB768E">
      <w:pPr>
        <w:autoSpaceDE w:val="0"/>
        <w:autoSpaceDN w:val="0"/>
        <w:adjustRightInd w:val="0"/>
        <w:jc w:val="both"/>
        <w:rPr>
          <w:rFonts w:ascii="Mangal" w:hAnsi="Mangal"/>
        </w:rPr>
      </w:pPr>
      <w:r w:rsidRPr="007625D7">
        <w:rPr>
          <w:rFonts w:ascii="Mangal" w:hAnsi="Mangal" w:hint="cs"/>
          <w:cs/>
        </w:rPr>
        <w:tab/>
      </w:r>
      <w:r w:rsidRPr="007625D7">
        <w:rPr>
          <w:rFonts w:ascii="Mangal" w:hAnsi="Mangal"/>
          <w:cs/>
        </w:rPr>
        <w:t>क्या</w:t>
      </w:r>
      <w:r w:rsidRPr="007625D7">
        <w:rPr>
          <w:rFonts w:ascii="Mangal" w:hAnsi="Mangal"/>
        </w:rPr>
        <w:t xml:space="preserve"> </w:t>
      </w:r>
      <w:r w:rsidRPr="007625D7">
        <w:rPr>
          <w:rFonts w:ascii="Mangal" w:hAnsi="Mangal"/>
          <w:cs/>
        </w:rPr>
        <w:t>उपभोक्ता</w:t>
      </w:r>
      <w:r w:rsidRPr="007625D7">
        <w:rPr>
          <w:rFonts w:ascii="Mangal" w:hAnsi="Mangal"/>
        </w:rPr>
        <w:t xml:space="preserve"> </w:t>
      </w:r>
      <w:r w:rsidRPr="007625D7">
        <w:rPr>
          <w:rFonts w:ascii="Mangal" w:hAnsi="Mangal"/>
          <w:cs/>
        </w:rPr>
        <w:t>मामले</w:t>
      </w:r>
      <w:r w:rsidRPr="007625D7">
        <w:rPr>
          <w:rFonts w:ascii="Mangal" w:hAnsi="Mangal"/>
        </w:rPr>
        <w:t xml:space="preserve">, </w:t>
      </w:r>
      <w:r w:rsidRPr="007625D7">
        <w:rPr>
          <w:rFonts w:ascii="Mangal" w:hAnsi="Mangal"/>
          <w:cs/>
        </w:rPr>
        <w:t>खाद्य</w:t>
      </w:r>
      <w:r w:rsidRPr="007625D7">
        <w:rPr>
          <w:rFonts w:ascii="Mangal" w:hAnsi="Mangal"/>
        </w:rPr>
        <w:t xml:space="preserve"> </w:t>
      </w:r>
      <w:r w:rsidRPr="007625D7">
        <w:rPr>
          <w:rFonts w:ascii="Mangal" w:hAnsi="Mangal"/>
          <w:cs/>
        </w:rPr>
        <w:t>और</w:t>
      </w:r>
      <w:r w:rsidRPr="007625D7">
        <w:rPr>
          <w:rFonts w:ascii="Mangal" w:hAnsi="Mangal"/>
        </w:rPr>
        <w:t xml:space="preserve"> </w:t>
      </w:r>
      <w:r w:rsidRPr="007625D7">
        <w:rPr>
          <w:rFonts w:ascii="Mangal" w:hAnsi="Mangal"/>
          <w:cs/>
        </w:rPr>
        <w:t>सार्वजनिक</w:t>
      </w:r>
      <w:r w:rsidRPr="007625D7">
        <w:rPr>
          <w:rFonts w:ascii="Mangal" w:hAnsi="Mangal" w:hint="cs"/>
          <w:cs/>
        </w:rPr>
        <w:t xml:space="preserve"> </w:t>
      </w:r>
      <w:r w:rsidRPr="007625D7">
        <w:rPr>
          <w:rFonts w:ascii="Mangal" w:hAnsi="Mangal"/>
          <w:cs/>
        </w:rPr>
        <w:t>वितरण</w:t>
      </w:r>
      <w:r w:rsidRPr="007625D7">
        <w:rPr>
          <w:rFonts w:ascii="Mangal" w:hAnsi="Mangal"/>
        </w:rPr>
        <w:t xml:space="preserve"> </w:t>
      </w:r>
      <w:r w:rsidRPr="007625D7">
        <w:rPr>
          <w:rFonts w:ascii="Mangal" w:hAnsi="Mangal"/>
          <w:cs/>
        </w:rPr>
        <w:t>मंत्री</w:t>
      </w:r>
      <w:r w:rsidRPr="007625D7">
        <w:rPr>
          <w:rFonts w:ascii="Mangal" w:hAnsi="Mangal"/>
        </w:rPr>
        <w:t xml:space="preserve"> </w:t>
      </w:r>
      <w:r w:rsidRPr="007625D7">
        <w:rPr>
          <w:rFonts w:ascii="Mangal" w:hAnsi="Mangal"/>
          <w:cs/>
        </w:rPr>
        <w:t>यह</w:t>
      </w:r>
      <w:r w:rsidRPr="007625D7">
        <w:rPr>
          <w:rFonts w:ascii="Mangal" w:hAnsi="Mangal"/>
        </w:rPr>
        <w:t xml:space="preserve"> </w:t>
      </w:r>
      <w:r w:rsidRPr="007625D7">
        <w:rPr>
          <w:rFonts w:ascii="Mangal" w:hAnsi="Mangal"/>
          <w:cs/>
        </w:rPr>
        <w:t>बताने</w:t>
      </w:r>
      <w:r w:rsidRPr="007625D7">
        <w:rPr>
          <w:rFonts w:ascii="Mangal" w:hAnsi="Mangal"/>
        </w:rPr>
        <w:t xml:space="preserve"> </w:t>
      </w:r>
      <w:r w:rsidRPr="007625D7">
        <w:rPr>
          <w:rFonts w:ascii="Mangal" w:hAnsi="Mangal"/>
          <w:cs/>
        </w:rPr>
        <w:t>की</w:t>
      </w:r>
      <w:r w:rsidRPr="007625D7">
        <w:rPr>
          <w:rFonts w:ascii="Mangal" w:hAnsi="Mangal"/>
        </w:rPr>
        <w:t xml:space="preserve"> </w:t>
      </w:r>
      <w:r w:rsidRPr="007625D7">
        <w:rPr>
          <w:rFonts w:ascii="Mangal" w:hAnsi="Mangal"/>
          <w:cs/>
        </w:rPr>
        <w:t>कृपा</w:t>
      </w:r>
      <w:r w:rsidRPr="007625D7">
        <w:rPr>
          <w:rFonts w:ascii="Mangal" w:hAnsi="Mangal"/>
        </w:rPr>
        <w:t xml:space="preserve"> </w:t>
      </w:r>
      <w:r w:rsidRPr="007625D7">
        <w:rPr>
          <w:rFonts w:ascii="Mangal" w:hAnsi="Mangal"/>
          <w:cs/>
        </w:rPr>
        <w:t>करेंगे</w:t>
      </w:r>
      <w:r w:rsidRPr="007625D7">
        <w:rPr>
          <w:rFonts w:ascii="Mangal" w:hAnsi="Mangal"/>
        </w:rPr>
        <w:t xml:space="preserve"> </w:t>
      </w:r>
      <w:r w:rsidRPr="007625D7">
        <w:rPr>
          <w:rFonts w:ascii="Mangal" w:hAnsi="Mangal"/>
          <w:cs/>
        </w:rPr>
        <w:t>कि:</w:t>
      </w:r>
    </w:p>
    <w:p w:rsidR="00EB768E" w:rsidRPr="007625D7" w:rsidRDefault="00EB768E" w:rsidP="00EB768E">
      <w:pPr>
        <w:autoSpaceDE w:val="0"/>
        <w:autoSpaceDN w:val="0"/>
        <w:adjustRightInd w:val="0"/>
        <w:jc w:val="both"/>
        <w:rPr>
          <w:rFonts w:ascii="Mangal" w:hAnsi="Mangal"/>
        </w:rPr>
      </w:pPr>
      <w:r w:rsidRPr="007625D7">
        <w:rPr>
          <w:rFonts w:ascii="Mangal" w:hAnsi="Mangal"/>
        </w:rPr>
        <w:t>(</w:t>
      </w:r>
      <w:r w:rsidRPr="007625D7">
        <w:rPr>
          <w:rFonts w:ascii="Mangal" w:hAnsi="Mangal"/>
          <w:cs/>
        </w:rPr>
        <w:t>क)</w:t>
      </w:r>
      <w:r w:rsidRPr="007625D7">
        <w:rPr>
          <w:rFonts w:ascii="Mangal" w:hAnsi="Mangal"/>
        </w:rPr>
        <w:t xml:space="preserve"> </w:t>
      </w:r>
      <w:r w:rsidRPr="007625D7">
        <w:rPr>
          <w:rFonts w:ascii="Mangal" w:hAnsi="Mangal"/>
          <w:cs/>
        </w:rPr>
        <w:t>क्या</w:t>
      </w:r>
      <w:r w:rsidRPr="007625D7">
        <w:rPr>
          <w:rFonts w:ascii="Mangal" w:hAnsi="Mangal"/>
        </w:rPr>
        <w:t xml:space="preserve"> </w:t>
      </w:r>
      <w:r w:rsidRPr="007625D7">
        <w:rPr>
          <w:rFonts w:ascii="Mangal" w:hAnsi="Mangal"/>
          <w:cs/>
        </w:rPr>
        <w:t>सरकार</w:t>
      </w:r>
      <w:r w:rsidRPr="007625D7">
        <w:rPr>
          <w:rFonts w:ascii="Mangal" w:hAnsi="Mangal"/>
        </w:rPr>
        <w:t xml:space="preserve"> </w:t>
      </w:r>
      <w:r w:rsidRPr="007625D7">
        <w:rPr>
          <w:rFonts w:ascii="Mangal" w:hAnsi="Mangal"/>
          <w:cs/>
        </w:rPr>
        <w:t>का</w:t>
      </w:r>
      <w:r w:rsidRPr="007625D7">
        <w:rPr>
          <w:rFonts w:ascii="Mangal" w:hAnsi="Mangal"/>
        </w:rPr>
        <w:t xml:space="preserve"> </w:t>
      </w:r>
      <w:r w:rsidRPr="007625D7">
        <w:rPr>
          <w:rFonts w:ascii="Mangal" w:hAnsi="Mangal"/>
          <w:cs/>
        </w:rPr>
        <w:t>ध्यान</w:t>
      </w:r>
      <w:r w:rsidRPr="007625D7">
        <w:rPr>
          <w:rFonts w:ascii="Mangal" w:hAnsi="Mangal"/>
        </w:rPr>
        <w:t xml:space="preserve"> </w:t>
      </w:r>
      <w:r w:rsidRPr="007625D7">
        <w:rPr>
          <w:rFonts w:ascii="Mangal" w:hAnsi="Mangal"/>
          <w:cs/>
        </w:rPr>
        <w:t>उच्चतम</w:t>
      </w:r>
      <w:r w:rsidRPr="007625D7">
        <w:rPr>
          <w:rFonts w:ascii="Mangal" w:hAnsi="Mangal" w:hint="cs"/>
          <w:cs/>
        </w:rPr>
        <w:t xml:space="preserve"> </w:t>
      </w:r>
      <w:r w:rsidRPr="007625D7">
        <w:rPr>
          <w:rFonts w:ascii="Mangal" w:hAnsi="Mangal"/>
          <w:cs/>
        </w:rPr>
        <w:t>न्यायालय</w:t>
      </w:r>
      <w:r w:rsidRPr="007625D7">
        <w:rPr>
          <w:rFonts w:ascii="Mangal" w:hAnsi="Mangal"/>
        </w:rPr>
        <w:t xml:space="preserve"> </w:t>
      </w:r>
      <w:r w:rsidRPr="007625D7">
        <w:rPr>
          <w:rFonts w:ascii="Mangal" w:hAnsi="Mangal"/>
          <w:cs/>
        </w:rPr>
        <w:t>के</w:t>
      </w:r>
      <w:r w:rsidRPr="007625D7">
        <w:rPr>
          <w:rFonts w:ascii="Mangal" w:hAnsi="Mangal"/>
        </w:rPr>
        <w:t xml:space="preserve"> </w:t>
      </w:r>
      <w:r w:rsidRPr="007625D7">
        <w:rPr>
          <w:rFonts w:ascii="Mangal" w:hAnsi="Mangal"/>
          <w:cs/>
        </w:rPr>
        <w:t>उस</w:t>
      </w:r>
      <w:r w:rsidRPr="007625D7">
        <w:rPr>
          <w:rFonts w:ascii="Mangal" w:hAnsi="Mangal"/>
        </w:rPr>
        <w:t xml:space="preserve"> </w:t>
      </w:r>
      <w:r w:rsidRPr="007625D7">
        <w:rPr>
          <w:rFonts w:ascii="Mangal" w:hAnsi="Mangal"/>
          <w:cs/>
        </w:rPr>
        <w:t>निर्णय</w:t>
      </w:r>
      <w:r w:rsidRPr="007625D7">
        <w:rPr>
          <w:rFonts w:ascii="Mangal" w:hAnsi="Mangal"/>
        </w:rPr>
        <w:t xml:space="preserve"> </w:t>
      </w:r>
      <w:r w:rsidRPr="007625D7">
        <w:rPr>
          <w:rFonts w:ascii="Mangal" w:hAnsi="Mangal"/>
          <w:cs/>
        </w:rPr>
        <w:t>की</w:t>
      </w:r>
      <w:r w:rsidRPr="007625D7">
        <w:rPr>
          <w:rFonts w:ascii="Mangal" w:hAnsi="Mangal"/>
        </w:rPr>
        <w:t xml:space="preserve"> </w:t>
      </w:r>
      <w:r w:rsidRPr="007625D7">
        <w:rPr>
          <w:rFonts w:ascii="Mangal" w:hAnsi="Mangal"/>
          <w:cs/>
        </w:rPr>
        <w:t>ओर</w:t>
      </w:r>
      <w:r w:rsidRPr="007625D7">
        <w:rPr>
          <w:rFonts w:ascii="Mangal" w:hAnsi="Mangal"/>
        </w:rPr>
        <w:t xml:space="preserve"> </w:t>
      </w:r>
      <w:r w:rsidRPr="007625D7">
        <w:rPr>
          <w:rFonts w:ascii="Mangal" w:hAnsi="Mangal"/>
          <w:cs/>
        </w:rPr>
        <w:t>गया</w:t>
      </w:r>
      <w:r w:rsidRPr="007625D7">
        <w:rPr>
          <w:rFonts w:ascii="Mangal" w:hAnsi="Mangal"/>
        </w:rPr>
        <w:t xml:space="preserve"> </w:t>
      </w:r>
      <w:r w:rsidRPr="007625D7">
        <w:rPr>
          <w:rFonts w:ascii="Mangal" w:hAnsi="Mangal"/>
          <w:cs/>
        </w:rPr>
        <w:t>है</w:t>
      </w:r>
      <w:r w:rsidRPr="007625D7">
        <w:rPr>
          <w:rFonts w:ascii="Mangal" w:hAnsi="Mangal"/>
        </w:rPr>
        <w:t xml:space="preserve"> </w:t>
      </w:r>
      <w:r w:rsidRPr="007625D7">
        <w:rPr>
          <w:rFonts w:ascii="Mangal" w:hAnsi="Mangal"/>
          <w:cs/>
        </w:rPr>
        <w:t>जिसके</w:t>
      </w:r>
      <w:r w:rsidRPr="007625D7">
        <w:rPr>
          <w:rFonts w:ascii="Mangal" w:hAnsi="Mangal" w:hint="cs"/>
          <w:cs/>
        </w:rPr>
        <w:t xml:space="preserve"> </w:t>
      </w:r>
      <w:r w:rsidRPr="007625D7">
        <w:rPr>
          <w:rFonts w:ascii="Mangal" w:hAnsi="Mangal"/>
          <w:cs/>
        </w:rPr>
        <w:t>अनुसार</w:t>
      </w:r>
      <w:r w:rsidRPr="007625D7">
        <w:rPr>
          <w:rFonts w:ascii="Mangal" w:hAnsi="Mangal"/>
        </w:rPr>
        <w:t xml:space="preserve"> </w:t>
      </w:r>
      <w:r w:rsidRPr="007625D7">
        <w:rPr>
          <w:rFonts w:ascii="Mangal" w:hAnsi="Mangal"/>
          <w:cs/>
        </w:rPr>
        <w:t>गरीबों</w:t>
      </w:r>
      <w:r w:rsidRPr="007625D7">
        <w:rPr>
          <w:rFonts w:ascii="Mangal" w:hAnsi="Mangal"/>
        </w:rPr>
        <w:t xml:space="preserve"> </w:t>
      </w:r>
      <w:r w:rsidRPr="007625D7">
        <w:rPr>
          <w:rFonts w:ascii="Mangal" w:hAnsi="Mangal"/>
          <w:cs/>
        </w:rPr>
        <w:t>को</w:t>
      </w:r>
      <w:r w:rsidRPr="007625D7">
        <w:rPr>
          <w:rFonts w:ascii="Mangal" w:hAnsi="Mangal"/>
        </w:rPr>
        <w:t xml:space="preserve"> </w:t>
      </w:r>
      <w:r w:rsidRPr="007625D7">
        <w:rPr>
          <w:rFonts w:ascii="Mangal" w:hAnsi="Mangal"/>
          <w:cs/>
        </w:rPr>
        <w:t>भोजन</w:t>
      </w:r>
      <w:r w:rsidRPr="007625D7">
        <w:rPr>
          <w:rFonts w:ascii="Mangal" w:hAnsi="Mangal"/>
        </w:rPr>
        <w:t xml:space="preserve"> </w:t>
      </w:r>
      <w:r w:rsidRPr="007625D7">
        <w:rPr>
          <w:rFonts w:ascii="Mangal" w:hAnsi="Mangal"/>
          <w:cs/>
        </w:rPr>
        <w:t>मुहैया</w:t>
      </w:r>
      <w:r w:rsidRPr="007625D7">
        <w:rPr>
          <w:rFonts w:ascii="Mangal" w:hAnsi="Mangal"/>
        </w:rPr>
        <w:t xml:space="preserve"> </w:t>
      </w:r>
      <w:r w:rsidRPr="007625D7">
        <w:rPr>
          <w:rFonts w:ascii="Mangal" w:hAnsi="Mangal"/>
          <w:cs/>
        </w:rPr>
        <w:t>कराना</w:t>
      </w:r>
      <w:r w:rsidRPr="007625D7">
        <w:rPr>
          <w:rFonts w:ascii="Mangal" w:hAnsi="Mangal"/>
        </w:rPr>
        <w:t xml:space="preserve"> </w:t>
      </w:r>
      <w:r w:rsidRPr="007625D7">
        <w:rPr>
          <w:rFonts w:ascii="Mangal" w:hAnsi="Mangal"/>
          <w:cs/>
        </w:rPr>
        <w:t>सरकार</w:t>
      </w:r>
      <w:r w:rsidRPr="007625D7">
        <w:rPr>
          <w:rFonts w:ascii="Mangal" w:hAnsi="Mangal" w:hint="cs"/>
          <w:cs/>
        </w:rPr>
        <w:t xml:space="preserve"> </w:t>
      </w:r>
      <w:r w:rsidRPr="007625D7">
        <w:rPr>
          <w:rFonts w:ascii="Mangal" w:hAnsi="Mangal"/>
          <w:cs/>
        </w:rPr>
        <w:t>की</w:t>
      </w:r>
      <w:r w:rsidRPr="007625D7">
        <w:rPr>
          <w:rFonts w:ascii="Mangal" w:hAnsi="Mangal"/>
        </w:rPr>
        <w:t xml:space="preserve"> </w:t>
      </w:r>
      <w:r w:rsidRPr="007625D7">
        <w:rPr>
          <w:rFonts w:ascii="Mangal" w:hAnsi="Mangal"/>
          <w:cs/>
        </w:rPr>
        <w:t>जिम्मेदारी</w:t>
      </w:r>
      <w:r w:rsidRPr="007625D7">
        <w:rPr>
          <w:rFonts w:ascii="Mangal" w:hAnsi="Mangal"/>
        </w:rPr>
        <w:t xml:space="preserve"> </w:t>
      </w:r>
      <w:r w:rsidRPr="007625D7">
        <w:rPr>
          <w:rFonts w:ascii="Mangal" w:hAnsi="Mangal"/>
          <w:cs/>
        </w:rPr>
        <w:t>है</w:t>
      </w:r>
      <w:r w:rsidRPr="007625D7">
        <w:rPr>
          <w:rFonts w:ascii="Mangal" w:hAnsi="Mangal"/>
        </w:rPr>
        <w:t>;</w:t>
      </w:r>
    </w:p>
    <w:p w:rsidR="00EB768E" w:rsidRPr="007625D7" w:rsidRDefault="00EB768E" w:rsidP="00EB768E">
      <w:pPr>
        <w:autoSpaceDE w:val="0"/>
        <w:autoSpaceDN w:val="0"/>
        <w:adjustRightInd w:val="0"/>
        <w:jc w:val="both"/>
        <w:rPr>
          <w:rFonts w:ascii="Mangal" w:hAnsi="Mangal"/>
        </w:rPr>
      </w:pPr>
      <w:r w:rsidRPr="007625D7">
        <w:rPr>
          <w:rFonts w:ascii="Mangal" w:hAnsi="Mangal"/>
        </w:rPr>
        <w:t>(</w:t>
      </w:r>
      <w:r w:rsidRPr="007625D7">
        <w:rPr>
          <w:rFonts w:ascii="Mangal" w:hAnsi="Mangal"/>
          <w:cs/>
        </w:rPr>
        <w:t>ख)</w:t>
      </w:r>
      <w:r w:rsidRPr="007625D7">
        <w:rPr>
          <w:rFonts w:ascii="Mangal" w:hAnsi="Mangal"/>
        </w:rPr>
        <w:t xml:space="preserve"> </w:t>
      </w:r>
      <w:r w:rsidRPr="007625D7">
        <w:rPr>
          <w:rFonts w:ascii="Mangal" w:hAnsi="Mangal"/>
          <w:cs/>
        </w:rPr>
        <w:t>यदि</w:t>
      </w:r>
      <w:r w:rsidRPr="007625D7">
        <w:rPr>
          <w:rFonts w:ascii="Mangal" w:hAnsi="Mangal"/>
        </w:rPr>
        <w:t xml:space="preserve"> </w:t>
      </w:r>
      <w:r w:rsidRPr="007625D7">
        <w:rPr>
          <w:rFonts w:ascii="Mangal" w:hAnsi="Mangal"/>
          <w:cs/>
        </w:rPr>
        <w:t>हां</w:t>
      </w:r>
      <w:r w:rsidRPr="007625D7">
        <w:rPr>
          <w:rFonts w:ascii="Mangal" w:hAnsi="Mangal"/>
        </w:rPr>
        <w:t xml:space="preserve">, </w:t>
      </w:r>
      <w:r w:rsidRPr="007625D7">
        <w:rPr>
          <w:rFonts w:ascii="Mangal" w:hAnsi="Mangal"/>
          <w:cs/>
        </w:rPr>
        <w:t>तो</w:t>
      </w:r>
      <w:r w:rsidRPr="007625D7">
        <w:rPr>
          <w:rFonts w:ascii="Mangal" w:hAnsi="Mangal"/>
        </w:rPr>
        <w:t xml:space="preserve"> </w:t>
      </w:r>
      <w:r w:rsidRPr="007625D7">
        <w:rPr>
          <w:rFonts w:ascii="Mangal" w:hAnsi="Mangal"/>
          <w:cs/>
        </w:rPr>
        <w:t>इस</w:t>
      </w:r>
      <w:r w:rsidRPr="007625D7">
        <w:rPr>
          <w:rFonts w:ascii="Mangal" w:hAnsi="Mangal"/>
        </w:rPr>
        <w:t xml:space="preserve"> </w:t>
      </w:r>
      <w:r w:rsidRPr="007625D7">
        <w:rPr>
          <w:rFonts w:ascii="Mangal" w:hAnsi="Mangal"/>
          <w:cs/>
        </w:rPr>
        <w:t>पर</w:t>
      </w:r>
      <w:r w:rsidRPr="007625D7">
        <w:rPr>
          <w:rFonts w:ascii="Mangal" w:hAnsi="Mangal"/>
        </w:rPr>
        <w:t xml:space="preserve"> </w:t>
      </w:r>
      <w:r w:rsidRPr="007625D7">
        <w:rPr>
          <w:rFonts w:ascii="Mangal" w:hAnsi="Mangal"/>
          <w:cs/>
        </w:rPr>
        <w:t>सरकार</w:t>
      </w:r>
      <w:r w:rsidRPr="007625D7">
        <w:rPr>
          <w:rFonts w:ascii="Mangal" w:hAnsi="Mangal"/>
        </w:rPr>
        <w:t xml:space="preserve"> </w:t>
      </w:r>
      <w:r w:rsidRPr="007625D7">
        <w:rPr>
          <w:rFonts w:ascii="Mangal" w:hAnsi="Mangal"/>
          <w:cs/>
        </w:rPr>
        <w:t>की</w:t>
      </w:r>
      <w:r w:rsidRPr="007625D7">
        <w:rPr>
          <w:rFonts w:ascii="Mangal" w:hAnsi="Mangal"/>
        </w:rPr>
        <w:t xml:space="preserve"> </w:t>
      </w:r>
      <w:r w:rsidRPr="007625D7">
        <w:rPr>
          <w:rFonts w:ascii="Mangal" w:hAnsi="Mangal"/>
          <w:cs/>
        </w:rPr>
        <w:t>क्या</w:t>
      </w:r>
      <w:r w:rsidRPr="007625D7">
        <w:rPr>
          <w:rFonts w:ascii="Mangal" w:hAnsi="Mangal" w:hint="cs"/>
          <w:cs/>
        </w:rPr>
        <w:t xml:space="preserve"> </w:t>
      </w:r>
      <w:r w:rsidRPr="007625D7">
        <w:rPr>
          <w:rFonts w:ascii="Mangal" w:hAnsi="Mangal"/>
          <w:cs/>
        </w:rPr>
        <w:t>प्रतिक्रिया</w:t>
      </w:r>
      <w:r w:rsidRPr="007625D7">
        <w:rPr>
          <w:rFonts w:ascii="Mangal" w:hAnsi="Mangal"/>
        </w:rPr>
        <w:t xml:space="preserve"> </w:t>
      </w:r>
      <w:r w:rsidRPr="007625D7">
        <w:rPr>
          <w:rFonts w:ascii="Mangal" w:hAnsi="Mangal"/>
          <w:cs/>
        </w:rPr>
        <w:t>है</w:t>
      </w:r>
      <w:r w:rsidRPr="007625D7">
        <w:rPr>
          <w:rFonts w:ascii="Mangal" w:hAnsi="Mangal"/>
        </w:rPr>
        <w:t xml:space="preserve">; </w:t>
      </w:r>
      <w:r w:rsidRPr="007625D7">
        <w:rPr>
          <w:rFonts w:ascii="Mangal" w:hAnsi="Mangal"/>
          <w:cs/>
        </w:rPr>
        <w:t>और</w:t>
      </w:r>
    </w:p>
    <w:p w:rsidR="00EB768E" w:rsidRPr="007625D7" w:rsidRDefault="00EB768E" w:rsidP="00EB768E">
      <w:pPr>
        <w:autoSpaceDE w:val="0"/>
        <w:autoSpaceDN w:val="0"/>
        <w:adjustRightInd w:val="0"/>
        <w:jc w:val="both"/>
        <w:rPr>
          <w:rFonts w:ascii="Mangal" w:hAnsi="Mangal"/>
        </w:rPr>
      </w:pPr>
      <w:r w:rsidRPr="007625D7">
        <w:rPr>
          <w:rFonts w:ascii="Mangal" w:hAnsi="Mangal"/>
        </w:rPr>
        <w:t>(</w:t>
      </w:r>
      <w:r w:rsidRPr="007625D7">
        <w:rPr>
          <w:rFonts w:ascii="Mangal" w:hAnsi="Mangal"/>
          <w:cs/>
        </w:rPr>
        <w:t>ग)</w:t>
      </w:r>
      <w:r w:rsidRPr="007625D7">
        <w:rPr>
          <w:rFonts w:ascii="Mangal" w:hAnsi="Mangal"/>
        </w:rPr>
        <w:t xml:space="preserve"> </w:t>
      </w:r>
      <w:r w:rsidRPr="007625D7">
        <w:rPr>
          <w:rFonts w:ascii="Mangal" w:hAnsi="Mangal"/>
          <w:cs/>
        </w:rPr>
        <w:t>सरकार</w:t>
      </w:r>
      <w:r w:rsidRPr="007625D7">
        <w:rPr>
          <w:rFonts w:ascii="Mangal" w:hAnsi="Mangal"/>
        </w:rPr>
        <w:t xml:space="preserve"> </w:t>
      </w:r>
      <w:r w:rsidRPr="007625D7">
        <w:rPr>
          <w:rFonts w:ascii="Mangal" w:hAnsi="Mangal"/>
          <w:cs/>
        </w:rPr>
        <w:t>द्वारा</w:t>
      </w:r>
      <w:r w:rsidRPr="007625D7">
        <w:rPr>
          <w:rFonts w:ascii="Mangal" w:hAnsi="Mangal"/>
        </w:rPr>
        <w:t xml:space="preserve"> </w:t>
      </w:r>
      <w:r w:rsidRPr="007625D7">
        <w:rPr>
          <w:rFonts w:ascii="Mangal" w:hAnsi="Mangal"/>
          <w:cs/>
        </w:rPr>
        <w:t>इस</w:t>
      </w:r>
      <w:r w:rsidRPr="007625D7">
        <w:rPr>
          <w:rFonts w:ascii="Mangal" w:hAnsi="Mangal"/>
        </w:rPr>
        <w:t xml:space="preserve"> </w:t>
      </w:r>
      <w:r w:rsidRPr="007625D7">
        <w:rPr>
          <w:rFonts w:ascii="Mangal" w:hAnsi="Mangal"/>
          <w:cs/>
        </w:rPr>
        <w:t>संबंध</w:t>
      </w:r>
      <w:r w:rsidRPr="007625D7">
        <w:rPr>
          <w:rFonts w:ascii="Mangal" w:hAnsi="Mangal"/>
        </w:rPr>
        <w:t xml:space="preserve"> </w:t>
      </w:r>
      <w:r w:rsidRPr="007625D7">
        <w:rPr>
          <w:rFonts w:ascii="Mangal" w:hAnsi="Mangal"/>
          <w:cs/>
        </w:rPr>
        <w:t>में</w:t>
      </w:r>
      <w:r w:rsidRPr="007625D7">
        <w:rPr>
          <w:rFonts w:ascii="Mangal" w:hAnsi="Mangal"/>
        </w:rPr>
        <w:t xml:space="preserve"> </w:t>
      </w:r>
      <w:r w:rsidRPr="007625D7">
        <w:rPr>
          <w:rFonts w:ascii="Mangal" w:hAnsi="Mangal"/>
          <w:cs/>
        </w:rPr>
        <w:t>क्या</w:t>
      </w:r>
      <w:r w:rsidRPr="007625D7">
        <w:rPr>
          <w:rFonts w:ascii="Mangal" w:hAnsi="Mangal"/>
        </w:rPr>
        <w:t xml:space="preserve"> </w:t>
      </w:r>
      <w:r w:rsidRPr="007625D7">
        <w:rPr>
          <w:rFonts w:ascii="Mangal" w:hAnsi="Mangal"/>
          <w:cs/>
        </w:rPr>
        <w:t>कदम</w:t>
      </w:r>
      <w:r w:rsidRPr="007625D7">
        <w:rPr>
          <w:rFonts w:ascii="Mangal" w:hAnsi="Mangal" w:hint="cs"/>
          <w:cs/>
        </w:rPr>
        <w:t xml:space="preserve"> </w:t>
      </w:r>
      <w:r w:rsidRPr="007625D7">
        <w:rPr>
          <w:rFonts w:ascii="Mangal" w:hAnsi="Mangal"/>
          <w:cs/>
        </w:rPr>
        <w:t>उठाये</w:t>
      </w:r>
      <w:r w:rsidRPr="007625D7">
        <w:rPr>
          <w:rFonts w:ascii="Mangal" w:hAnsi="Mangal"/>
        </w:rPr>
        <w:t xml:space="preserve"> </w:t>
      </w:r>
      <w:r w:rsidRPr="007625D7">
        <w:rPr>
          <w:rFonts w:ascii="Mangal" w:hAnsi="Mangal"/>
          <w:cs/>
        </w:rPr>
        <w:t>गये</w:t>
      </w:r>
      <w:r w:rsidRPr="007625D7">
        <w:rPr>
          <w:rFonts w:ascii="Mangal" w:hAnsi="Mangal"/>
        </w:rPr>
        <w:t xml:space="preserve"> </w:t>
      </w:r>
      <w:r w:rsidRPr="007625D7">
        <w:rPr>
          <w:rFonts w:ascii="Mangal" w:hAnsi="Mangal"/>
          <w:cs/>
        </w:rPr>
        <w:t>हैं</w:t>
      </w:r>
      <w:r w:rsidRPr="007625D7">
        <w:rPr>
          <w:rFonts w:ascii="Mangal" w:hAnsi="Mangal"/>
        </w:rPr>
        <w:t>?</w:t>
      </w:r>
    </w:p>
    <w:p w:rsidR="00EB768E" w:rsidRPr="007625D7" w:rsidRDefault="00EB768E" w:rsidP="00EB768E">
      <w:pPr>
        <w:jc w:val="center"/>
        <w:rPr>
          <w:rFonts w:ascii="Mangal" w:hAnsi="Mangal"/>
          <w:bCs/>
        </w:rPr>
      </w:pPr>
      <w:r w:rsidRPr="007625D7">
        <w:rPr>
          <w:rFonts w:ascii="Mangal" w:hAnsi="Mangal"/>
          <w:bCs/>
          <w:cs/>
        </w:rPr>
        <w:t>उत्तर</w:t>
      </w:r>
    </w:p>
    <w:p w:rsidR="00EB768E" w:rsidRPr="007625D7" w:rsidRDefault="00EB768E" w:rsidP="00EB768E">
      <w:pPr>
        <w:jc w:val="center"/>
        <w:rPr>
          <w:rFonts w:ascii="Mangal" w:hAnsi="Mangal"/>
          <w:bCs/>
          <w:cs/>
        </w:rPr>
      </w:pPr>
      <w:r w:rsidRPr="007625D7">
        <w:rPr>
          <w:rFonts w:ascii="Mangal" w:hAnsi="Mangal"/>
          <w:bCs/>
        </w:rPr>
        <w:tab/>
      </w:r>
      <w:r w:rsidRPr="007625D7">
        <w:rPr>
          <w:rFonts w:ascii="Mangal" w:hAnsi="Mangal"/>
          <w:bCs/>
          <w:cs/>
        </w:rPr>
        <w:t>उपभोक्ता</w:t>
      </w:r>
      <w:r w:rsidRPr="007625D7">
        <w:rPr>
          <w:rFonts w:ascii="Mangal" w:hAnsi="Mangal"/>
          <w:bCs/>
        </w:rPr>
        <w:t xml:space="preserve"> </w:t>
      </w:r>
      <w:r w:rsidRPr="007625D7">
        <w:rPr>
          <w:rFonts w:ascii="Mangal" w:hAnsi="Mangal"/>
          <w:bCs/>
          <w:cs/>
        </w:rPr>
        <w:t>मामले</w:t>
      </w:r>
      <w:r w:rsidRPr="007625D7">
        <w:rPr>
          <w:rFonts w:ascii="Mangal" w:hAnsi="Mangal"/>
          <w:bCs/>
        </w:rPr>
        <w:t xml:space="preserve">, </w:t>
      </w:r>
      <w:r w:rsidRPr="007625D7">
        <w:rPr>
          <w:rFonts w:ascii="Mangal" w:hAnsi="Mangal"/>
          <w:bCs/>
          <w:cs/>
        </w:rPr>
        <w:t>खाद्य</w:t>
      </w:r>
      <w:r w:rsidRPr="007625D7">
        <w:rPr>
          <w:rFonts w:ascii="Mangal" w:hAnsi="Mangal"/>
          <w:bCs/>
        </w:rPr>
        <w:t xml:space="preserve"> </w:t>
      </w:r>
      <w:r w:rsidRPr="007625D7">
        <w:rPr>
          <w:rFonts w:ascii="Mangal" w:hAnsi="Mangal"/>
          <w:bCs/>
          <w:cs/>
        </w:rPr>
        <w:t>और</w:t>
      </w:r>
      <w:r w:rsidRPr="007625D7">
        <w:rPr>
          <w:rFonts w:ascii="Mangal" w:hAnsi="Mangal"/>
          <w:bCs/>
        </w:rPr>
        <w:t xml:space="preserve"> </w:t>
      </w:r>
      <w:r w:rsidRPr="007625D7">
        <w:rPr>
          <w:rFonts w:ascii="Mangal" w:hAnsi="Mangal"/>
          <w:bCs/>
          <w:cs/>
        </w:rPr>
        <w:t>सार्वजनिक</w:t>
      </w:r>
      <w:r w:rsidRPr="007625D7">
        <w:rPr>
          <w:rFonts w:ascii="Mangal" w:hAnsi="Mangal"/>
          <w:bCs/>
        </w:rPr>
        <w:t xml:space="preserve"> </w:t>
      </w:r>
      <w:r w:rsidRPr="007625D7">
        <w:rPr>
          <w:rFonts w:ascii="Mangal" w:hAnsi="Mangal"/>
          <w:bCs/>
          <w:cs/>
        </w:rPr>
        <w:t>वितरण</w:t>
      </w:r>
      <w:r w:rsidRPr="007625D7">
        <w:rPr>
          <w:rFonts w:ascii="Mangal" w:hAnsi="Mangal"/>
          <w:bCs/>
        </w:rPr>
        <w:t xml:space="preserve"> </w:t>
      </w:r>
      <w:r w:rsidRPr="007625D7">
        <w:rPr>
          <w:rFonts w:ascii="Mangal" w:hAnsi="Mangal"/>
          <w:bCs/>
          <w:cs/>
        </w:rPr>
        <w:t>मंत्रालय</w:t>
      </w:r>
      <w:r w:rsidRPr="007625D7">
        <w:rPr>
          <w:rFonts w:ascii="Mangal" w:hAnsi="Mangal"/>
          <w:bCs/>
        </w:rPr>
        <w:t xml:space="preserve"> </w:t>
      </w:r>
      <w:r w:rsidRPr="007625D7">
        <w:rPr>
          <w:rFonts w:ascii="Mangal" w:hAnsi="Mangal"/>
          <w:bCs/>
          <w:cs/>
        </w:rPr>
        <w:t>में</w:t>
      </w:r>
      <w:r w:rsidRPr="007625D7">
        <w:rPr>
          <w:rFonts w:ascii="Mangal" w:hAnsi="Mangal"/>
          <w:bCs/>
        </w:rPr>
        <w:t xml:space="preserve"> </w:t>
      </w:r>
      <w:r w:rsidRPr="007625D7">
        <w:rPr>
          <w:rFonts w:ascii="Mangal" w:hAnsi="Mangal"/>
          <w:bCs/>
          <w:cs/>
        </w:rPr>
        <w:t>राज्य</w:t>
      </w:r>
      <w:r w:rsidRPr="007625D7">
        <w:rPr>
          <w:rFonts w:ascii="Mangal" w:hAnsi="Mangal"/>
          <w:bCs/>
        </w:rPr>
        <w:t xml:space="preserve"> </w:t>
      </w:r>
      <w:r w:rsidRPr="007625D7">
        <w:rPr>
          <w:rFonts w:ascii="Mangal" w:hAnsi="Mangal"/>
          <w:bCs/>
          <w:cs/>
        </w:rPr>
        <w:t>मंत्री (स्‍वतंत्र प्रभार)</w:t>
      </w:r>
    </w:p>
    <w:p w:rsidR="00EB768E" w:rsidRPr="007625D7" w:rsidRDefault="00EB768E" w:rsidP="00EB768E">
      <w:pPr>
        <w:pStyle w:val="BodyText3"/>
        <w:rPr>
          <w:rFonts w:ascii="Mangal" w:hAnsi="Mangal" w:cs="Mangal"/>
          <w:bCs/>
          <w:sz w:val="24"/>
          <w:szCs w:val="24"/>
        </w:rPr>
      </w:pPr>
      <w:r w:rsidRPr="007625D7">
        <w:rPr>
          <w:rFonts w:ascii="Mangal" w:hAnsi="Mangal" w:cs="Mangal"/>
          <w:bCs/>
          <w:sz w:val="24"/>
          <w:szCs w:val="24"/>
        </w:rPr>
        <w:t>(</w:t>
      </w:r>
      <w:r w:rsidRPr="007625D7">
        <w:rPr>
          <w:rFonts w:ascii="Mangal" w:hAnsi="Mangal" w:cs="Mangal"/>
          <w:bCs/>
          <w:sz w:val="24"/>
          <w:szCs w:val="24"/>
          <w:cs/>
          <w:lang w:bidi="hi-IN"/>
        </w:rPr>
        <w:t>प्रो0 के0वी0 थॉमस)</w:t>
      </w:r>
    </w:p>
    <w:p w:rsidR="00EB768E" w:rsidRDefault="00EB768E" w:rsidP="00EB768E">
      <w:pPr>
        <w:jc w:val="both"/>
        <w:rPr>
          <w:rFonts w:ascii="Mangal" w:hAnsi="Mangal" w:hint="cs"/>
        </w:rPr>
      </w:pPr>
      <w:r w:rsidRPr="0029611E">
        <w:rPr>
          <w:rFonts w:ascii="Mangal" w:hAnsi="Mangal" w:hint="cs"/>
          <w:b/>
          <w:bCs/>
        </w:rPr>
        <w:t>(</w:t>
      </w:r>
      <w:r w:rsidRPr="0029611E">
        <w:rPr>
          <w:rFonts w:ascii="Mangal" w:hAnsi="Mangal" w:hint="cs"/>
          <w:b/>
          <w:bCs/>
          <w:cs/>
        </w:rPr>
        <w:t>क),</w:t>
      </w:r>
      <w:r w:rsidRPr="0029611E">
        <w:rPr>
          <w:rFonts w:ascii="Mangal" w:hAnsi="Mangal" w:hint="cs"/>
          <w:b/>
          <w:bCs/>
        </w:rPr>
        <w:t>(</w:t>
      </w:r>
      <w:r w:rsidRPr="0029611E">
        <w:rPr>
          <w:rFonts w:ascii="Mangal" w:hAnsi="Mangal" w:hint="cs"/>
          <w:b/>
          <w:bCs/>
          <w:cs/>
        </w:rPr>
        <w:t xml:space="preserve">ख) और </w:t>
      </w:r>
      <w:r w:rsidRPr="0029611E">
        <w:rPr>
          <w:rFonts w:ascii="Mangal" w:hAnsi="Mangal" w:hint="cs"/>
          <w:b/>
          <w:bCs/>
        </w:rPr>
        <w:t>(</w:t>
      </w:r>
      <w:r w:rsidRPr="0029611E">
        <w:rPr>
          <w:rFonts w:ascii="Mangal" w:hAnsi="Mangal" w:hint="cs"/>
          <w:b/>
          <w:bCs/>
          <w:cs/>
        </w:rPr>
        <w:t>ग):</w:t>
      </w:r>
      <w:r w:rsidRPr="0029611E">
        <w:rPr>
          <w:rFonts w:ascii="Mangal" w:hAnsi="Mangal" w:hint="cs"/>
          <w:cs/>
        </w:rPr>
        <w:t xml:space="preserve">   </w:t>
      </w:r>
      <w:r>
        <w:rPr>
          <w:rFonts w:ascii="Mangal" w:hAnsi="Mangal" w:hint="cs"/>
          <w:cs/>
        </w:rPr>
        <w:t xml:space="preserve">माननीय उच्‍चतम न्‍यायालय ने अपने दिनांक 14.5.2011 के आदेश में अन्‍य बातों के साथ-साथ यह निदेश दिया है कि भारत संघ प्राथमिकता के आधार पर भारत के 150 निर्धनतम जिलों के लिए खाद्यान्‍न प्रदान करे और 150 निर्धनतम जिलों अथवा समाज के अत्‍यन्‍त गरीब तथा कमजोर वर्गों को वितरण करने के लिए 5 मिलियन टन खाद्यान्‍न आरक्षित करे। इसने अन्‍य बातों के साथ-साथ यह निदेश भी दिया है कि उपर्युक्‍त मात्रा का आवंटन उच्‍चतम न्‍यायालय के सेवानिवृत्‍त न्‍यायाधीश डी0पी0 वाधवा की अध्‍यक्षता में गठित समिति की सिफारिशों पर किया जाए। माननीय उच्‍चतम न्‍यायालय के आदेशों और उक्‍त समिति की सिफारिशों के आधार पर सरकार ने जुलाई से अक्‍तूबर, 2011 तक के दौरान कुल 23.67 लाख टन चावल और गेहूँ का आवंटन किया है जिसमें 27 राज्‍यों में समिति द्वारा पहचान किए गए 174 निर्धनतम/पिछड़े जिलों में वितरण करने के लिए अंत्योदय अन्न योजना के मूल्‍यों पर 7.59 लाख टन और गरीबी रेखा से नीचे के मूल्‍यों पर 16.08 लाख टन अनाज शामिल है। </w:t>
      </w:r>
    </w:p>
    <w:p w:rsidR="00EB768E" w:rsidRDefault="00EB768E" w:rsidP="00EB768E">
      <w:pPr>
        <w:jc w:val="both"/>
        <w:rPr>
          <w:rFonts w:ascii="Mangal" w:hAnsi="Mangal" w:hint="cs"/>
        </w:rPr>
      </w:pPr>
    </w:p>
    <w:p w:rsidR="00EB768E" w:rsidRDefault="00EB768E" w:rsidP="00EB768E">
      <w:pPr>
        <w:jc w:val="center"/>
        <w:rPr>
          <w:rFonts w:ascii="Mangal" w:hAnsi="Mangal" w:hint="cs"/>
        </w:rPr>
      </w:pPr>
      <w:r>
        <w:rPr>
          <w:rFonts w:ascii="Mangal" w:hAnsi="Mangal" w:hint="cs"/>
          <w:cs/>
        </w:rPr>
        <w:t>..............</w:t>
      </w:r>
    </w:p>
    <w:p w:rsidR="00E22D80" w:rsidRDefault="00EB768E" w:rsidP="00EB768E">
      <w:r w:rsidRPr="007625D7">
        <w:rPr>
          <w:rFonts w:ascii="Mangal" w:hAnsi="Mangal"/>
        </w:rPr>
        <w:br w:type="page"/>
      </w:r>
    </w:p>
    <w:sectPr w:rsidR="00E22D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V_Divya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EB768E"/>
    <w:rsid w:val="00E22D80"/>
    <w:rsid w:val="00EB768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B768E"/>
    <w:pPr>
      <w:keepNext/>
      <w:spacing w:after="0" w:line="240" w:lineRule="auto"/>
      <w:outlineLvl w:val="1"/>
    </w:pPr>
    <w:rPr>
      <w:rFonts w:ascii="DV_Divyae" w:eastAsia="Times New Roman" w:hAnsi="DV_Divyae" w:cs="Times New Roman"/>
      <w:sz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768E"/>
    <w:rPr>
      <w:rFonts w:ascii="DV_Divyae" w:eastAsia="Times New Roman" w:hAnsi="DV_Divyae" w:cs="Times New Roman"/>
      <w:sz w:val="32"/>
      <w:lang w:val="en-US" w:eastAsia="en-US" w:bidi="ar-SA"/>
    </w:rPr>
  </w:style>
  <w:style w:type="paragraph" w:styleId="BodyText3">
    <w:name w:val="Body Text 3"/>
    <w:basedOn w:val="Normal"/>
    <w:link w:val="BodyText3Char"/>
    <w:rsid w:val="00EB768E"/>
    <w:pPr>
      <w:spacing w:after="0" w:line="240" w:lineRule="auto"/>
      <w:jc w:val="center"/>
    </w:pPr>
    <w:rPr>
      <w:rFonts w:ascii="DV_Divyae" w:eastAsia="Times New Roman" w:hAnsi="DV_Divyae" w:cs="Times New Roman"/>
      <w:b/>
      <w:sz w:val="32"/>
      <w:lang w:val="en-US" w:eastAsia="en-US" w:bidi="ar-SA"/>
    </w:rPr>
  </w:style>
  <w:style w:type="character" w:customStyle="1" w:styleId="BodyText3Char">
    <w:name w:val="Body Text 3 Char"/>
    <w:basedOn w:val="DefaultParagraphFont"/>
    <w:link w:val="BodyText3"/>
    <w:rsid w:val="00EB768E"/>
    <w:rPr>
      <w:rFonts w:ascii="DV_Divyae" w:eastAsia="Times New Roman" w:hAnsi="DV_Divyae" w:cs="Times New Roman"/>
      <w:b/>
      <w:sz w:val="3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1356</Characters>
  <Application>Microsoft Office Word</Application>
  <DocSecurity>0</DocSecurity>
  <Lines>11</Lines>
  <Paragraphs>3</Paragraphs>
  <ScaleCrop>false</ScaleCrop>
  <Company>Hewlett-Packard Company</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Kamal</cp:lastModifiedBy>
  <cp:revision>2</cp:revision>
  <dcterms:created xsi:type="dcterms:W3CDTF">2011-12-07T10:41:00Z</dcterms:created>
  <dcterms:modified xsi:type="dcterms:W3CDTF">2011-12-07T10:42:00Z</dcterms:modified>
</cp:coreProperties>
</file>