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77" w:rsidRDefault="005A1C77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5A1C77" w:rsidRDefault="005A1C77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5A1C77" w:rsidRDefault="005A1C77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>GOVERNMENT OF INDIA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>MINISTRY OF HUMAN RESOURCE DEVELOPMENT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>DEPARTMENT OF SCHOOL EDUCATION AND LITERACY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E034A3" w:rsidRPr="00F90218" w:rsidRDefault="005D527A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 xml:space="preserve">RAJYA </w:t>
      </w:r>
      <w:r w:rsidR="00E034A3" w:rsidRPr="00F90218">
        <w:rPr>
          <w:rFonts w:ascii="Arial" w:eastAsia="Batang" w:hAnsi="Arial" w:cs="Arial"/>
          <w:sz w:val="24"/>
          <w:szCs w:val="24"/>
        </w:rPr>
        <w:t>SABHA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 xml:space="preserve">STARRED QUESTION NO. </w:t>
      </w:r>
      <w:r w:rsidR="005D527A" w:rsidRPr="00F90218">
        <w:rPr>
          <w:rFonts w:ascii="Arial" w:eastAsia="Batang" w:hAnsi="Arial" w:cs="Arial"/>
          <w:sz w:val="24"/>
          <w:szCs w:val="24"/>
        </w:rPr>
        <w:t>274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 xml:space="preserve">TO BE ANSWERED ON </w:t>
      </w:r>
      <w:r w:rsidR="005D527A" w:rsidRPr="00F90218">
        <w:rPr>
          <w:rFonts w:ascii="Arial" w:eastAsia="Batang" w:hAnsi="Arial" w:cs="Arial"/>
          <w:sz w:val="24"/>
          <w:szCs w:val="24"/>
        </w:rPr>
        <w:t>19</w:t>
      </w:r>
      <w:r w:rsidRPr="00F90218">
        <w:rPr>
          <w:rFonts w:ascii="Arial" w:eastAsia="Batang" w:hAnsi="Arial" w:cs="Arial"/>
          <w:sz w:val="24"/>
          <w:szCs w:val="24"/>
        </w:rPr>
        <w:t>.0</w:t>
      </w:r>
      <w:r w:rsidR="005D527A" w:rsidRPr="00F90218">
        <w:rPr>
          <w:rFonts w:ascii="Arial" w:eastAsia="Batang" w:hAnsi="Arial" w:cs="Arial"/>
          <w:sz w:val="24"/>
          <w:szCs w:val="24"/>
        </w:rPr>
        <w:t>3</w:t>
      </w:r>
      <w:r w:rsidRPr="00F90218">
        <w:rPr>
          <w:rFonts w:ascii="Arial" w:eastAsia="Batang" w:hAnsi="Arial" w:cs="Arial"/>
          <w:sz w:val="24"/>
          <w:szCs w:val="24"/>
        </w:rPr>
        <w:t>.20</w:t>
      </w:r>
      <w:r w:rsidR="005D527A" w:rsidRPr="00F90218">
        <w:rPr>
          <w:rFonts w:ascii="Arial" w:eastAsia="Batang" w:hAnsi="Arial" w:cs="Arial"/>
          <w:sz w:val="24"/>
          <w:szCs w:val="24"/>
        </w:rPr>
        <w:t>20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E034A3" w:rsidRPr="00F90218" w:rsidRDefault="005D527A" w:rsidP="00E034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90218">
        <w:rPr>
          <w:rFonts w:ascii="Arial" w:hAnsi="Arial" w:cs="Arial"/>
          <w:b/>
          <w:bCs/>
          <w:sz w:val="24"/>
          <w:szCs w:val="24"/>
        </w:rPr>
        <w:t>Funds allocation for primary education</w:t>
      </w:r>
    </w:p>
    <w:p w:rsidR="006E31D0" w:rsidRDefault="006E31D0" w:rsidP="00E034A3">
      <w:pPr>
        <w:rPr>
          <w:rFonts w:ascii="Arial" w:hAnsi="Arial" w:cs="Arial"/>
          <w:sz w:val="24"/>
          <w:szCs w:val="24"/>
        </w:rPr>
      </w:pPr>
    </w:p>
    <w:p w:rsidR="00E034A3" w:rsidRPr="00F90218" w:rsidRDefault="00E034A3" w:rsidP="00E034A3">
      <w:pPr>
        <w:rPr>
          <w:rFonts w:ascii="Arial" w:hAnsi="Arial" w:cs="Arial"/>
          <w:sz w:val="24"/>
          <w:szCs w:val="24"/>
        </w:rPr>
      </w:pPr>
      <w:r w:rsidRPr="00F90218">
        <w:rPr>
          <w:rFonts w:ascii="Arial" w:hAnsi="Arial" w:cs="Arial"/>
          <w:sz w:val="24"/>
          <w:szCs w:val="24"/>
        </w:rPr>
        <w:t>*2</w:t>
      </w:r>
      <w:r w:rsidR="005D527A" w:rsidRPr="00F90218">
        <w:rPr>
          <w:rFonts w:ascii="Arial" w:hAnsi="Arial" w:cs="Arial"/>
          <w:sz w:val="24"/>
          <w:szCs w:val="24"/>
        </w:rPr>
        <w:t>74</w:t>
      </w:r>
      <w:r w:rsidRPr="00F90218">
        <w:rPr>
          <w:rFonts w:ascii="Arial" w:hAnsi="Arial" w:cs="Arial"/>
          <w:sz w:val="24"/>
          <w:szCs w:val="24"/>
        </w:rPr>
        <w:t xml:space="preserve">. </w:t>
      </w:r>
      <w:r w:rsidR="005D527A" w:rsidRPr="00F90218">
        <w:rPr>
          <w:rFonts w:ascii="Arial" w:hAnsi="Arial" w:cs="Arial"/>
          <w:sz w:val="24"/>
          <w:szCs w:val="24"/>
        </w:rPr>
        <w:t>SHRI NEERAJ SHEKHAR</w:t>
      </w:r>
      <w:r w:rsidRPr="00F90218">
        <w:rPr>
          <w:rFonts w:ascii="Arial" w:hAnsi="Arial" w:cs="Arial"/>
          <w:sz w:val="24"/>
          <w:szCs w:val="24"/>
        </w:rPr>
        <w:t xml:space="preserve">: </w:t>
      </w:r>
    </w:p>
    <w:p w:rsidR="00E034A3" w:rsidRPr="00F90218" w:rsidRDefault="00E034A3" w:rsidP="00E034A3">
      <w:pPr>
        <w:rPr>
          <w:rFonts w:ascii="Arial" w:hAnsi="Arial" w:cs="Arial"/>
          <w:sz w:val="24"/>
          <w:szCs w:val="24"/>
        </w:rPr>
      </w:pPr>
      <w:r w:rsidRPr="00F90218">
        <w:rPr>
          <w:rFonts w:ascii="Arial" w:hAnsi="Arial" w:cs="Arial"/>
          <w:sz w:val="24"/>
          <w:szCs w:val="24"/>
        </w:rPr>
        <w:t xml:space="preserve">Will the Minister of HUMAN RESOURCE DEVELOPMENT be pleased to state: </w:t>
      </w:r>
    </w:p>
    <w:p w:rsidR="00E034A3" w:rsidRPr="00F90218" w:rsidRDefault="005D527A" w:rsidP="0015197B">
      <w:pPr>
        <w:spacing w:line="36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F90218">
        <w:rPr>
          <w:rFonts w:ascii="Arial" w:hAnsi="Arial" w:cs="Arial"/>
          <w:sz w:val="24"/>
          <w:szCs w:val="24"/>
        </w:rPr>
        <w:t xml:space="preserve">(a) </w:t>
      </w:r>
      <w:r w:rsidR="00E034A3" w:rsidRPr="00F90218">
        <w:rPr>
          <w:rFonts w:ascii="Arial" w:hAnsi="Arial" w:cs="Arial"/>
          <w:sz w:val="24"/>
          <w:szCs w:val="24"/>
        </w:rPr>
        <w:t>the</w:t>
      </w:r>
      <w:r w:rsidRPr="00F90218">
        <w:rPr>
          <w:rFonts w:ascii="Arial" w:hAnsi="Arial" w:cs="Arial"/>
          <w:sz w:val="24"/>
          <w:szCs w:val="24"/>
        </w:rPr>
        <w:t xml:space="preserve"> details of funds allocated, released and utilised during 2017-18, 2018-19 and 2019-20, till date for improvement of primary education in the country, year-wise and State-wise</w:t>
      </w:r>
      <w:r w:rsidR="00E034A3" w:rsidRPr="00F90218">
        <w:rPr>
          <w:rFonts w:ascii="Arial" w:hAnsi="Arial" w:cs="Arial"/>
          <w:sz w:val="24"/>
          <w:szCs w:val="24"/>
        </w:rPr>
        <w:t xml:space="preserve">; </w:t>
      </w:r>
    </w:p>
    <w:p w:rsidR="00E034A3" w:rsidRPr="00F90218" w:rsidRDefault="005D527A" w:rsidP="001519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0218">
        <w:rPr>
          <w:rFonts w:ascii="Arial" w:hAnsi="Arial" w:cs="Arial"/>
          <w:sz w:val="24"/>
          <w:szCs w:val="24"/>
        </w:rPr>
        <w:t xml:space="preserve">(b) </w:t>
      </w:r>
      <w:r w:rsidR="00E034A3" w:rsidRPr="00F90218">
        <w:rPr>
          <w:rFonts w:ascii="Arial" w:hAnsi="Arial" w:cs="Arial"/>
          <w:sz w:val="24"/>
          <w:szCs w:val="24"/>
        </w:rPr>
        <w:t>the</w:t>
      </w:r>
      <w:r w:rsidRPr="00F90218">
        <w:rPr>
          <w:rFonts w:ascii="Arial" w:hAnsi="Arial" w:cs="Arial"/>
          <w:sz w:val="24"/>
          <w:szCs w:val="24"/>
        </w:rPr>
        <w:t xml:space="preserve"> details of the number of sanctioned, current and vacant posts of primary teachers as on date, State-wise</w:t>
      </w:r>
      <w:r w:rsidR="00E034A3" w:rsidRPr="00F90218">
        <w:rPr>
          <w:rFonts w:ascii="Arial" w:hAnsi="Arial" w:cs="Arial"/>
          <w:sz w:val="24"/>
          <w:szCs w:val="24"/>
        </w:rPr>
        <w:t>;</w:t>
      </w:r>
      <w:r w:rsidRPr="00F90218">
        <w:rPr>
          <w:rFonts w:ascii="Arial" w:hAnsi="Arial" w:cs="Arial"/>
          <w:sz w:val="24"/>
          <w:szCs w:val="24"/>
        </w:rPr>
        <w:t xml:space="preserve"> and</w:t>
      </w:r>
      <w:r w:rsidR="00E034A3" w:rsidRPr="00F90218">
        <w:rPr>
          <w:rFonts w:ascii="Arial" w:hAnsi="Arial" w:cs="Arial"/>
          <w:sz w:val="24"/>
          <w:szCs w:val="24"/>
        </w:rPr>
        <w:t xml:space="preserve"> </w:t>
      </w:r>
    </w:p>
    <w:p w:rsidR="00E034A3" w:rsidRPr="00F90218" w:rsidRDefault="00E034A3" w:rsidP="001519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0218">
        <w:rPr>
          <w:rFonts w:ascii="Arial" w:hAnsi="Arial" w:cs="Arial"/>
          <w:sz w:val="24"/>
          <w:szCs w:val="24"/>
        </w:rPr>
        <w:t xml:space="preserve">(c) the </w:t>
      </w:r>
      <w:r w:rsidR="005D527A" w:rsidRPr="00F90218">
        <w:rPr>
          <w:rFonts w:ascii="Arial" w:hAnsi="Arial" w:cs="Arial"/>
          <w:sz w:val="24"/>
          <w:szCs w:val="24"/>
        </w:rPr>
        <w:t>details of vacancies of primary teachers filled during 2019-20 till date, State-wise?</w:t>
      </w:r>
      <w:r w:rsidRPr="00F90218">
        <w:rPr>
          <w:rFonts w:ascii="Arial" w:hAnsi="Arial" w:cs="Arial"/>
          <w:sz w:val="24"/>
          <w:szCs w:val="24"/>
        </w:rPr>
        <w:t xml:space="preserve"> 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>ANSWER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 xml:space="preserve">MINISTER OF HUMAN RESOURCE DEVELOPMENT </w:t>
      </w:r>
    </w:p>
    <w:p w:rsidR="005B24F4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  <w:r w:rsidRPr="00F90218">
        <w:rPr>
          <w:rFonts w:ascii="Arial" w:eastAsia="Batang" w:hAnsi="Arial" w:cs="Arial"/>
          <w:sz w:val="24"/>
          <w:szCs w:val="24"/>
        </w:rPr>
        <w:t xml:space="preserve"> (SHRI RAMESH POKHRIYAL ‘NISHANK’)</w:t>
      </w:r>
    </w:p>
    <w:p w:rsidR="00E034A3" w:rsidRPr="00F90218" w:rsidRDefault="00E034A3" w:rsidP="00E034A3">
      <w:pPr>
        <w:pStyle w:val="Heading2"/>
        <w:spacing w:before="0" w:beforeAutospacing="0" w:after="0" w:afterAutospacing="0"/>
        <w:jc w:val="center"/>
        <w:rPr>
          <w:rFonts w:ascii="Arial" w:eastAsia="Batang" w:hAnsi="Arial" w:cs="Arial"/>
          <w:sz w:val="24"/>
          <w:szCs w:val="24"/>
        </w:rPr>
      </w:pPr>
    </w:p>
    <w:p w:rsidR="00E034A3" w:rsidRPr="00F90218" w:rsidRDefault="00E034A3" w:rsidP="00641D25">
      <w:pPr>
        <w:pStyle w:val="ListParagraph"/>
        <w:tabs>
          <w:tab w:val="left" w:pos="0"/>
          <w:tab w:val="left" w:pos="360"/>
        </w:tabs>
        <w:ind w:left="0" w:right="-30"/>
        <w:jc w:val="both"/>
        <w:rPr>
          <w:rFonts w:ascii="Arial" w:hAnsi="Arial" w:cs="Arial"/>
          <w:b/>
          <w:bCs/>
          <w:lang w:val="en-IN" w:eastAsia="en-IN" w:bidi="hi-IN"/>
        </w:rPr>
      </w:pPr>
    </w:p>
    <w:p w:rsidR="005B24F4" w:rsidRPr="00F90218" w:rsidRDefault="00E034A3" w:rsidP="00E034A3">
      <w:pPr>
        <w:pStyle w:val="ListParagraph"/>
        <w:tabs>
          <w:tab w:val="left" w:pos="0"/>
          <w:tab w:val="left" w:pos="360"/>
        </w:tabs>
        <w:spacing w:line="360" w:lineRule="auto"/>
        <w:ind w:left="0" w:right="-30"/>
        <w:jc w:val="both"/>
        <w:rPr>
          <w:rFonts w:ascii="Arial" w:hAnsi="Arial" w:cs="Arial"/>
        </w:rPr>
      </w:pPr>
      <w:r w:rsidRPr="00F90218">
        <w:rPr>
          <w:rFonts w:ascii="Arial" w:hAnsi="Arial" w:cs="Arial"/>
        </w:rPr>
        <w:t>(a) to (</w:t>
      </w:r>
      <w:r w:rsidR="005D527A" w:rsidRPr="00F90218">
        <w:rPr>
          <w:rFonts w:ascii="Arial" w:hAnsi="Arial" w:cs="Arial"/>
        </w:rPr>
        <w:t>c</w:t>
      </w:r>
      <w:r w:rsidRPr="00F90218">
        <w:rPr>
          <w:rFonts w:ascii="Arial" w:hAnsi="Arial" w:cs="Arial"/>
        </w:rPr>
        <w:t xml:space="preserve">): </w:t>
      </w:r>
      <w:r w:rsidR="005B24F4" w:rsidRPr="00F90218">
        <w:rPr>
          <w:rFonts w:ascii="Arial" w:hAnsi="Arial" w:cs="Arial"/>
        </w:rPr>
        <w:t xml:space="preserve"> A Statement is laid on the Table of the House.</w:t>
      </w:r>
    </w:p>
    <w:p w:rsidR="005B24F4" w:rsidRPr="00F90218" w:rsidRDefault="005B24F4">
      <w:pPr>
        <w:rPr>
          <w:rFonts w:ascii="Arial" w:eastAsia="Times New Roman" w:hAnsi="Arial" w:cs="Arial"/>
          <w:sz w:val="24"/>
          <w:szCs w:val="24"/>
          <w:lang w:val="en-US" w:eastAsia="en-US" w:bidi="ar-SA"/>
        </w:rPr>
      </w:pPr>
      <w:r w:rsidRPr="00F90218">
        <w:rPr>
          <w:rFonts w:ascii="Arial" w:hAnsi="Arial" w:cs="Arial"/>
          <w:sz w:val="24"/>
          <w:szCs w:val="24"/>
        </w:rPr>
        <w:br w:type="page"/>
      </w:r>
    </w:p>
    <w:p w:rsidR="005A1C77" w:rsidRDefault="005A1C77" w:rsidP="007768CA">
      <w:pPr>
        <w:jc w:val="both"/>
        <w:rPr>
          <w:rFonts w:ascii="Arial" w:hAnsi="Arial" w:cs="Arial"/>
          <w:b/>
          <w:sz w:val="24"/>
          <w:szCs w:val="24"/>
        </w:rPr>
      </w:pPr>
    </w:p>
    <w:p w:rsidR="005A1C77" w:rsidRDefault="005A1C77" w:rsidP="007768CA">
      <w:pPr>
        <w:jc w:val="both"/>
        <w:rPr>
          <w:rFonts w:ascii="Arial" w:hAnsi="Arial" w:cs="Arial"/>
          <w:b/>
          <w:sz w:val="24"/>
          <w:szCs w:val="24"/>
        </w:rPr>
      </w:pPr>
    </w:p>
    <w:p w:rsidR="00B02479" w:rsidRPr="00F90218" w:rsidRDefault="007768CA" w:rsidP="007768C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218">
        <w:rPr>
          <w:rFonts w:ascii="Arial" w:hAnsi="Arial" w:cs="Arial"/>
          <w:b/>
          <w:sz w:val="24"/>
          <w:szCs w:val="24"/>
        </w:rPr>
        <w:t>STATEMENT REFERRE</w:t>
      </w:r>
      <w:r w:rsidR="005D527A" w:rsidRPr="00F90218">
        <w:rPr>
          <w:rFonts w:ascii="Arial" w:hAnsi="Arial" w:cs="Arial"/>
          <w:b/>
          <w:sz w:val="24"/>
          <w:szCs w:val="24"/>
        </w:rPr>
        <w:t>D TO IN REPLY TO PARTS (A) TO (C</w:t>
      </w:r>
      <w:r w:rsidRPr="00F90218">
        <w:rPr>
          <w:rFonts w:ascii="Arial" w:hAnsi="Arial" w:cs="Arial"/>
          <w:b/>
          <w:sz w:val="24"/>
          <w:szCs w:val="24"/>
        </w:rPr>
        <w:t xml:space="preserve">) OF </w:t>
      </w:r>
      <w:r w:rsidR="00A61419">
        <w:rPr>
          <w:rFonts w:ascii="Arial" w:hAnsi="Arial" w:cs="Arial"/>
          <w:b/>
          <w:sz w:val="24"/>
          <w:szCs w:val="24"/>
        </w:rPr>
        <w:t>RAJYA</w:t>
      </w:r>
      <w:r w:rsidRPr="00F90218">
        <w:rPr>
          <w:rFonts w:ascii="Arial" w:hAnsi="Arial" w:cs="Arial"/>
          <w:b/>
          <w:sz w:val="24"/>
          <w:szCs w:val="24"/>
        </w:rPr>
        <w:t xml:space="preserve"> SABHA STARRED QUESTION NO. 2</w:t>
      </w:r>
      <w:r w:rsidR="005D527A" w:rsidRPr="00F90218">
        <w:rPr>
          <w:rFonts w:ascii="Arial" w:hAnsi="Arial" w:cs="Arial"/>
          <w:b/>
          <w:sz w:val="24"/>
          <w:szCs w:val="24"/>
        </w:rPr>
        <w:t>74</w:t>
      </w:r>
      <w:r w:rsidRPr="00F90218">
        <w:rPr>
          <w:rFonts w:ascii="Arial" w:hAnsi="Arial" w:cs="Arial"/>
          <w:b/>
          <w:sz w:val="24"/>
          <w:szCs w:val="24"/>
        </w:rPr>
        <w:t xml:space="preserve"> TO BE ANSWERED ON </w:t>
      </w:r>
      <w:r w:rsidR="005D527A" w:rsidRPr="00F90218">
        <w:rPr>
          <w:rFonts w:ascii="Arial" w:hAnsi="Arial" w:cs="Arial"/>
          <w:b/>
          <w:sz w:val="24"/>
          <w:szCs w:val="24"/>
        </w:rPr>
        <w:t>19</w:t>
      </w:r>
      <w:r w:rsidRPr="00F90218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F90218">
        <w:rPr>
          <w:rFonts w:ascii="Arial" w:hAnsi="Arial" w:cs="Arial"/>
          <w:b/>
          <w:sz w:val="24"/>
          <w:szCs w:val="24"/>
        </w:rPr>
        <w:t xml:space="preserve"> </w:t>
      </w:r>
      <w:r w:rsidR="005D527A" w:rsidRPr="00F90218">
        <w:rPr>
          <w:rFonts w:ascii="Arial" w:hAnsi="Arial" w:cs="Arial"/>
          <w:b/>
          <w:sz w:val="24"/>
          <w:szCs w:val="24"/>
        </w:rPr>
        <w:t>MARCH</w:t>
      </w:r>
      <w:r w:rsidRPr="00F90218">
        <w:rPr>
          <w:rFonts w:ascii="Arial" w:hAnsi="Arial" w:cs="Arial"/>
          <w:b/>
          <w:sz w:val="24"/>
          <w:szCs w:val="24"/>
        </w:rPr>
        <w:t>, 20</w:t>
      </w:r>
      <w:r w:rsidR="005D527A" w:rsidRPr="00F90218">
        <w:rPr>
          <w:rFonts w:ascii="Arial" w:hAnsi="Arial" w:cs="Arial"/>
          <w:b/>
          <w:sz w:val="24"/>
          <w:szCs w:val="24"/>
        </w:rPr>
        <w:t>20</w:t>
      </w:r>
      <w:r w:rsidRPr="00F90218">
        <w:rPr>
          <w:rFonts w:ascii="Arial" w:hAnsi="Arial" w:cs="Arial"/>
          <w:b/>
          <w:sz w:val="24"/>
          <w:szCs w:val="24"/>
        </w:rPr>
        <w:t xml:space="preserve"> ASKED BY </w:t>
      </w:r>
      <w:r w:rsidR="005D527A" w:rsidRPr="00F90218">
        <w:rPr>
          <w:rFonts w:ascii="Arial" w:hAnsi="Arial" w:cs="Arial"/>
          <w:b/>
          <w:sz w:val="24"/>
          <w:szCs w:val="24"/>
        </w:rPr>
        <w:t>SHRI NEERAJ SHEKHAR</w:t>
      </w:r>
      <w:r w:rsidRPr="00F90218">
        <w:rPr>
          <w:rFonts w:ascii="Arial" w:hAnsi="Arial" w:cs="Arial"/>
          <w:b/>
          <w:sz w:val="24"/>
          <w:szCs w:val="24"/>
        </w:rPr>
        <w:t xml:space="preserve"> REGARDING “</w:t>
      </w:r>
      <w:r w:rsidR="005D527A" w:rsidRPr="00F90218">
        <w:rPr>
          <w:rFonts w:ascii="Arial" w:hAnsi="Arial" w:cs="Arial"/>
          <w:b/>
          <w:bCs/>
          <w:sz w:val="24"/>
          <w:szCs w:val="24"/>
        </w:rPr>
        <w:t>FUNDS ALLOCATION FOR PRIMARY EDUCATION</w:t>
      </w:r>
      <w:r w:rsidRPr="00F90218">
        <w:rPr>
          <w:rFonts w:ascii="Arial" w:hAnsi="Arial" w:cs="Arial"/>
          <w:b/>
          <w:sz w:val="24"/>
          <w:szCs w:val="24"/>
        </w:rPr>
        <w:t>”</w:t>
      </w:r>
    </w:p>
    <w:p w:rsidR="00B40F39" w:rsidRPr="00972520" w:rsidRDefault="000B1E46" w:rsidP="0067166C">
      <w:pPr>
        <w:spacing w:after="0" w:line="360" w:lineRule="auto"/>
        <w:ind w:right="-30"/>
        <w:jc w:val="both"/>
        <w:rPr>
          <w:rFonts w:ascii="Arial" w:hAnsi="Arial" w:cs="Arial"/>
          <w:sz w:val="24"/>
          <w:szCs w:val="24"/>
        </w:rPr>
      </w:pPr>
      <w:r w:rsidRPr="00972520">
        <w:rPr>
          <w:rFonts w:ascii="Arial" w:hAnsi="Arial" w:cs="Arial"/>
          <w:sz w:val="24"/>
          <w:szCs w:val="24"/>
        </w:rPr>
        <w:t>(a):</w:t>
      </w:r>
      <w:r w:rsidR="00F90218" w:rsidRPr="00972520">
        <w:rPr>
          <w:rFonts w:ascii="Arial" w:hAnsi="Arial" w:cs="Arial"/>
          <w:sz w:val="24"/>
          <w:szCs w:val="24"/>
        </w:rPr>
        <w:tab/>
      </w:r>
      <w:r w:rsidR="004E5A87" w:rsidRPr="00972520">
        <w:rPr>
          <w:rFonts w:ascii="Arial" w:hAnsi="Arial" w:cs="Arial"/>
          <w:sz w:val="24"/>
          <w:szCs w:val="24"/>
        </w:rPr>
        <w:t xml:space="preserve">The statement showing State/UT-wise details of </w:t>
      </w:r>
      <w:r w:rsidR="00972520" w:rsidRPr="00972520">
        <w:rPr>
          <w:rFonts w:ascii="Arial" w:hAnsi="Arial" w:cs="Arial"/>
          <w:sz w:val="24"/>
          <w:szCs w:val="24"/>
        </w:rPr>
        <w:t>allocated/p</w:t>
      </w:r>
      <w:r w:rsidR="0067166C" w:rsidRPr="00972520">
        <w:rPr>
          <w:rFonts w:ascii="Arial" w:hAnsi="Arial" w:cs="Arial"/>
          <w:sz w:val="24"/>
          <w:szCs w:val="24"/>
        </w:rPr>
        <w:t xml:space="preserve">roposed central releases and </w:t>
      </w:r>
      <w:r w:rsidR="004E5A87" w:rsidRPr="00972520">
        <w:rPr>
          <w:rFonts w:ascii="Arial" w:hAnsi="Arial" w:cs="Arial"/>
          <w:sz w:val="24"/>
          <w:szCs w:val="24"/>
        </w:rPr>
        <w:t xml:space="preserve">central share released under Sarva Shiksha Abhiyan (SSA)/Samagra Shiksha during 2017-18, 2018-19 and current year 2019-20 till date is at </w:t>
      </w:r>
      <w:r w:rsidR="004E5A87" w:rsidRPr="00972520">
        <w:rPr>
          <w:rFonts w:ascii="Arial" w:hAnsi="Arial" w:cs="Arial"/>
          <w:b/>
          <w:sz w:val="24"/>
          <w:szCs w:val="24"/>
        </w:rPr>
        <w:t>Annexure-I</w:t>
      </w:r>
      <w:r w:rsidR="00061C4C" w:rsidRPr="00972520">
        <w:rPr>
          <w:rFonts w:ascii="Arial" w:hAnsi="Arial" w:cs="Arial"/>
          <w:sz w:val="24"/>
          <w:szCs w:val="24"/>
        </w:rPr>
        <w:t xml:space="preserve">. </w:t>
      </w:r>
    </w:p>
    <w:p w:rsidR="00B40F39" w:rsidRDefault="00B40F39" w:rsidP="00B40F39">
      <w:pPr>
        <w:pStyle w:val="ListParagraph"/>
        <w:tabs>
          <w:tab w:val="left" w:pos="0"/>
        </w:tabs>
        <w:spacing w:line="360" w:lineRule="auto"/>
        <w:ind w:left="0" w:right="-30"/>
        <w:jc w:val="both"/>
        <w:rPr>
          <w:rFonts w:ascii="Arial" w:hAnsi="Arial" w:cs="Arial"/>
        </w:rPr>
      </w:pPr>
    </w:p>
    <w:p w:rsidR="00642C7C" w:rsidRDefault="00B40F39" w:rsidP="00B40F39">
      <w:pPr>
        <w:pStyle w:val="ListParagraph"/>
        <w:tabs>
          <w:tab w:val="left" w:pos="0"/>
        </w:tabs>
        <w:spacing w:line="360" w:lineRule="auto"/>
        <w:ind w:left="0" w:right="-30"/>
        <w:jc w:val="both"/>
        <w:rPr>
          <w:rFonts w:ascii="Arial" w:hAnsi="Arial" w:cs="Arial"/>
        </w:rPr>
      </w:pPr>
      <w:r>
        <w:rPr>
          <w:rFonts w:ascii="Arial" w:hAnsi="Arial" w:cs="Arial"/>
        </w:rPr>
        <w:t>(b) to (c):</w:t>
      </w:r>
      <w:r>
        <w:rPr>
          <w:rFonts w:ascii="Arial" w:hAnsi="Arial" w:cs="Arial"/>
        </w:rPr>
        <w:tab/>
        <w:t xml:space="preserve">The statement showing State / UT wise details of the number of sanctioned, in position and vacant posts of primary teachers is at </w:t>
      </w:r>
      <w:r w:rsidRPr="00B40F39">
        <w:rPr>
          <w:rFonts w:ascii="Arial" w:hAnsi="Arial" w:cs="Arial"/>
          <w:b/>
          <w:bCs/>
        </w:rPr>
        <w:t>Annexure-II.</w:t>
      </w:r>
      <w:r w:rsidR="00192492">
        <w:rPr>
          <w:rFonts w:ascii="Arial" w:hAnsi="Arial" w:cs="Arial"/>
          <w:b/>
          <w:bCs/>
        </w:rPr>
        <w:t xml:space="preserve"> </w:t>
      </w:r>
      <w:r w:rsidR="007C0F08">
        <w:rPr>
          <w:rFonts w:ascii="Arial" w:hAnsi="Arial" w:cs="Arial"/>
        </w:rPr>
        <w:t xml:space="preserve"> </w:t>
      </w:r>
    </w:p>
    <w:p w:rsidR="00B40F39" w:rsidRDefault="00B40F39" w:rsidP="00B40F39">
      <w:pPr>
        <w:pStyle w:val="ListParagraph"/>
        <w:tabs>
          <w:tab w:val="left" w:pos="0"/>
        </w:tabs>
        <w:spacing w:line="360" w:lineRule="auto"/>
        <w:ind w:left="0" w:right="-30"/>
        <w:jc w:val="both"/>
        <w:rPr>
          <w:rFonts w:ascii="Arial" w:hAnsi="Arial" w:cs="Arial"/>
        </w:rPr>
      </w:pPr>
    </w:p>
    <w:p w:rsidR="001175C0" w:rsidRPr="0077250A" w:rsidRDefault="001175C0" w:rsidP="0077250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250A">
        <w:rPr>
          <w:rFonts w:ascii="Arial" w:hAnsi="Arial" w:cs="Arial"/>
          <w:sz w:val="24"/>
          <w:szCs w:val="24"/>
        </w:rPr>
        <w:t xml:space="preserve">Education is in the concurrent list of the Constitution. The recruitment, service conditions and deployment of teachers come under the purview of the State/ Union Territory (UT) Government. </w:t>
      </w:r>
      <w:r w:rsidR="00E33BA7">
        <w:rPr>
          <w:rFonts w:ascii="Arial" w:hAnsi="Arial" w:cs="Arial"/>
          <w:sz w:val="24"/>
          <w:szCs w:val="24"/>
        </w:rPr>
        <w:t xml:space="preserve">Therefore, terms and conditions of recruitment, salary and service of all teachers are governed and regulated by the concerned State and UT Governments. </w:t>
      </w:r>
      <w:r w:rsidRPr="0077250A">
        <w:rPr>
          <w:rFonts w:ascii="Arial" w:hAnsi="Arial" w:cs="Arial"/>
          <w:sz w:val="24"/>
          <w:szCs w:val="24"/>
        </w:rPr>
        <w:t>However, Ministry of Human Resource Development has been requesting all the States and UT Governments for filling-up the vacant posts of teacher</w:t>
      </w:r>
      <w:r w:rsidR="00192492">
        <w:rPr>
          <w:rFonts w:ascii="Arial" w:hAnsi="Arial" w:cs="Arial"/>
          <w:sz w:val="24"/>
          <w:szCs w:val="24"/>
        </w:rPr>
        <w:t>s and their rational deployment</w:t>
      </w:r>
      <w:r w:rsidRPr="0077250A">
        <w:rPr>
          <w:rFonts w:ascii="Arial" w:hAnsi="Arial" w:cs="Arial"/>
          <w:sz w:val="24"/>
          <w:szCs w:val="24"/>
        </w:rPr>
        <w:t xml:space="preserve">. </w:t>
      </w:r>
    </w:p>
    <w:p w:rsidR="001175C0" w:rsidRPr="0077250A" w:rsidRDefault="001175C0" w:rsidP="0077250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250A">
        <w:rPr>
          <w:rFonts w:ascii="Arial" w:hAnsi="Arial" w:cs="Arial"/>
          <w:sz w:val="24"/>
          <w:szCs w:val="24"/>
        </w:rPr>
        <w:t xml:space="preserve">Further, the Central Government through the centrally sponsored Scheme of Samagra </w:t>
      </w:r>
      <w:r w:rsidR="00EF7D7B" w:rsidRPr="0077250A">
        <w:rPr>
          <w:rFonts w:ascii="Arial" w:hAnsi="Arial" w:cs="Arial"/>
          <w:sz w:val="24"/>
          <w:szCs w:val="24"/>
        </w:rPr>
        <w:t>Shiksha</w:t>
      </w:r>
      <w:r w:rsidRPr="0077250A">
        <w:rPr>
          <w:rFonts w:ascii="Arial" w:hAnsi="Arial" w:cs="Arial"/>
          <w:sz w:val="24"/>
          <w:szCs w:val="24"/>
        </w:rPr>
        <w:t xml:space="preserve"> provides assistance to the States and UTs for deployment of additional teachers to maintain appropriate Pupil Teacher Ratio as per the prescribed norms for various levels of schooling.</w:t>
      </w:r>
    </w:p>
    <w:p w:rsidR="001175C0" w:rsidRPr="0077250A" w:rsidRDefault="001175C0" w:rsidP="0077250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7250A">
        <w:rPr>
          <w:rFonts w:ascii="Arial" w:hAnsi="Arial" w:cs="Arial"/>
          <w:sz w:val="24"/>
          <w:szCs w:val="24"/>
        </w:rPr>
        <w:t xml:space="preserve">The recruitment of </w:t>
      </w:r>
      <w:r w:rsidR="00196475">
        <w:rPr>
          <w:rFonts w:ascii="Arial" w:hAnsi="Arial" w:cs="Arial"/>
          <w:sz w:val="24"/>
          <w:szCs w:val="24"/>
        </w:rPr>
        <w:t>teachers</w:t>
      </w:r>
      <w:r w:rsidRPr="0077250A">
        <w:rPr>
          <w:rFonts w:ascii="Arial" w:hAnsi="Arial" w:cs="Arial"/>
          <w:sz w:val="24"/>
          <w:szCs w:val="24"/>
        </w:rPr>
        <w:t xml:space="preserve"> is a continuous process and the vacancies keep arising</w:t>
      </w:r>
      <w:r w:rsidRPr="0077250A">
        <w:rPr>
          <w:rFonts w:ascii="Arial" w:hAnsi="Arial" w:cs="Arial"/>
          <w:sz w:val="24"/>
          <w:szCs w:val="24"/>
          <w:cs/>
        </w:rPr>
        <w:t xml:space="preserve"> </w:t>
      </w:r>
      <w:r w:rsidRPr="0077250A">
        <w:rPr>
          <w:rFonts w:ascii="Arial" w:hAnsi="Arial" w:cs="Arial"/>
          <w:sz w:val="24"/>
          <w:szCs w:val="24"/>
        </w:rPr>
        <w:t>due to retirement, resignation</w:t>
      </w:r>
      <w:r w:rsidR="003B1BE2">
        <w:rPr>
          <w:rFonts w:ascii="Arial" w:hAnsi="Arial" w:cs="Arial"/>
          <w:sz w:val="24"/>
          <w:szCs w:val="24"/>
        </w:rPr>
        <w:t xml:space="preserve"> </w:t>
      </w:r>
      <w:r w:rsidR="002312B5">
        <w:rPr>
          <w:rFonts w:ascii="Arial" w:hAnsi="Arial" w:cs="Arial"/>
          <w:sz w:val="24"/>
          <w:szCs w:val="24"/>
        </w:rPr>
        <w:t xml:space="preserve">and </w:t>
      </w:r>
      <w:r w:rsidRPr="0077250A">
        <w:rPr>
          <w:rFonts w:ascii="Arial" w:hAnsi="Arial" w:cs="Arial"/>
          <w:sz w:val="24"/>
          <w:szCs w:val="24"/>
        </w:rPr>
        <w:t>additional requirements on account of enhanced students’ strength</w:t>
      </w:r>
      <w:r w:rsidR="002312B5" w:rsidRPr="002312B5">
        <w:rPr>
          <w:rFonts w:ascii="Arial" w:hAnsi="Arial" w:cs="Arial"/>
          <w:sz w:val="24"/>
          <w:szCs w:val="24"/>
        </w:rPr>
        <w:t xml:space="preserve"> </w:t>
      </w:r>
      <w:r w:rsidR="002312B5" w:rsidRPr="0077250A">
        <w:rPr>
          <w:rFonts w:ascii="Arial" w:hAnsi="Arial" w:cs="Arial"/>
          <w:sz w:val="24"/>
          <w:szCs w:val="24"/>
        </w:rPr>
        <w:t xml:space="preserve">and </w:t>
      </w:r>
      <w:r w:rsidR="002312B5">
        <w:rPr>
          <w:rFonts w:ascii="Arial" w:hAnsi="Arial" w:cs="Arial"/>
          <w:sz w:val="24"/>
          <w:szCs w:val="24"/>
        </w:rPr>
        <w:t>opening of new schools</w:t>
      </w:r>
      <w:r w:rsidRPr="0077250A">
        <w:rPr>
          <w:rFonts w:ascii="Arial" w:hAnsi="Arial" w:cs="Arial"/>
          <w:sz w:val="24"/>
          <w:szCs w:val="24"/>
        </w:rPr>
        <w:t>.</w:t>
      </w:r>
      <w:r w:rsidR="00D80856">
        <w:rPr>
          <w:rFonts w:ascii="Arial" w:hAnsi="Arial" w:cs="Arial"/>
          <w:sz w:val="24"/>
          <w:szCs w:val="24"/>
        </w:rPr>
        <w:t xml:space="preserve"> </w:t>
      </w:r>
    </w:p>
    <w:p w:rsidR="0023082B" w:rsidRDefault="00E034A3" w:rsidP="00A81DF1">
      <w:pPr>
        <w:pStyle w:val="NormalWeb"/>
        <w:spacing w:before="0" w:beforeAutospacing="0" w:after="200" w:afterAutospacing="0"/>
        <w:jc w:val="center"/>
        <w:rPr>
          <w:rFonts w:ascii="Arial" w:hAnsi="Arial" w:cs="Arial"/>
        </w:rPr>
      </w:pPr>
      <w:r w:rsidRPr="00F90218">
        <w:rPr>
          <w:rFonts w:ascii="Arial" w:hAnsi="Arial" w:cs="Arial"/>
        </w:rPr>
        <w:t>*****</w:t>
      </w:r>
    </w:p>
    <w:p w:rsidR="0023082B" w:rsidRDefault="0023082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:rsidR="003D6498" w:rsidRPr="00300355" w:rsidRDefault="003D6498" w:rsidP="003D6498">
      <w:pPr>
        <w:spacing w:line="240" w:lineRule="auto"/>
        <w:ind w:right="-613"/>
        <w:jc w:val="right"/>
        <w:rPr>
          <w:rFonts w:ascii="Arial Narrow" w:eastAsia="Times New Roman" w:hAnsi="Arial Narrow" w:cs="Arial"/>
          <w:b/>
          <w:bCs/>
          <w:szCs w:val="22"/>
          <w:u w:val="single"/>
        </w:rPr>
      </w:pPr>
      <w:r w:rsidRPr="00300355">
        <w:rPr>
          <w:rFonts w:ascii="Arial Narrow" w:hAnsi="Arial Narrow" w:cs="Arial"/>
          <w:b/>
          <w:bCs/>
          <w:szCs w:val="22"/>
          <w:u w:val="single"/>
        </w:rPr>
        <w:lastRenderedPageBreak/>
        <w:t>ANNEXURE-I</w:t>
      </w:r>
    </w:p>
    <w:p w:rsidR="003D6498" w:rsidRPr="00300355" w:rsidRDefault="003D6498" w:rsidP="003D6498">
      <w:pPr>
        <w:spacing w:after="0" w:line="240" w:lineRule="auto"/>
        <w:ind w:left="-900" w:right="-528"/>
        <w:jc w:val="both"/>
        <w:rPr>
          <w:rFonts w:ascii="Arial Narrow" w:hAnsi="Arial Narrow" w:cs="Arial"/>
          <w:b/>
          <w:bCs/>
          <w:szCs w:val="22"/>
          <w:u w:val="single"/>
        </w:rPr>
      </w:pPr>
      <w:r w:rsidRPr="00300355">
        <w:rPr>
          <w:rFonts w:ascii="Arial Narrow" w:hAnsi="Arial Narrow" w:cs="Arial"/>
          <w:b/>
          <w:szCs w:val="22"/>
          <w:u w:val="single"/>
        </w:rPr>
        <w:t xml:space="preserve">STATEMENT REFERRED TO IN </w:t>
      </w:r>
      <w:r w:rsidR="004A6169" w:rsidRPr="00300355">
        <w:rPr>
          <w:rFonts w:ascii="Arial Narrow" w:hAnsi="Arial Narrow" w:cs="Arial"/>
          <w:b/>
          <w:szCs w:val="22"/>
          <w:u w:val="single"/>
        </w:rPr>
        <w:t>REPLY TO PART (A) OF RAJYA</w:t>
      </w:r>
      <w:r w:rsidRPr="00300355">
        <w:rPr>
          <w:rFonts w:ascii="Arial Narrow" w:hAnsi="Arial Narrow" w:cs="Arial"/>
          <w:b/>
          <w:szCs w:val="22"/>
          <w:u w:val="single"/>
        </w:rPr>
        <w:t xml:space="preserve"> SABHA STARRED QUESTION NO. 274 TO BE ANSWERED ON 19</w:t>
      </w:r>
      <w:r w:rsidRPr="00300355">
        <w:rPr>
          <w:rFonts w:ascii="Arial Narrow" w:hAnsi="Arial Narrow" w:cs="Arial"/>
          <w:b/>
          <w:szCs w:val="22"/>
          <w:u w:val="single"/>
          <w:vertAlign w:val="superscript"/>
        </w:rPr>
        <w:t>TH</w:t>
      </w:r>
      <w:r w:rsidRPr="00300355">
        <w:rPr>
          <w:rFonts w:ascii="Arial Narrow" w:hAnsi="Arial Narrow" w:cs="Arial"/>
          <w:b/>
          <w:szCs w:val="22"/>
          <w:u w:val="single"/>
        </w:rPr>
        <w:t xml:space="preserve"> MARCH, 2020 ASKED BY SHRI NEERAJ SHEKHAR REGARDING ‘</w:t>
      </w:r>
      <w:r w:rsidRPr="00300355">
        <w:rPr>
          <w:rFonts w:ascii="Arial Narrow" w:hAnsi="Arial Narrow" w:cs="Arial"/>
          <w:b/>
          <w:bCs/>
          <w:szCs w:val="22"/>
          <w:u w:val="single"/>
        </w:rPr>
        <w:t>FUNDS ALLOCATION FOR PRIMARY EDUCATION</w:t>
      </w:r>
      <w:r w:rsidRPr="00300355">
        <w:rPr>
          <w:rFonts w:ascii="Arial Narrow" w:hAnsi="Arial Narrow" w:cs="Arial"/>
          <w:b/>
          <w:szCs w:val="22"/>
          <w:u w:val="single"/>
        </w:rPr>
        <w:t>’</w:t>
      </w:r>
    </w:p>
    <w:p w:rsidR="003D6498" w:rsidRPr="00300355" w:rsidRDefault="003D6498" w:rsidP="003D6498">
      <w:pPr>
        <w:spacing w:after="0" w:line="240" w:lineRule="auto"/>
        <w:ind w:left="-900" w:right="-528"/>
        <w:jc w:val="both"/>
        <w:rPr>
          <w:rFonts w:ascii="Arial Narrow" w:eastAsia="Times New Roman" w:hAnsi="Arial Narrow" w:cs="Arial"/>
          <w:b/>
          <w:bCs/>
          <w:sz w:val="18"/>
          <w:szCs w:val="18"/>
          <w:u w:val="single"/>
        </w:rPr>
      </w:pPr>
    </w:p>
    <w:p w:rsidR="003D6498" w:rsidRPr="00300355" w:rsidRDefault="003D6498" w:rsidP="003D6498">
      <w:pPr>
        <w:spacing w:after="0" w:line="240" w:lineRule="auto"/>
        <w:ind w:left="-900" w:right="-528"/>
        <w:jc w:val="both"/>
        <w:rPr>
          <w:rFonts w:ascii="Arial Narrow" w:eastAsia="Times New Roman" w:hAnsi="Arial Narrow" w:cs="Times New Roman"/>
          <w:szCs w:val="22"/>
        </w:rPr>
      </w:pPr>
      <w:r w:rsidRPr="00300355">
        <w:rPr>
          <w:rFonts w:ascii="Arial Narrow" w:eastAsia="Times New Roman" w:hAnsi="Arial Narrow" w:cs="Times New Roman"/>
          <w:szCs w:val="22"/>
        </w:rPr>
        <w:t xml:space="preserve">State/UT-wise details </w:t>
      </w:r>
      <w:r w:rsidR="00300355" w:rsidRPr="00300355">
        <w:rPr>
          <w:rFonts w:ascii="Arial Narrow" w:eastAsia="Times New Roman" w:hAnsi="Arial Narrow" w:cs="Times New Roman"/>
          <w:szCs w:val="22"/>
        </w:rPr>
        <w:t xml:space="preserve">of funds </w:t>
      </w:r>
      <w:r w:rsidR="00300355" w:rsidRPr="00300355">
        <w:rPr>
          <w:rFonts w:ascii="Arial Narrow" w:hAnsi="Arial Narrow" w:cs="Arial"/>
          <w:szCs w:val="22"/>
        </w:rPr>
        <w:t>allocated/proposed central releases and</w:t>
      </w:r>
      <w:r w:rsidR="00300355" w:rsidRPr="00300355">
        <w:rPr>
          <w:rFonts w:ascii="Arial Narrow" w:eastAsia="Times New Roman" w:hAnsi="Arial Narrow" w:cs="Times New Roman"/>
          <w:szCs w:val="22"/>
        </w:rPr>
        <w:t xml:space="preserve"> Central share releases </w:t>
      </w:r>
      <w:r w:rsidRPr="00300355">
        <w:rPr>
          <w:rFonts w:ascii="Arial Narrow" w:eastAsia="Times New Roman" w:hAnsi="Arial Narrow" w:cs="Times New Roman"/>
          <w:szCs w:val="22"/>
        </w:rPr>
        <w:t>during 2017-18, 2018-19 and 2019-20 under SSA and Samagra Shiksha</w:t>
      </w:r>
      <w:r w:rsidR="002174BF" w:rsidRPr="00300355">
        <w:rPr>
          <w:rFonts w:ascii="Arial Narrow" w:eastAsia="Times New Roman" w:hAnsi="Arial Narrow" w:cs="Times New Roman"/>
          <w:szCs w:val="22"/>
        </w:rPr>
        <w:t xml:space="preserve"> </w:t>
      </w:r>
      <w:r w:rsidR="00F8216F" w:rsidRPr="00300355">
        <w:rPr>
          <w:rFonts w:ascii="Arial Narrow" w:eastAsia="Times New Roman" w:hAnsi="Arial Narrow" w:cs="Times New Roman"/>
          <w:szCs w:val="22"/>
        </w:rPr>
        <w:t xml:space="preserve"> </w:t>
      </w:r>
    </w:p>
    <w:p w:rsidR="00F5715C" w:rsidRPr="00F5715C" w:rsidRDefault="00F5715C" w:rsidP="003D6498">
      <w:pPr>
        <w:spacing w:after="0" w:line="240" w:lineRule="auto"/>
        <w:ind w:left="-900" w:right="-528"/>
        <w:jc w:val="both"/>
        <w:rPr>
          <w:rFonts w:asciiTheme="majorHAnsi" w:eastAsia="Times New Roman" w:hAnsiTheme="majorHAnsi" w:cs="Times New Roman"/>
          <w:b/>
          <w:bCs/>
          <w:sz w:val="12"/>
          <w:szCs w:val="14"/>
        </w:rPr>
      </w:pPr>
    </w:p>
    <w:p w:rsidR="003D6498" w:rsidRPr="00E22F7E" w:rsidRDefault="003D6498" w:rsidP="003D6498">
      <w:pPr>
        <w:spacing w:after="0" w:line="240" w:lineRule="auto"/>
        <w:ind w:right="-613"/>
        <w:jc w:val="right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r w:rsidRPr="00E22F7E">
        <w:rPr>
          <w:rFonts w:ascii="Arial Narrow" w:eastAsia="Times New Roman" w:hAnsi="Arial Narrow" w:cs="Times New Roman"/>
          <w:b/>
          <w:bCs/>
          <w:szCs w:val="24"/>
        </w:rPr>
        <w:t xml:space="preserve">(Rs. in </w:t>
      </w:r>
      <w:r w:rsidR="000B1E46" w:rsidRPr="00E22F7E">
        <w:rPr>
          <w:rFonts w:ascii="Arial Narrow" w:eastAsia="Times New Roman" w:hAnsi="Arial Narrow" w:cs="Times New Roman"/>
          <w:b/>
          <w:bCs/>
          <w:szCs w:val="24"/>
        </w:rPr>
        <w:t>crore</w:t>
      </w:r>
      <w:r w:rsidRPr="00E22F7E">
        <w:rPr>
          <w:rFonts w:ascii="Arial Narrow" w:eastAsia="Times New Roman" w:hAnsi="Arial Narrow" w:cs="Times New Roman"/>
          <w:b/>
          <w:bCs/>
          <w:szCs w:val="24"/>
        </w:rPr>
        <w:t>)</w:t>
      </w:r>
    </w:p>
    <w:tbl>
      <w:tblPr>
        <w:tblStyle w:val="TableGrid"/>
        <w:tblW w:w="10461" w:type="dxa"/>
        <w:tblInd w:w="-612" w:type="dxa"/>
        <w:tblLook w:val="04A0"/>
      </w:tblPr>
      <w:tblGrid>
        <w:gridCol w:w="658"/>
        <w:gridCol w:w="1327"/>
        <w:gridCol w:w="1726"/>
        <w:gridCol w:w="1007"/>
        <w:gridCol w:w="1693"/>
        <w:gridCol w:w="1007"/>
        <w:gridCol w:w="1693"/>
        <w:gridCol w:w="1350"/>
      </w:tblGrid>
      <w:tr w:rsidR="0091381B" w:rsidRPr="006B37D0" w:rsidTr="00E22F7E">
        <w:trPr>
          <w:trHeight w:hRule="exact" w:val="307"/>
        </w:trPr>
        <w:tc>
          <w:tcPr>
            <w:tcW w:w="658" w:type="dxa"/>
            <w:vMerge w:val="restart"/>
            <w:hideMark/>
          </w:tcPr>
          <w:p w:rsidR="0091381B" w:rsidRPr="006B37D0" w:rsidRDefault="0091381B" w:rsidP="003D6498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Sl.</w:t>
            </w:r>
            <w:r w:rsidR="00300355"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 xml:space="preserve"> </w:t>
            </w: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No.</w:t>
            </w:r>
          </w:p>
        </w:tc>
        <w:tc>
          <w:tcPr>
            <w:tcW w:w="1327" w:type="dxa"/>
            <w:vMerge w:val="restart"/>
            <w:hideMark/>
          </w:tcPr>
          <w:p w:rsidR="0091381B" w:rsidRPr="006B37D0" w:rsidRDefault="0091381B" w:rsidP="003D6498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Name of the State</w:t>
            </w:r>
          </w:p>
        </w:tc>
        <w:tc>
          <w:tcPr>
            <w:tcW w:w="2733" w:type="dxa"/>
            <w:gridSpan w:val="2"/>
            <w:hideMark/>
          </w:tcPr>
          <w:p w:rsidR="0091381B" w:rsidRPr="006B37D0" w:rsidRDefault="0091381B" w:rsidP="003D6498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2017-18</w:t>
            </w:r>
          </w:p>
        </w:tc>
        <w:tc>
          <w:tcPr>
            <w:tcW w:w="2700" w:type="dxa"/>
            <w:gridSpan w:val="2"/>
            <w:hideMark/>
          </w:tcPr>
          <w:p w:rsidR="0091381B" w:rsidRPr="006B37D0" w:rsidRDefault="0091381B" w:rsidP="003D6498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2018-19</w:t>
            </w:r>
          </w:p>
        </w:tc>
        <w:tc>
          <w:tcPr>
            <w:tcW w:w="3043" w:type="dxa"/>
            <w:gridSpan w:val="2"/>
            <w:hideMark/>
          </w:tcPr>
          <w:p w:rsidR="0091381B" w:rsidRPr="006B37D0" w:rsidRDefault="0091381B" w:rsidP="003D6498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2019-20</w:t>
            </w:r>
          </w:p>
        </w:tc>
      </w:tr>
      <w:tr w:rsidR="0091381B" w:rsidRPr="006B37D0" w:rsidTr="00300355">
        <w:trPr>
          <w:trHeight w:hRule="exact" w:val="199"/>
        </w:trPr>
        <w:tc>
          <w:tcPr>
            <w:tcW w:w="658" w:type="dxa"/>
            <w:vMerge/>
            <w:hideMark/>
          </w:tcPr>
          <w:p w:rsidR="0091381B" w:rsidRPr="006B37D0" w:rsidRDefault="0091381B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</w:p>
        </w:tc>
        <w:tc>
          <w:tcPr>
            <w:tcW w:w="1327" w:type="dxa"/>
            <w:vMerge/>
            <w:hideMark/>
          </w:tcPr>
          <w:p w:rsidR="0091381B" w:rsidRPr="006B37D0" w:rsidRDefault="0091381B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</w:p>
        </w:tc>
        <w:tc>
          <w:tcPr>
            <w:tcW w:w="2733" w:type="dxa"/>
            <w:gridSpan w:val="2"/>
            <w:hideMark/>
          </w:tcPr>
          <w:p w:rsidR="0091381B" w:rsidRPr="006B37D0" w:rsidRDefault="0091381B" w:rsidP="0091381B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SSA</w:t>
            </w:r>
          </w:p>
        </w:tc>
        <w:tc>
          <w:tcPr>
            <w:tcW w:w="2700" w:type="dxa"/>
            <w:gridSpan w:val="2"/>
            <w:hideMark/>
          </w:tcPr>
          <w:p w:rsidR="0091381B" w:rsidRPr="006B37D0" w:rsidRDefault="0091381B" w:rsidP="00F8216F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Samagra Shiksha</w:t>
            </w:r>
            <w:r w:rsidR="002174BF"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3043" w:type="dxa"/>
            <w:gridSpan w:val="2"/>
            <w:hideMark/>
          </w:tcPr>
          <w:p w:rsidR="0091381B" w:rsidRPr="006B37D0" w:rsidRDefault="002174BF" w:rsidP="00F8216F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 xml:space="preserve">Samagra Shiksha </w:t>
            </w:r>
          </w:p>
        </w:tc>
      </w:tr>
      <w:tr w:rsidR="00972520" w:rsidRPr="006B37D0" w:rsidTr="00300355">
        <w:trPr>
          <w:trHeight w:hRule="exact" w:val="865"/>
        </w:trPr>
        <w:tc>
          <w:tcPr>
            <w:tcW w:w="658" w:type="dxa"/>
            <w:vMerge/>
            <w:hideMark/>
          </w:tcPr>
          <w:p w:rsidR="00972520" w:rsidRPr="006B37D0" w:rsidRDefault="00972520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</w:p>
        </w:tc>
        <w:tc>
          <w:tcPr>
            <w:tcW w:w="1327" w:type="dxa"/>
            <w:vMerge/>
            <w:hideMark/>
          </w:tcPr>
          <w:p w:rsidR="00972520" w:rsidRPr="006B37D0" w:rsidRDefault="00972520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</w:p>
        </w:tc>
        <w:tc>
          <w:tcPr>
            <w:tcW w:w="1726" w:type="dxa"/>
            <w:hideMark/>
          </w:tcPr>
          <w:p w:rsidR="00972520" w:rsidRPr="006B37D0" w:rsidRDefault="00972520" w:rsidP="0091381B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Allocated/Proposed Central Releases</w:t>
            </w:r>
          </w:p>
        </w:tc>
        <w:tc>
          <w:tcPr>
            <w:tcW w:w="1007" w:type="dxa"/>
            <w:hideMark/>
          </w:tcPr>
          <w:p w:rsidR="00972520" w:rsidRPr="006B37D0" w:rsidRDefault="00972520" w:rsidP="00EF0D04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Central Share Released</w:t>
            </w:r>
          </w:p>
        </w:tc>
        <w:tc>
          <w:tcPr>
            <w:tcW w:w="1693" w:type="dxa"/>
            <w:hideMark/>
          </w:tcPr>
          <w:p w:rsidR="00972520" w:rsidRPr="006B37D0" w:rsidRDefault="00972520" w:rsidP="00972520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Allocated/Proposed Central Releases</w:t>
            </w:r>
          </w:p>
        </w:tc>
        <w:tc>
          <w:tcPr>
            <w:tcW w:w="1007" w:type="dxa"/>
            <w:hideMark/>
          </w:tcPr>
          <w:p w:rsidR="00972520" w:rsidRPr="006B37D0" w:rsidRDefault="00972520" w:rsidP="00EF0D04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Central Share Released</w:t>
            </w:r>
          </w:p>
        </w:tc>
        <w:tc>
          <w:tcPr>
            <w:tcW w:w="1693" w:type="dxa"/>
            <w:hideMark/>
          </w:tcPr>
          <w:p w:rsidR="00972520" w:rsidRPr="006B37D0" w:rsidRDefault="00972520" w:rsidP="0091381B">
            <w:pPr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Allocated/Proposed Central Releases</w:t>
            </w:r>
          </w:p>
        </w:tc>
        <w:tc>
          <w:tcPr>
            <w:tcW w:w="1350" w:type="dxa"/>
            <w:hideMark/>
          </w:tcPr>
          <w:p w:rsidR="00972520" w:rsidRPr="006B37D0" w:rsidRDefault="00972520" w:rsidP="00300355">
            <w:pPr>
              <w:jc w:val="both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Central Share Released</w:t>
            </w: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br/>
              <w:t>(upto 29.02.2020)</w:t>
            </w:r>
          </w:p>
        </w:tc>
      </w:tr>
      <w:tr w:rsidR="00F63E7B" w:rsidRPr="006B37D0" w:rsidTr="00F96462">
        <w:trPr>
          <w:trHeight w:hRule="exact" w:val="217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A &amp; N Islands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19.03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19.46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40.74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21.80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47.88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30.94</w:t>
            </w:r>
          </w:p>
        </w:tc>
      </w:tr>
      <w:tr w:rsidR="00F63E7B" w:rsidRPr="006B37D0" w:rsidTr="00F96462">
        <w:trPr>
          <w:trHeight w:hRule="exact" w:val="469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Andhra Pradesh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705.00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704.31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1101.73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950.97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1294.75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959.84</w:t>
            </w:r>
          </w:p>
        </w:tc>
      </w:tr>
      <w:tr w:rsidR="00F63E7B" w:rsidRPr="006B37D0" w:rsidTr="00F96462">
        <w:trPr>
          <w:trHeight w:hRule="exact" w:val="424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Arunachal Pradesh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230.00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230.22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361.2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330.49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424.48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333.69</w:t>
            </w:r>
          </w:p>
        </w:tc>
      </w:tr>
      <w:tr w:rsidR="00F63E7B" w:rsidRPr="006B37D0" w:rsidTr="00F96462">
        <w:trPr>
          <w:trHeight w:hRule="exact" w:val="325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4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Assam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1236.00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1235.84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1615.04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1570.72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1897.99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1222.66</w:t>
            </w:r>
          </w:p>
        </w:tc>
      </w:tr>
      <w:tr w:rsidR="00F63E7B" w:rsidRPr="006B37D0" w:rsidTr="00F96462">
        <w:trPr>
          <w:trHeight w:hRule="exact" w:val="27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5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Bihar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2557.00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2557.97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3126.2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3058.38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3673.91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3156.93</w:t>
            </w:r>
          </w:p>
        </w:tc>
      </w:tr>
      <w:tr w:rsidR="00F63E7B" w:rsidRPr="006B37D0" w:rsidTr="00F96462">
        <w:trPr>
          <w:trHeight w:hRule="exact" w:val="253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6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Chandigarh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93.00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92.66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99.37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77.15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116.78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63.71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7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Chhattisgarh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675.00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674.77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884.6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882.06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1039.58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1013.23</w:t>
            </w:r>
          </w:p>
        </w:tc>
      </w:tr>
      <w:tr w:rsidR="00F63E7B" w:rsidRPr="006B37D0" w:rsidTr="00F96462">
        <w:trPr>
          <w:trHeight w:hRule="exact" w:val="406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8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Dadra &amp; N. Haveli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55.00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54.77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47.62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34.62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55.97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38.35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9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Daman &amp; Diu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10.15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10.39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13.94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6.31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16.38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9.24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10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Delhi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184.75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109.77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257.52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139.82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302.64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243.10</w:t>
            </w:r>
          </w:p>
        </w:tc>
      </w:tr>
      <w:tr w:rsidR="00F63E7B" w:rsidRPr="006B37D0" w:rsidTr="00F96462">
        <w:trPr>
          <w:trHeight w:hRule="exact" w:val="235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11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Goa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8.50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8.63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15.2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13.53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17.87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15.02</w:t>
            </w:r>
          </w:p>
        </w:tc>
      </w:tr>
      <w:tr w:rsidR="00F63E7B" w:rsidRPr="006B37D0" w:rsidTr="00F96462">
        <w:trPr>
          <w:trHeight w:hRule="exact" w:val="307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12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Gujarat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646.40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650.46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827.96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670.89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973.02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965.55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13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Haryana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362.30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363.55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674.07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578.42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792.17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619.07</w:t>
            </w:r>
          </w:p>
        </w:tc>
      </w:tr>
      <w:tr w:rsidR="00F63E7B" w:rsidRPr="006B37D0" w:rsidTr="00F96462">
        <w:trPr>
          <w:trHeight w:hRule="exact" w:val="442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14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Himachal Pradesh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308.05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308.74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475.11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432.95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558.35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455.06</w:t>
            </w:r>
          </w:p>
        </w:tc>
      </w:tr>
      <w:tr w:rsidR="00F63E7B" w:rsidRPr="006B37D0" w:rsidTr="00F96462">
        <w:trPr>
          <w:trHeight w:hRule="exact" w:val="45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15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Jammu &amp; Kashmir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1538.00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1537.98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1882.24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1717.76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2212.01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625.55</w:t>
            </w:r>
          </w:p>
        </w:tc>
      </w:tr>
      <w:tr w:rsidR="00F63E7B" w:rsidRPr="006B37D0" w:rsidTr="00F96462">
        <w:trPr>
          <w:trHeight w:hRule="exact" w:val="352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16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Jharkhand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586.60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589.85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735.21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685.96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864.02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883.22</w:t>
            </w:r>
          </w:p>
        </w:tc>
      </w:tr>
      <w:tr w:rsidR="00F63E7B" w:rsidRPr="006B37D0" w:rsidTr="00F96462">
        <w:trPr>
          <w:trHeight w:hRule="exact" w:val="280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17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Karnataka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550.00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548.82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577.84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627.84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679.08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701.54</w:t>
            </w:r>
          </w:p>
        </w:tc>
      </w:tr>
      <w:tr w:rsidR="00F63E7B" w:rsidRPr="006B37D0" w:rsidTr="00F96462">
        <w:trPr>
          <w:trHeight w:hRule="exact" w:val="235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18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Kerala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137.00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136.80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206.06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256.05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242.16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214.20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19</w:t>
            </w:r>
          </w:p>
        </w:tc>
        <w:tc>
          <w:tcPr>
            <w:tcW w:w="1327" w:type="dxa"/>
            <w:hideMark/>
          </w:tcPr>
          <w:p w:rsidR="00F63E7B" w:rsidRPr="006B37D0" w:rsidRDefault="00F63E7B" w:rsidP="003827B2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 xml:space="preserve">Ladakh 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10.00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20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Lakshadweep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4.00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4.07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7.02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2.65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8.25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7.28</w:t>
            </w:r>
          </w:p>
        </w:tc>
      </w:tr>
      <w:tr w:rsidR="00F63E7B" w:rsidRPr="006B37D0" w:rsidTr="00F96462">
        <w:trPr>
          <w:trHeight w:hRule="exact" w:val="442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21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Madhya Pradesh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1740.00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1738.14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2406.6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2437.84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2828.24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2460.45</w:t>
            </w:r>
          </w:p>
        </w:tc>
      </w:tr>
      <w:tr w:rsidR="00F63E7B" w:rsidRPr="006B37D0" w:rsidTr="00F96462">
        <w:trPr>
          <w:trHeight w:hRule="exact" w:val="27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22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Maharashtra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645.00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642.32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864.72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950.52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1016.22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734.24</w:t>
            </w:r>
          </w:p>
        </w:tc>
      </w:tr>
      <w:tr w:rsidR="00F63E7B" w:rsidRPr="006B37D0" w:rsidTr="00F96462">
        <w:trPr>
          <w:trHeight w:hRule="exact" w:val="27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23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Manipur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184.00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183.77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315.68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252.02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370.99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241.85</w:t>
            </w:r>
          </w:p>
        </w:tc>
      </w:tr>
      <w:tr w:rsidR="00F63E7B" w:rsidRPr="006B37D0" w:rsidTr="00F96462">
        <w:trPr>
          <w:trHeight w:hRule="exact" w:val="27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24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Meghalaya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340.00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335.80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249.88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237.85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293.65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323.11</w:t>
            </w:r>
          </w:p>
        </w:tc>
      </w:tr>
      <w:tr w:rsidR="00F63E7B" w:rsidRPr="006B37D0" w:rsidTr="00F96462">
        <w:trPr>
          <w:trHeight w:hRule="exact" w:val="262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25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Mizoram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124.34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120.00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197.4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146.30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231.98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168.13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26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Nagaland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117.00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117.17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209.52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197.66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246.23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107.73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27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Odisha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867.00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866.12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1186.89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1230.22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1394.84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1892.89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28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Puducherry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7.59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6.23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12.37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8.05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14.54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5.75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29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Punjab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316.00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316.65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444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444.00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521.79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462.39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30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Rajasthan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1990.00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1989.73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2717.18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2627.21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3190.76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2911.33</w:t>
            </w:r>
          </w:p>
        </w:tc>
      </w:tr>
      <w:tr w:rsidR="00F63E7B" w:rsidRPr="006B37D0" w:rsidTr="00F96462">
        <w:trPr>
          <w:trHeight w:hRule="exact" w:val="271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31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Sikkim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60.70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56.84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100.08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66.24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</w:rPr>
              <w:t>117.61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88.92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32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Tamil Nadu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867.00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866.44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1422.51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1474.44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1673.74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1658.97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33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Telangana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445.00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442.45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719.24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688.40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845.25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1086.35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34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Tripura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202.00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202.20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295.08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248.96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346.77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234.92</w:t>
            </w:r>
          </w:p>
        </w:tc>
      </w:tr>
      <w:tr w:rsidR="00F63E7B" w:rsidRPr="006B37D0" w:rsidTr="00F96462">
        <w:trPr>
          <w:trHeight w:hRule="exact" w:val="253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35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Uttar Pradesh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4250.00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4249.81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4773.1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4625.41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5609.35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4768.13</w:t>
            </w:r>
          </w:p>
        </w:tc>
      </w:tr>
      <w:tr w:rsidR="00F63E7B" w:rsidRPr="006B37D0" w:rsidTr="00F96462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36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Uttarakhand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625.00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624.99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866.55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511.38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</w:rPr>
              <w:t>1018.36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508.61</w:t>
            </w:r>
          </w:p>
        </w:tc>
      </w:tr>
      <w:tr w:rsidR="00F63E7B" w:rsidRPr="006B37D0" w:rsidTr="00F96462">
        <w:trPr>
          <w:trHeight w:hRule="exact" w:val="217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jc w:val="center"/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37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sz w:val="19"/>
                <w:szCs w:val="19"/>
                <w:lang w:bidi="ar-SA"/>
              </w:rPr>
              <w:t>West Bengal</w:t>
            </w:r>
          </w:p>
        </w:tc>
        <w:tc>
          <w:tcPr>
            <w:tcW w:w="1726" w:type="dxa"/>
            <w:vAlign w:val="bottom"/>
            <w:hideMark/>
          </w:tcPr>
          <w:p w:rsidR="00F63E7B" w:rsidRDefault="00F63E7B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"/>
                <w:color w:val="000000"/>
                <w:sz w:val="19"/>
                <w:szCs w:val="19"/>
              </w:rPr>
              <w:t>897.00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896.57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1093.65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1089.35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color w:val="000000"/>
                <w:sz w:val="19"/>
                <w:szCs w:val="19"/>
              </w:rPr>
              <w:t>1285.25</w:t>
            </w:r>
          </w:p>
        </w:tc>
        <w:tc>
          <w:tcPr>
            <w:tcW w:w="1350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color w:val="000000"/>
                <w:sz w:val="19"/>
                <w:szCs w:val="19"/>
              </w:rPr>
              <w:t>1579.05</w:t>
            </w:r>
          </w:p>
        </w:tc>
      </w:tr>
      <w:tr w:rsidR="00F63E7B" w:rsidRPr="006B37D0" w:rsidTr="00817B0B">
        <w:trPr>
          <w:trHeight w:hRule="exact" w:val="288"/>
        </w:trPr>
        <w:tc>
          <w:tcPr>
            <w:tcW w:w="658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 </w:t>
            </w:r>
          </w:p>
        </w:tc>
        <w:tc>
          <w:tcPr>
            <w:tcW w:w="1327" w:type="dxa"/>
            <w:hideMark/>
          </w:tcPr>
          <w:p w:rsidR="00F63E7B" w:rsidRPr="006B37D0" w:rsidRDefault="00F63E7B" w:rsidP="0091381B">
            <w:pPr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bidi="ar-SA"/>
              </w:rPr>
              <w:t>Total</w:t>
            </w:r>
          </w:p>
        </w:tc>
        <w:tc>
          <w:tcPr>
            <w:tcW w:w="1726" w:type="dxa"/>
            <w:hideMark/>
          </w:tcPr>
          <w:p w:rsidR="00F63E7B" w:rsidRDefault="00F63E7B" w:rsidP="00817B0B">
            <w:pPr>
              <w:jc w:val="right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>
              <w:rPr>
                <w:rFonts w:ascii="Arial Narrow" w:hAnsi="Arial Narrow" w:cs="Arial"/>
                <w:b/>
                <w:bCs/>
                <w:sz w:val="19"/>
                <w:szCs w:val="19"/>
              </w:rPr>
              <w:t>23583.41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  <w:t>23494.25</w:t>
            </w:r>
          </w:p>
        </w:tc>
        <w:tc>
          <w:tcPr>
            <w:tcW w:w="1693" w:type="dxa"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b/>
                <w:bCs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</w:rPr>
              <w:t xml:space="preserve">30823.10 </w:t>
            </w:r>
          </w:p>
        </w:tc>
        <w:tc>
          <w:tcPr>
            <w:tcW w:w="1007" w:type="dxa"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  <w:t>29294.24</w:t>
            </w:r>
          </w:p>
        </w:tc>
        <w:tc>
          <w:tcPr>
            <w:tcW w:w="1693" w:type="dxa"/>
            <w:noWrap/>
            <w:hideMark/>
          </w:tcPr>
          <w:p w:rsidR="00F63E7B" w:rsidRPr="006B37D0" w:rsidRDefault="00F63E7B" w:rsidP="00EF0D04">
            <w:pPr>
              <w:contextualSpacing/>
              <w:jc w:val="right"/>
              <w:rPr>
                <w:rFonts w:ascii="Arial Narrow" w:eastAsia="Times New Roman" w:hAnsi="Arial Narrow" w:cs="Arial"/>
                <w:b/>
                <w:bCs/>
                <w:sz w:val="19"/>
                <w:szCs w:val="19"/>
              </w:rPr>
            </w:pPr>
            <w:r w:rsidRPr="006B37D0">
              <w:rPr>
                <w:rFonts w:ascii="Arial Narrow" w:eastAsia="Times New Roman" w:hAnsi="Arial Narrow" w:cs="Arial"/>
                <w:b/>
                <w:bCs/>
                <w:sz w:val="19"/>
                <w:szCs w:val="19"/>
              </w:rPr>
              <w:t xml:space="preserve">36222.83 </w:t>
            </w:r>
          </w:p>
        </w:tc>
        <w:tc>
          <w:tcPr>
            <w:tcW w:w="1350" w:type="dxa"/>
            <w:noWrap/>
            <w:hideMark/>
          </w:tcPr>
          <w:p w:rsidR="00F63E7B" w:rsidRPr="006B37D0" w:rsidRDefault="00F63E7B" w:rsidP="00EF0D04">
            <w:pPr>
              <w:jc w:val="right"/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</w:pPr>
            <w:r w:rsidRPr="006B37D0"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  <w:t>30800.99</w:t>
            </w:r>
          </w:p>
        </w:tc>
      </w:tr>
    </w:tbl>
    <w:p w:rsidR="0091381B" w:rsidRDefault="0091381B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:rsidR="002C1ABB" w:rsidRPr="00137FC6" w:rsidRDefault="009D22BB" w:rsidP="00E73081">
      <w:pPr>
        <w:spacing w:after="0" w:line="240" w:lineRule="auto"/>
        <w:ind w:left="-450" w:right="-78"/>
        <w:jc w:val="right"/>
        <w:rPr>
          <w:rFonts w:ascii="Arial Narrow" w:eastAsia="Times New Roman" w:hAnsi="Arial Narrow" w:cs="Arial"/>
          <w:b/>
          <w:bCs/>
          <w:szCs w:val="22"/>
          <w:u w:val="single"/>
        </w:rPr>
      </w:pPr>
      <w:r w:rsidRPr="00137FC6">
        <w:rPr>
          <w:rFonts w:ascii="Arial Narrow" w:hAnsi="Arial Narrow" w:cs="Arial"/>
          <w:b/>
          <w:bCs/>
          <w:szCs w:val="22"/>
          <w:u w:val="single"/>
        </w:rPr>
        <w:lastRenderedPageBreak/>
        <w:t>ANNEXURE-I</w:t>
      </w:r>
      <w:r w:rsidR="0091381B" w:rsidRPr="00137FC6">
        <w:rPr>
          <w:rFonts w:ascii="Arial Narrow" w:hAnsi="Arial Narrow" w:cs="Arial"/>
          <w:b/>
          <w:bCs/>
          <w:szCs w:val="22"/>
          <w:u w:val="single"/>
        </w:rPr>
        <w:t>I</w:t>
      </w:r>
    </w:p>
    <w:p w:rsidR="00E73081" w:rsidRPr="00137FC6" w:rsidRDefault="00E73081" w:rsidP="00E73081">
      <w:pPr>
        <w:spacing w:after="0" w:line="240" w:lineRule="auto"/>
        <w:ind w:left="-450" w:right="-78"/>
        <w:jc w:val="both"/>
        <w:rPr>
          <w:rFonts w:ascii="Arial Narrow" w:hAnsi="Arial Narrow" w:cs="Arial"/>
          <w:b/>
          <w:szCs w:val="22"/>
          <w:u w:val="single"/>
        </w:rPr>
      </w:pPr>
    </w:p>
    <w:p w:rsidR="002C1ABB" w:rsidRPr="00137FC6" w:rsidRDefault="002C1ABB" w:rsidP="00E73081">
      <w:pPr>
        <w:spacing w:after="0" w:line="240" w:lineRule="auto"/>
        <w:ind w:left="-450" w:right="-78"/>
        <w:jc w:val="both"/>
        <w:rPr>
          <w:rFonts w:ascii="Arial Narrow" w:hAnsi="Arial Narrow" w:cs="Arial"/>
          <w:b/>
          <w:bCs/>
          <w:szCs w:val="22"/>
          <w:u w:val="single"/>
        </w:rPr>
      </w:pPr>
      <w:r w:rsidRPr="00137FC6">
        <w:rPr>
          <w:rFonts w:ascii="Arial Narrow" w:hAnsi="Arial Narrow" w:cs="Arial"/>
          <w:b/>
          <w:szCs w:val="22"/>
          <w:u w:val="single"/>
        </w:rPr>
        <w:t xml:space="preserve">STATEMENT REFERRED TO IN </w:t>
      </w:r>
      <w:r w:rsidR="008D2545" w:rsidRPr="00137FC6">
        <w:rPr>
          <w:rFonts w:ascii="Arial Narrow" w:hAnsi="Arial Narrow" w:cs="Arial"/>
          <w:b/>
          <w:szCs w:val="22"/>
          <w:u w:val="single"/>
        </w:rPr>
        <w:t>REPLY TO PARTS (</w:t>
      </w:r>
      <w:r w:rsidR="00545436">
        <w:rPr>
          <w:rFonts w:ascii="Arial Narrow" w:hAnsi="Arial Narrow" w:cs="Arial"/>
          <w:b/>
          <w:szCs w:val="22"/>
          <w:u w:val="single"/>
        </w:rPr>
        <w:t>B</w:t>
      </w:r>
      <w:r w:rsidR="008D2545" w:rsidRPr="00137FC6">
        <w:rPr>
          <w:rFonts w:ascii="Arial Narrow" w:hAnsi="Arial Narrow" w:cs="Arial"/>
          <w:b/>
          <w:szCs w:val="22"/>
          <w:u w:val="single"/>
        </w:rPr>
        <w:t>) TO (C) OF RAJYA</w:t>
      </w:r>
      <w:r w:rsidRPr="00137FC6">
        <w:rPr>
          <w:rFonts w:ascii="Arial Narrow" w:hAnsi="Arial Narrow" w:cs="Arial"/>
          <w:b/>
          <w:szCs w:val="22"/>
          <w:u w:val="single"/>
        </w:rPr>
        <w:t xml:space="preserve"> SABHA STARRED QUESTION NO. 274 TO BE ANSWERED ON 19</w:t>
      </w:r>
      <w:r w:rsidRPr="00137FC6">
        <w:rPr>
          <w:rFonts w:ascii="Arial Narrow" w:hAnsi="Arial Narrow" w:cs="Arial"/>
          <w:b/>
          <w:szCs w:val="22"/>
          <w:u w:val="single"/>
          <w:vertAlign w:val="superscript"/>
        </w:rPr>
        <w:t>TH</w:t>
      </w:r>
      <w:r w:rsidRPr="00137FC6">
        <w:rPr>
          <w:rFonts w:ascii="Arial Narrow" w:hAnsi="Arial Narrow" w:cs="Arial"/>
          <w:b/>
          <w:szCs w:val="22"/>
          <w:u w:val="single"/>
        </w:rPr>
        <w:t xml:space="preserve"> MARCH, 2020 ASKED BY SHRI NEERAJ SHEKHAR REGARDING ‘</w:t>
      </w:r>
      <w:r w:rsidRPr="00137FC6">
        <w:rPr>
          <w:rFonts w:ascii="Arial Narrow" w:hAnsi="Arial Narrow" w:cs="Arial"/>
          <w:b/>
          <w:bCs/>
          <w:szCs w:val="22"/>
          <w:u w:val="single"/>
        </w:rPr>
        <w:t>FUNDS ALLOCATION FOR PRIMARY EDUCATION</w:t>
      </w:r>
      <w:r w:rsidRPr="00137FC6">
        <w:rPr>
          <w:rFonts w:ascii="Arial Narrow" w:hAnsi="Arial Narrow" w:cs="Arial"/>
          <w:b/>
          <w:szCs w:val="22"/>
          <w:u w:val="single"/>
        </w:rPr>
        <w:t>’</w:t>
      </w:r>
    </w:p>
    <w:p w:rsidR="002C1ABB" w:rsidRPr="00137FC6" w:rsidRDefault="002C1ABB" w:rsidP="00E73081">
      <w:pPr>
        <w:spacing w:after="0" w:line="240" w:lineRule="auto"/>
        <w:ind w:left="-450" w:right="-348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</w:rPr>
      </w:pPr>
    </w:p>
    <w:p w:rsidR="002C1ABB" w:rsidRPr="00137FC6" w:rsidRDefault="002C1ABB" w:rsidP="00A10799">
      <w:pPr>
        <w:spacing w:after="0" w:line="240" w:lineRule="auto"/>
        <w:ind w:left="-450" w:right="-78"/>
        <w:jc w:val="both"/>
        <w:rPr>
          <w:rFonts w:ascii="Arial Narrow" w:eastAsia="Times New Roman" w:hAnsi="Arial Narrow" w:cs="Times New Roman"/>
          <w:b/>
          <w:bCs/>
          <w:szCs w:val="24"/>
        </w:rPr>
      </w:pPr>
      <w:r w:rsidRPr="00137FC6">
        <w:rPr>
          <w:rFonts w:ascii="Arial Narrow" w:eastAsia="Times New Roman" w:hAnsi="Arial Narrow" w:cs="Times New Roman"/>
          <w:b/>
          <w:bCs/>
          <w:szCs w:val="24"/>
        </w:rPr>
        <w:t xml:space="preserve">State/UT-wise details of sanctioned, </w:t>
      </w:r>
      <w:r w:rsidR="00A10799" w:rsidRPr="00137FC6">
        <w:rPr>
          <w:rFonts w:ascii="Arial Narrow" w:eastAsia="Times New Roman" w:hAnsi="Arial Narrow" w:cs="Times New Roman"/>
          <w:b/>
          <w:bCs/>
          <w:szCs w:val="24"/>
        </w:rPr>
        <w:t>In Position</w:t>
      </w:r>
      <w:r w:rsidRPr="00137FC6">
        <w:rPr>
          <w:rFonts w:ascii="Arial Narrow" w:eastAsia="Times New Roman" w:hAnsi="Arial Narrow" w:cs="Times New Roman"/>
          <w:b/>
          <w:bCs/>
          <w:szCs w:val="24"/>
        </w:rPr>
        <w:t xml:space="preserve"> and vacant posts of primary teachers up to </w:t>
      </w:r>
      <w:r w:rsidR="005C01F9" w:rsidRPr="00137FC6">
        <w:rPr>
          <w:rFonts w:ascii="Arial Narrow" w:eastAsia="Times New Roman" w:hAnsi="Arial Narrow" w:cs="Times New Roman"/>
          <w:b/>
          <w:bCs/>
          <w:szCs w:val="24"/>
        </w:rPr>
        <w:t>2018-19</w:t>
      </w:r>
    </w:p>
    <w:p w:rsidR="003D6498" w:rsidRPr="00137FC6" w:rsidRDefault="003D6498" w:rsidP="003D6498">
      <w:pPr>
        <w:spacing w:after="0" w:line="240" w:lineRule="auto"/>
        <w:ind w:left="-720" w:right="-348"/>
        <w:jc w:val="both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7920" w:type="dxa"/>
        <w:tblInd w:w="648" w:type="dxa"/>
        <w:tblLook w:val="04A0"/>
      </w:tblPr>
      <w:tblGrid>
        <w:gridCol w:w="778"/>
        <w:gridCol w:w="2102"/>
        <w:gridCol w:w="1800"/>
        <w:gridCol w:w="1710"/>
        <w:gridCol w:w="1530"/>
      </w:tblGrid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sz w:val="20"/>
              </w:rPr>
              <w:t>Sl. No.</w:t>
            </w:r>
          </w:p>
        </w:tc>
        <w:tc>
          <w:tcPr>
            <w:tcW w:w="2102" w:type="dxa"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sz w:val="20"/>
              </w:rPr>
              <w:t>State/UT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sz w:val="20"/>
              </w:rPr>
              <w:t>Sanctioned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6498" w:rsidRPr="00137FC6" w:rsidRDefault="00A10799" w:rsidP="002C1AB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sz w:val="20"/>
              </w:rPr>
              <w:t>In Position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sz w:val="20"/>
              </w:rPr>
              <w:t>Vacant Posts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A &amp; N Islands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3169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2690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479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Andhra Pradesh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148785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134108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14677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Arunachal Pradesh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14245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13567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678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4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Assam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182439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157250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25189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5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Bihar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592541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388607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203934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Chandigarh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4284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3852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432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7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Chhattisgarh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196806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158290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38516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8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D. &amp; Nagar Haveli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1804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1643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161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9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Daman &amp; Diu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601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385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216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10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Delhi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49286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42483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6803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11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Goa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2216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2216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0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12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Gujarat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217106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213067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4039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13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Haryana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65446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50074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15372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14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Himachal Pradesh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45997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44002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1995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15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Jammu &amp; Kashmir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101301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94232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7069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16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Jharkhand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191679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111869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79810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17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Karnataka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203824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189332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14492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18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Kerala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126382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125011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1371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19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Lakshadweep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731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681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50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20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Madhya Pradesh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363099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296576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66523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21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Maharashtra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324801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304053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20748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22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Manipur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16167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15801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366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23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Meghalaya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22632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21756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876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24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Mizoram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2228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2193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35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25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Nagaland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17330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17013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317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26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Odisha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229006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229006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0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27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Puducherry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3705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3040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665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28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Punjab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75805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68218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7587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29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Rajasthan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314271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277683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36588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30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Sikkim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8573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8573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0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31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Tamil Nadu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147913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141902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6011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32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Telangana*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F246E0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72702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68918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3784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33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Tripura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35091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30655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4436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34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Uttar Pradesh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879691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494114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385577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35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Uttarakhand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46053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39048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7005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36</w:t>
            </w:r>
          </w:p>
        </w:tc>
        <w:tc>
          <w:tcPr>
            <w:tcW w:w="2102" w:type="dxa"/>
            <w:hideMark/>
          </w:tcPr>
          <w:p w:rsidR="003D6498" w:rsidRPr="00137FC6" w:rsidRDefault="003D6498" w:rsidP="00AF5068">
            <w:pPr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West Bengal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454860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Cs/>
                <w:sz w:val="20"/>
              </w:rPr>
              <w:t>388466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sz w:val="20"/>
              </w:rPr>
              <w:t>66394</w:t>
            </w:r>
          </w:p>
        </w:tc>
      </w:tr>
      <w:tr w:rsidR="003D6498" w:rsidRPr="00137FC6" w:rsidTr="00AF5068">
        <w:trPr>
          <w:trHeight w:hRule="exact" w:val="288"/>
        </w:trPr>
        <w:tc>
          <w:tcPr>
            <w:tcW w:w="0" w:type="auto"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sz w:val="20"/>
              </w:rPr>
            </w:pPr>
          </w:p>
        </w:tc>
        <w:tc>
          <w:tcPr>
            <w:tcW w:w="2102" w:type="dxa"/>
            <w:hideMark/>
          </w:tcPr>
          <w:p w:rsidR="003D6498" w:rsidRPr="00137FC6" w:rsidRDefault="003D6498" w:rsidP="002C1AB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bCs/>
                <w:sz w:val="20"/>
              </w:rPr>
              <w:t>Total</w:t>
            </w:r>
          </w:p>
        </w:tc>
        <w:tc>
          <w:tcPr>
            <w:tcW w:w="1800" w:type="dxa"/>
            <w:noWrap/>
            <w:hideMark/>
          </w:tcPr>
          <w:p w:rsidR="003D6498" w:rsidRPr="00137FC6" w:rsidRDefault="00F246E0" w:rsidP="002C1AB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bCs/>
                <w:sz w:val="20"/>
              </w:rPr>
              <w:t>5162569</w:t>
            </w:r>
          </w:p>
        </w:tc>
        <w:tc>
          <w:tcPr>
            <w:tcW w:w="1710" w:type="dxa"/>
            <w:noWrap/>
            <w:hideMark/>
          </w:tcPr>
          <w:p w:rsidR="003D6498" w:rsidRPr="00137FC6" w:rsidRDefault="00AF561F" w:rsidP="002C1AB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bCs/>
                <w:sz w:val="20"/>
              </w:rPr>
              <w:t>4140374</w:t>
            </w:r>
          </w:p>
        </w:tc>
        <w:tc>
          <w:tcPr>
            <w:tcW w:w="1530" w:type="dxa"/>
            <w:noWrap/>
            <w:hideMark/>
          </w:tcPr>
          <w:p w:rsidR="003D6498" w:rsidRPr="00137FC6" w:rsidRDefault="0095769C" w:rsidP="002C1ABB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</w:rPr>
            </w:pPr>
            <w:r w:rsidRPr="00137FC6">
              <w:rPr>
                <w:rFonts w:ascii="Arial Narrow" w:eastAsia="Times New Roman" w:hAnsi="Arial Narrow" w:cs="Times New Roman"/>
                <w:b/>
                <w:bCs/>
                <w:sz w:val="20"/>
              </w:rPr>
              <w:t>1022195</w:t>
            </w:r>
          </w:p>
        </w:tc>
      </w:tr>
    </w:tbl>
    <w:p w:rsidR="002C1ABB" w:rsidRPr="00137FC6" w:rsidRDefault="00AF5068" w:rsidP="002C1ABB">
      <w:pPr>
        <w:spacing w:after="0" w:line="240" w:lineRule="auto"/>
        <w:rPr>
          <w:rFonts w:ascii="Arial Narrow" w:hAnsi="Arial Narrow" w:cs="Times New Roman"/>
        </w:rPr>
      </w:pPr>
      <w:r w:rsidRPr="00137FC6">
        <w:rPr>
          <w:rFonts w:ascii="Arial Narrow" w:hAnsi="Arial Narrow" w:cs="Times New Roman"/>
        </w:rPr>
        <w:tab/>
      </w:r>
      <w:r w:rsidR="002C1ABB" w:rsidRPr="00137FC6">
        <w:rPr>
          <w:rFonts w:ascii="Arial Narrow" w:hAnsi="Arial Narrow" w:cs="Times New Roman"/>
        </w:rPr>
        <w:t>Source: AWP&amp;B-</w:t>
      </w:r>
      <w:r w:rsidRPr="00137FC6">
        <w:rPr>
          <w:rFonts w:ascii="Arial Narrow" w:hAnsi="Arial Narrow" w:cs="Times New Roman"/>
        </w:rPr>
        <w:t>2018-19, Information provided by the State / UTs</w:t>
      </w:r>
    </w:p>
    <w:p w:rsidR="002C1ABB" w:rsidRPr="00137FC6" w:rsidRDefault="002C1ABB" w:rsidP="002C1ABB">
      <w:pPr>
        <w:spacing w:after="0" w:line="240" w:lineRule="auto"/>
        <w:rPr>
          <w:rFonts w:ascii="Arial Narrow" w:hAnsi="Arial Narrow" w:cs="Times New Roman"/>
        </w:rPr>
      </w:pPr>
    </w:p>
    <w:p w:rsidR="008365D8" w:rsidRPr="00137FC6" w:rsidRDefault="00BE1EB6" w:rsidP="009C2972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137FC6">
        <w:rPr>
          <w:rFonts w:ascii="Arial Narrow" w:hAnsi="Arial Narrow" w:cs="Arial"/>
          <w:sz w:val="24"/>
          <w:szCs w:val="24"/>
        </w:rPr>
        <w:t>*****</w:t>
      </w:r>
    </w:p>
    <w:sectPr w:rsidR="008365D8" w:rsidRPr="00137FC6" w:rsidSect="000B1E46">
      <w:pgSz w:w="11906" w:h="16838"/>
      <w:pgMar w:top="630" w:right="1274" w:bottom="18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58C2"/>
    <w:multiLevelType w:val="hybridMultilevel"/>
    <w:tmpl w:val="871828AC"/>
    <w:lvl w:ilvl="0" w:tplc="6D2E18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845B13"/>
    <w:multiLevelType w:val="hybridMultilevel"/>
    <w:tmpl w:val="AFC0CB0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5A6EF1"/>
    <w:multiLevelType w:val="hybridMultilevel"/>
    <w:tmpl w:val="C6BE1FBE"/>
    <w:lvl w:ilvl="0" w:tplc="686C7F58">
      <w:start w:val="1"/>
      <w:numFmt w:val="lowerRoman"/>
      <w:lvlText w:val="(%1)"/>
      <w:lvlJc w:val="left"/>
      <w:pPr>
        <w:ind w:left="63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90" w:hanging="360"/>
      </w:pPr>
    </w:lvl>
    <w:lvl w:ilvl="2" w:tplc="4009001B" w:tentative="1">
      <w:start w:val="1"/>
      <w:numFmt w:val="lowerRoman"/>
      <w:lvlText w:val="%3."/>
      <w:lvlJc w:val="right"/>
      <w:pPr>
        <w:ind w:left="1710" w:hanging="180"/>
      </w:pPr>
    </w:lvl>
    <w:lvl w:ilvl="3" w:tplc="4009000F" w:tentative="1">
      <w:start w:val="1"/>
      <w:numFmt w:val="decimal"/>
      <w:lvlText w:val="%4."/>
      <w:lvlJc w:val="left"/>
      <w:pPr>
        <w:ind w:left="2430" w:hanging="360"/>
      </w:pPr>
    </w:lvl>
    <w:lvl w:ilvl="4" w:tplc="40090019" w:tentative="1">
      <w:start w:val="1"/>
      <w:numFmt w:val="lowerLetter"/>
      <w:lvlText w:val="%5."/>
      <w:lvlJc w:val="left"/>
      <w:pPr>
        <w:ind w:left="3150" w:hanging="360"/>
      </w:pPr>
    </w:lvl>
    <w:lvl w:ilvl="5" w:tplc="4009001B" w:tentative="1">
      <w:start w:val="1"/>
      <w:numFmt w:val="lowerRoman"/>
      <w:lvlText w:val="%6."/>
      <w:lvlJc w:val="right"/>
      <w:pPr>
        <w:ind w:left="3870" w:hanging="180"/>
      </w:pPr>
    </w:lvl>
    <w:lvl w:ilvl="6" w:tplc="4009000F" w:tentative="1">
      <w:start w:val="1"/>
      <w:numFmt w:val="decimal"/>
      <w:lvlText w:val="%7."/>
      <w:lvlJc w:val="left"/>
      <w:pPr>
        <w:ind w:left="4590" w:hanging="360"/>
      </w:pPr>
    </w:lvl>
    <w:lvl w:ilvl="7" w:tplc="40090019" w:tentative="1">
      <w:start w:val="1"/>
      <w:numFmt w:val="lowerLetter"/>
      <w:lvlText w:val="%8."/>
      <w:lvlJc w:val="left"/>
      <w:pPr>
        <w:ind w:left="5310" w:hanging="360"/>
      </w:pPr>
    </w:lvl>
    <w:lvl w:ilvl="8" w:tplc="40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characterSpacingControl w:val="doNotCompress"/>
  <w:compat>
    <w:useFELayout/>
  </w:compat>
  <w:rsids>
    <w:rsidRoot w:val="00E034A3"/>
    <w:rsid w:val="00001354"/>
    <w:rsid w:val="00006F47"/>
    <w:rsid w:val="00011A61"/>
    <w:rsid w:val="00020EBD"/>
    <w:rsid w:val="000307BE"/>
    <w:rsid w:val="00061C4C"/>
    <w:rsid w:val="000B1E46"/>
    <w:rsid w:val="000D5599"/>
    <w:rsid w:val="001175C0"/>
    <w:rsid w:val="00137FC6"/>
    <w:rsid w:val="0015197B"/>
    <w:rsid w:val="00173286"/>
    <w:rsid w:val="0018662D"/>
    <w:rsid w:val="00190DE6"/>
    <w:rsid w:val="00192492"/>
    <w:rsid w:val="00196475"/>
    <w:rsid w:val="00213D26"/>
    <w:rsid w:val="002174BF"/>
    <w:rsid w:val="0023082B"/>
    <w:rsid w:val="002312B5"/>
    <w:rsid w:val="002C1ABB"/>
    <w:rsid w:val="002D09FE"/>
    <w:rsid w:val="00300355"/>
    <w:rsid w:val="0035390A"/>
    <w:rsid w:val="003827B2"/>
    <w:rsid w:val="003B1BE2"/>
    <w:rsid w:val="003D5A15"/>
    <w:rsid w:val="003D6498"/>
    <w:rsid w:val="003E6438"/>
    <w:rsid w:val="00455D8B"/>
    <w:rsid w:val="004961AE"/>
    <w:rsid w:val="004A6169"/>
    <w:rsid w:val="004B026E"/>
    <w:rsid w:val="004C715D"/>
    <w:rsid w:val="004E5A87"/>
    <w:rsid w:val="004E6AEF"/>
    <w:rsid w:val="005142A3"/>
    <w:rsid w:val="00545436"/>
    <w:rsid w:val="00556502"/>
    <w:rsid w:val="00562026"/>
    <w:rsid w:val="00587300"/>
    <w:rsid w:val="005A1C77"/>
    <w:rsid w:val="005B24F4"/>
    <w:rsid w:val="005C01F9"/>
    <w:rsid w:val="005D527A"/>
    <w:rsid w:val="006224B5"/>
    <w:rsid w:val="00624F09"/>
    <w:rsid w:val="00641D25"/>
    <w:rsid w:val="0064206A"/>
    <w:rsid w:val="00642C7C"/>
    <w:rsid w:val="0067166C"/>
    <w:rsid w:val="006873C4"/>
    <w:rsid w:val="00694124"/>
    <w:rsid w:val="006B37D0"/>
    <w:rsid w:val="006C0D69"/>
    <w:rsid w:val="006D0110"/>
    <w:rsid w:val="006E31D0"/>
    <w:rsid w:val="00727EA9"/>
    <w:rsid w:val="007347B5"/>
    <w:rsid w:val="00743DB1"/>
    <w:rsid w:val="0077250A"/>
    <w:rsid w:val="007768CA"/>
    <w:rsid w:val="007933D7"/>
    <w:rsid w:val="007A6DEC"/>
    <w:rsid w:val="007C0F08"/>
    <w:rsid w:val="007E714D"/>
    <w:rsid w:val="00817B0B"/>
    <w:rsid w:val="008365D8"/>
    <w:rsid w:val="008C3188"/>
    <w:rsid w:val="008D2545"/>
    <w:rsid w:val="008D7E8B"/>
    <w:rsid w:val="0091381B"/>
    <w:rsid w:val="00950C57"/>
    <w:rsid w:val="0095769C"/>
    <w:rsid w:val="00972520"/>
    <w:rsid w:val="00972B68"/>
    <w:rsid w:val="00995A46"/>
    <w:rsid w:val="009B1F59"/>
    <w:rsid w:val="009C2972"/>
    <w:rsid w:val="009D22BB"/>
    <w:rsid w:val="009E0CD5"/>
    <w:rsid w:val="009F0138"/>
    <w:rsid w:val="009F1C91"/>
    <w:rsid w:val="00A06D83"/>
    <w:rsid w:val="00A10799"/>
    <w:rsid w:val="00A47222"/>
    <w:rsid w:val="00A61419"/>
    <w:rsid w:val="00A7029B"/>
    <w:rsid w:val="00A81DF1"/>
    <w:rsid w:val="00AB46E8"/>
    <w:rsid w:val="00AF5068"/>
    <w:rsid w:val="00AF561F"/>
    <w:rsid w:val="00B02479"/>
    <w:rsid w:val="00B0268F"/>
    <w:rsid w:val="00B40F39"/>
    <w:rsid w:val="00B4388C"/>
    <w:rsid w:val="00B727FD"/>
    <w:rsid w:val="00BC2A3D"/>
    <w:rsid w:val="00BE1EB6"/>
    <w:rsid w:val="00CA5D6F"/>
    <w:rsid w:val="00CB26DC"/>
    <w:rsid w:val="00CC31C1"/>
    <w:rsid w:val="00CE5CBD"/>
    <w:rsid w:val="00CF50E9"/>
    <w:rsid w:val="00D02A23"/>
    <w:rsid w:val="00D80856"/>
    <w:rsid w:val="00D975A9"/>
    <w:rsid w:val="00DE7D63"/>
    <w:rsid w:val="00E034A3"/>
    <w:rsid w:val="00E03682"/>
    <w:rsid w:val="00E22F7E"/>
    <w:rsid w:val="00E33BA7"/>
    <w:rsid w:val="00E50651"/>
    <w:rsid w:val="00E73081"/>
    <w:rsid w:val="00EA4360"/>
    <w:rsid w:val="00EE1124"/>
    <w:rsid w:val="00EF0D04"/>
    <w:rsid w:val="00EF7D7B"/>
    <w:rsid w:val="00F01387"/>
    <w:rsid w:val="00F20161"/>
    <w:rsid w:val="00F246E0"/>
    <w:rsid w:val="00F473F3"/>
    <w:rsid w:val="00F50515"/>
    <w:rsid w:val="00F5715C"/>
    <w:rsid w:val="00F63E7B"/>
    <w:rsid w:val="00F8216F"/>
    <w:rsid w:val="00F87891"/>
    <w:rsid w:val="00F90218"/>
    <w:rsid w:val="00F95689"/>
    <w:rsid w:val="00FB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498"/>
  </w:style>
  <w:style w:type="paragraph" w:styleId="Heading2">
    <w:name w:val="heading 2"/>
    <w:basedOn w:val="Normal"/>
    <w:link w:val="Heading2Char"/>
    <w:uiPriority w:val="9"/>
    <w:unhideWhenUsed/>
    <w:qFormat/>
    <w:rsid w:val="00E034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34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link w:val="NormalWebChar"/>
    <w:uiPriority w:val="99"/>
    <w:unhideWhenUsed/>
    <w:rsid w:val="00E03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References,List_Paragraph,Multilevel para_II,List Paragraph1,Citation List,Resume Title,List Paragraph (numbered (a)),List Paragraph Char Char Char,SGLText List Paragraph,Level-1,A1,Ar-Body Text,!List Paragraph,HEAD 3,Numbered Paragraph"/>
    <w:basedOn w:val="Normal"/>
    <w:link w:val="ListParagraphChar"/>
    <w:uiPriority w:val="34"/>
    <w:qFormat/>
    <w:rsid w:val="00E034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ListParagraphChar">
    <w:name w:val="List Paragraph Char"/>
    <w:aliases w:val="References Char,List_Paragraph Char,Multilevel para_II Char,List Paragraph1 Char,Citation List Char,Resume Title Char,List Paragraph (numbered (a)) Char,List Paragraph Char Char Char Char,SGLText List Paragraph Char,Level-1 Char"/>
    <w:link w:val="ListParagraph"/>
    <w:uiPriority w:val="34"/>
    <w:qFormat/>
    <w:locked/>
    <w:rsid w:val="00E034A3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59"/>
    <w:rsid w:val="00BE1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uiPriority w:val="99"/>
    <w:locked/>
    <w:rsid w:val="00011A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2020-03-17T14:29:00Z</cp:lastPrinted>
  <dcterms:created xsi:type="dcterms:W3CDTF">2020-03-17T16:21:00Z</dcterms:created>
  <dcterms:modified xsi:type="dcterms:W3CDTF">2020-03-17T17:15:00Z</dcterms:modified>
</cp:coreProperties>
</file>