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1DD3" w:rsidRPr="00374F0E" w:rsidRDefault="006B1DD3" w:rsidP="006B1DD3">
      <w:pPr>
        <w:spacing w:after="0" w:line="240" w:lineRule="auto"/>
        <w:ind w:left="-426" w:right="-187"/>
        <w:jc w:val="center"/>
        <w:rPr>
          <w:rFonts w:ascii="Arial" w:hAnsi="Arial" w:cs="Arial"/>
          <w:sz w:val="24"/>
          <w:szCs w:val="24"/>
        </w:rPr>
      </w:pPr>
      <w:r w:rsidRPr="00374F0E">
        <w:rPr>
          <w:rFonts w:ascii="Arial" w:hAnsi="Arial" w:cs="Arial"/>
          <w:sz w:val="24"/>
          <w:szCs w:val="24"/>
        </w:rPr>
        <w:t>GOVERNMENT OF INDIA</w:t>
      </w:r>
    </w:p>
    <w:p w:rsidR="006B1DD3" w:rsidRPr="00374F0E" w:rsidRDefault="006B1DD3" w:rsidP="006B1DD3">
      <w:pPr>
        <w:tabs>
          <w:tab w:val="left" w:pos="0"/>
        </w:tabs>
        <w:spacing w:after="0" w:line="240" w:lineRule="auto"/>
        <w:ind w:left="-426" w:right="-187"/>
        <w:jc w:val="center"/>
        <w:rPr>
          <w:rFonts w:ascii="Arial" w:hAnsi="Arial" w:cs="Arial"/>
          <w:sz w:val="24"/>
          <w:szCs w:val="24"/>
        </w:rPr>
      </w:pPr>
      <w:r w:rsidRPr="00374F0E">
        <w:rPr>
          <w:rFonts w:ascii="Arial" w:hAnsi="Arial" w:cs="Arial"/>
          <w:sz w:val="24"/>
          <w:szCs w:val="24"/>
        </w:rPr>
        <w:t>MINISTRY OF FINANCE</w:t>
      </w:r>
    </w:p>
    <w:p w:rsidR="006B1DD3" w:rsidRPr="00374F0E" w:rsidRDefault="006B1DD3" w:rsidP="006B1DD3">
      <w:pPr>
        <w:tabs>
          <w:tab w:val="left" w:pos="0"/>
        </w:tabs>
        <w:spacing w:after="0" w:line="240" w:lineRule="auto"/>
        <w:ind w:left="-426" w:right="-187"/>
        <w:jc w:val="center"/>
        <w:rPr>
          <w:rFonts w:ascii="Arial" w:hAnsi="Arial" w:cs="Arial"/>
          <w:sz w:val="24"/>
          <w:szCs w:val="24"/>
        </w:rPr>
      </w:pPr>
      <w:r w:rsidRPr="00374F0E">
        <w:rPr>
          <w:rFonts w:ascii="Arial" w:hAnsi="Arial" w:cs="Arial"/>
          <w:sz w:val="24"/>
          <w:szCs w:val="24"/>
        </w:rPr>
        <w:t xml:space="preserve">     DEPARTMENT OF FINANCIAL SERVICES</w:t>
      </w:r>
    </w:p>
    <w:p w:rsidR="006B1DD3" w:rsidRPr="00374F0E" w:rsidRDefault="006B1DD3" w:rsidP="006B1DD3">
      <w:pPr>
        <w:tabs>
          <w:tab w:val="left" w:pos="0"/>
        </w:tabs>
        <w:spacing w:line="240" w:lineRule="auto"/>
        <w:ind w:left="-426" w:right="-187"/>
        <w:jc w:val="center"/>
        <w:rPr>
          <w:rFonts w:ascii="Arial" w:hAnsi="Arial" w:cs="Arial"/>
          <w:sz w:val="14"/>
          <w:szCs w:val="14"/>
        </w:rPr>
      </w:pPr>
    </w:p>
    <w:p w:rsidR="006B1DD3" w:rsidRPr="00374F0E" w:rsidRDefault="006B1DD3" w:rsidP="006B1DD3">
      <w:pPr>
        <w:tabs>
          <w:tab w:val="left" w:pos="0"/>
        </w:tabs>
        <w:spacing w:after="0" w:line="240" w:lineRule="auto"/>
        <w:ind w:left="-426" w:right="-187"/>
        <w:jc w:val="center"/>
        <w:rPr>
          <w:rFonts w:ascii="Arial" w:hAnsi="Arial" w:cs="Arial"/>
          <w:sz w:val="24"/>
          <w:szCs w:val="24"/>
        </w:rPr>
      </w:pPr>
      <w:proofErr w:type="spellStart"/>
      <w:r w:rsidRPr="00374F0E">
        <w:rPr>
          <w:rFonts w:ascii="Arial" w:hAnsi="Arial" w:cs="Arial"/>
          <w:sz w:val="24"/>
          <w:szCs w:val="24"/>
        </w:rPr>
        <w:t>RAJYA</w:t>
      </w:r>
      <w:proofErr w:type="spellEnd"/>
      <w:r w:rsidRPr="00374F0E">
        <w:rPr>
          <w:rFonts w:ascii="Arial" w:hAnsi="Arial" w:cs="Arial"/>
          <w:sz w:val="24"/>
          <w:szCs w:val="24"/>
        </w:rPr>
        <w:t xml:space="preserve"> SABHA</w:t>
      </w:r>
    </w:p>
    <w:p w:rsidR="006B1DD3" w:rsidRPr="00374F0E" w:rsidRDefault="006B1DD3" w:rsidP="006B1DD3">
      <w:pPr>
        <w:tabs>
          <w:tab w:val="left" w:pos="0"/>
        </w:tabs>
        <w:spacing w:after="0" w:line="240" w:lineRule="auto"/>
        <w:ind w:left="-426" w:right="-187"/>
        <w:jc w:val="center"/>
        <w:rPr>
          <w:rFonts w:ascii="Arial" w:hAnsi="Arial" w:cs="Arial"/>
          <w:sz w:val="24"/>
          <w:szCs w:val="24"/>
        </w:rPr>
      </w:pPr>
      <w:proofErr w:type="spellStart"/>
      <w:r w:rsidRPr="00374F0E">
        <w:rPr>
          <w:rFonts w:ascii="Arial" w:hAnsi="Arial" w:cs="Arial"/>
          <w:sz w:val="24"/>
          <w:szCs w:val="24"/>
        </w:rPr>
        <w:t>UNSTARRED</w:t>
      </w:r>
      <w:proofErr w:type="spellEnd"/>
      <w:r w:rsidRPr="00374F0E">
        <w:rPr>
          <w:rFonts w:ascii="Arial" w:hAnsi="Arial" w:cs="Arial"/>
          <w:sz w:val="24"/>
          <w:szCs w:val="24"/>
        </w:rPr>
        <w:t xml:space="preserve"> QUESTION NO 4103</w:t>
      </w:r>
    </w:p>
    <w:p w:rsidR="006B1DD3" w:rsidRPr="00374F0E" w:rsidRDefault="006B1DD3" w:rsidP="006B1DD3">
      <w:pPr>
        <w:tabs>
          <w:tab w:val="left" w:pos="0"/>
        </w:tabs>
        <w:spacing w:after="0" w:line="240" w:lineRule="auto"/>
        <w:ind w:left="-426" w:right="-187"/>
        <w:jc w:val="center"/>
        <w:rPr>
          <w:rFonts w:ascii="Arial" w:hAnsi="Arial" w:cs="Arial"/>
          <w:bCs/>
          <w:i/>
          <w:iCs/>
          <w:sz w:val="24"/>
          <w:szCs w:val="24"/>
        </w:rPr>
      </w:pPr>
    </w:p>
    <w:p w:rsidR="006B1DD3" w:rsidRPr="00374F0E" w:rsidRDefault="006B1DD3" w:rsidP="006B1DD3">
      <w:pPr>
        <w:spacing w:after="0" w:line="360" w:lineRule="auto"/>
        <w:ind w:left="-426" w:right="-187"/>
        <w:jc w:val="center"/>
        <w:rPr>
          <w:rFonts w:ascii="Arial" w:hAnsi="Arial" w:cs="Arial"/>
          <w:bCs/>
          <w:sz w:val="24"/>
          <w:szCs w:val="24"/>
          <w:lang w:val="en-GB"/>
        </w:rPr>
      </w:pPr>
      <w:r w:rsidRPr="00374F0E">
        <w:rPr>
          <w:rFonts w:ascii="Arial" w:hAnsi="Arial" w:cs="Arial"/>
          <w:sz w:val="24"/>
          <w:szCs w:val="24"/>
        </w:rPr>
        <w:t>TO BE ANSWERED ON THE 3</w:t>
      </w:r>
      <w:r w:rsidRPr="00374F0E">
        <w:rPr>
          <w:rFonts w:ascii="Arial" w:hAnsi="Arial" w:cs="Arial"/>
          <w:sz w:val="24"/>
          <w:szCs w:val="24"/>
          <w:vertAlign w:val="superscript"/>
        </w:rPr>
        <w:t>RD</w:t>
      </w:r>
      <w:r w:rsidRPr="00374F0E">
        <w:rPr>
          <w:rFonts w:ascii="Arial" w:hAnsi="Arial" w:cs="Arial"/>
          <w:sz w:val="24"/>
          <w:szCs w:val="24"/>
        </w:rPr>
        <w:t xml:space="preserve"> APRIL, 2018 </w:t>
      </w:r>
      <w:r w:rsidRPr="00374F0E">
        <w:rPr>
          <w:rFonts w:ascii="Arial" w:hAnsi="Arial" w:cs="Arial"/>
          <w:bCs/>
          <w:sz w:val="24"/>
          <w:szCs w:val="24"/>
          <w:lang w:val="en-GB"/>
        </w:rPr>
        <w:t>/ CHAITRA 13, 1940 (SAKA)</w:t>
      </w:r>
    </w:p>
    <w:p w:rsidR="006B1DD3" w:rsidRPr="00374F0E" w:rsidRDefault="006B1DD3" w:rsidP="006B1DD3">
      <w:pPr>
        <w:spacing w:after="0" w:line="360" w:lineRule="auto"/>
        <w:ind w:left="-426" w:right="-187"/>
        <w:jc w:val="center"/>
        <w:rPr>
          <w:rFonts w:ascii="Arial" w:hAnsi="Arial" w:cs="Arial"/>
          <w:bCs/>
          <w:i/>
          <w:iCs/>
          <w:sz w:val="14"/>
          <w:szCs w:val="14"/>
          <w:lang w:val="en-GB"/>
        </w:rPr>
      </w:pPr>
    </w:p>
    <w:p w:rsidR="006B1DD3" w:rsidRPr="00374F0E" w:rsidRDefault="006B1DD3" w:rsidP="006B1DD3">
      <w:pPr>
        <w:spacing w:after="0"/>
        <w:jc w:val="center"/>
        <w:rPr>
          <w:rFonts w:ascii="Arial" w:hAnsi="Arial" w:cs="Arial"/>
          <w:b/>
          <w:iCs/>
          <w:sz w:val="24"/>
          <w:szCs w:val="24"/>
        </w:rPr>
      </w:pPr>
      <w:r w:rsidRPr="00374F0E">
        <w:rPr>
          <w:rFonts w:ascii="Arial" w:eastAsia="Times New Roman" w:hAnsi="Arial" w:cs="Arial"/>
          <w:b/>
          <w:iCs/>
          <w:sz w:val="24"/>
          <w:szCs w:val="24"/>
          <w:lang w:val="en-US" w:bidi="ar-SA"/>
        </w:rPr>
        <w:t>Bank scam cases under CBI</w:t>
      </w:r>
      <w:r w:rsidR="002001AB">
        <w:rPr>
          <w:rFonts w:ascii="Arial" w:eastAsia="Times New Roman" w:hAnsi="Arial" w:cs="Arial"/>
          <w:b/>
          <w:iCs/>
          <w:sz w:val="24"/>
          <w:szCs w:val="24"/>
          <w:lang w:val="en-US" w:bidi="ar-SA"/>
        </w:rPr>
        <w:t xml:space="preserve"> investigation</w:t>
      </w:r>
    </w:p>
    <w:p w:rsidR="006B1DD3" w:rsidRPr="00374F0E" w:rsidRDefault="006B1DD3" w:rsidP="006B1DD3">
      <w:pPr>
        <w:spacing w:after="0"/>
        <w:ind w:left="-426" w:right="-187"/>
        <w:jc w:val="center"/>
        <w:rPr>
          <w:rFonts w:ascii="Arial" w:eastAsia="Times New Roman" w:hAnsi="Arial" w:cs="Arial"/>
          <w:b/>
          <w:iCs/>
          <w:sz w:val="24"/>
          <w:szCs w:val="24"/>
          <w:lang w:val="en-US" w:bidi="ar-SA"/>
        </w:rPr>
      </w:pPr>
    </w:p>
    <w:p w:rsidR="006B1DD3" w:rsidRPr="00374F0E" w:rsidRDefault="006B1DD3" w:rsidP="006B1DD3">
      <w:pPr>
        <w:spacing w:after="0" w:line="240" w:lineRule="auto"/>
        <w:ind w:left="738" w:hanging="738"/>
        <w:rPr>
          <w:rFonts w:ascii="Arial" w:hAnsi="Arial" w:cs="Arial"/>
          <w:b/>
          <w:bCs/>
          <w:sz w:val="24"/>
          <w:szCs w:val="24"/>
        </w:rPr>
      </w:pPr>
      <w:r w:rsidRPr="00374F0E">
        <w:rPr>
          <w:rFonts w:ascii="Arial" w:hAnsi="Arial" w:cs="Arial"/>
          <w:sz w:val="24"/>
          <w:szCs w:val="24"/>
        </w:rPr>
        <w:t xml:space="preserve">4103.    </w:t>
      </w:r>
      <w:r w:rsidRPr="00374F0E">
        <w:rPr>
          <w:rFonts w:ascii="Arial" w:eastAsia="Times New Roman" w:hAnsi="Arial" w:cs="Arial"/>
          <w:sz w:val="24"/>
          <w:szCs w:val="24"/>
        </w:rPr>
        <w:t xml:space="preserve">SHRI </w:t>
      </w:r>
      <w:proofErr w:type="spellStart"/>
      <w:r w:rsidRPr="00374F0E">
        <w:rPr>
          <w:rFonts w:ascii="Arial" w:eastAsia="Times New Roman" w:hAnsi="Arial" w:cs="Arial"/>
          <w:sz w:val="24"/>
          <w:szCs w:val="24"/>
        </w:rPr>
        <w:t>HARIVANSH</w:t>
      </w:r>
      <w:proofErr w:type="spellEnd"/>
      <w:r w:rsidRPr="00374F0E">
        <w:rPr>
          <w:rFonts w:ascii="Arial" w:hAnsi="Arial" w:cs="Arial"/>
          <w:b/>
          <w:bCs/>
          <w:sz w:val="24"/>
          <w:szCs w:val="24"/>
        </w:rPr>
        <w:t>:</w:t>
      </w:r>
    </w:p>
    <w:p w:rsidR="006B1DD3" w:rsidRPr="00374F0E" w:rsidRDefault="006B1DD3" w:rsidP="006B1DD3">
      <w:pPr>
        <w:spacing w:after="0" w:line="240" w:lineRule="auto"/>
        <w:ind w:left="-426" w:right="-187"/>
        <w:rPr>
          <w:rFonts w:ascii="Arial" w:hAnsi="Arial" w:cs="Arial"/>
          <w:b/>
          <w:bCs/>
          <w:i/>
          <w:iCs/>
          <w:sz w:val="24"/>
          <w:szCs w:val="24"/>
        </w:rPr>
      </w:pPr>
    </w:p>
    <w:p w:rsidR="006B1DD3" w:rsidRPr="00374F0E" w:rsidRDefault="006B1DD3" w:rsidP="006B1DD3">
      <w:pPr>
        <w:spacing w:after="0" w:line="240" w:lineRule="auto"/>
        <w:ind w:left="-426" w:right="-187"/>
        <w:jc w:val="both"/>
        <w:rPr>
          <w:rFonts w:ascii="Arial" w:hAnsi="Arial" w:cs="Arial"/>
          <w:sz w:val="24"/>
          <w:szCs w:val="24"/>
        </w:rPr>
      </w:pPr>
      <w:r w:rsidRPr="00374F0E">
        <w:rPr>
          <w:rFonts w:ascii="Arial" w:hAnsi="Arial" w:cs="Arial"/>
          <w:b/>
          <w:bCs/>
          <w:sz w:val="24"/>
          <w:szCs w:val="24"/>
        </w:rPr>
        <w:t xml:space="preserve"> </w:t>
      </w:r>
      <w:r w:rsidRPr="00374F0E">
        <w:rPr>
          <w:rFonts w:ascii="Arial" w:hAnsi="Arial" w:cs="Arial"/>
          <w:b/>
          <w:bCs/>
          <w:sz w:val="24"/>
          <w:szCs w:val="24"/>
        </w:rPr>
        <w:tab/>
      </w:r>
      <w:r w:rsidRPr="00374F0E">
        <w:rPr>
          <w:rFonts w:ascii="Arial" w:hAnsi="Arial" w:cs="Arial"/>
          <w:sz w:val="24"/>
          <w:szCs w:val="24"/>
        </w:rPr>
        <w:t>Will the Minister of FINANCE</w:t>
      </w:r>
      <w:r w:rsidRPr="00374F0E">
        <w:rPr>
          <w:rFonts w:ascii="Arial" w:hAnsi="Arial" w:cs="Arial"/>
          <w:b/>
          <w:bCs/>
          <w:sz w:val="24"/>
          <w:szCs w:val="24"/>
        </w:rPr>
        <w:t xml:space="preserve"> </w:t>
      </w:r>
      <w:r w:rsidRPr="00374F0E">
        <w:rPr>
          <w:rFonts w:ascii="Arial" w:hAnsi="Arial" w:cs="Arial"/>
          <w:sz w:val="24"/>
          <w:szCs w:val="24"/>
        </w:rPr>
        <w:t xml:space="preserve">be pleased to </w:t>
      </w:r>
      <w:proofErr w:type="gramStart"/>
      <w:r w:rsidRPr="00374F0E">
        <w:rPr>
          <w:rFonts w:ascii="Arial" w:hAnsi="Arial" w:cs="Arial"/>
          <w:sz w:val="24"/>
          <w:szCs w:val="24"/>
        </w:rPr>
        <w:t>state:</w:t>
      </w:r>
      <w:proofErr w:type="gramEnd"/>
    </w:p>
    <w:p w:rsidR="006B1DD3" w:rsidRPr="00374F0E" w:rsidRDefault="006B1DD3" w:rsidP="006B1DD3">
      <w:pPr>
        <w:spacing w:after="0" w:line="240" w:lineRule="auto"/>
        <w:ind w:left="-426" w:right="-187"/>
        <w:jc w:val="both"/>
        <w:rPr>
          <w:rFonts w:ascii="Arial" w:hAnsi="Arial" w:cs="Arial"/>
          <w:sz w:val="24"/>
          <w:szCs w:val="24"/>
        </w:rPr>
      </w:pPr>
    </w:p>
    <w:p w:rsidR="006B1DD3" w:rsidRPr="00374F0E" w:rsidRDefault="006B1DD3" w:rsidP="006B1DD3">
      <w:pPr>
        <w:pStyle w:val="ListParagraph"/>
        <w:numPr>
          <w:ilvl w:val="0"/>
          <w:numId w:val="2"/>
        </w:numPr>
        <w:spacing w:after="0"/>
        <w:ind w:left="709"/>
        <w:jc w:val="both"/>
        <w:rPr>
          <w:rFonts w:ascii="Arial" w:eastAsia="Times New Roman" w:hAnsi="Arial" w:cs="Arial"/>
          <w:sz w:val="24"/>
          <w:szCs w:val="24"/>
          <w:lang w:eastAsia="en-IN"/>
        </w:rPr>
      </w:pPr>
      <w:r w:rsidRPr="00374F0E">
        <w:rPr>
          <w:rFonts w:ascii="Arial" w:eastAsia="Times New Roman" w:hAnsi="Arial" w:cs="Arial"/>
          <w:sz w:val="24"/>
          <w:szCs w:val="24"/>
          <w:lang w:eastAsia="en-IN"/>
        </w:rPr>
        <w:t>number of bank scam cases which are under CBI investigation;</w:t>
      </w:r>
    </w:p>
    <w:p w:rsidR="006B1DD3" w:rsidRPr="00374F0E" w:rsidRDefault="006B1DD3" w:rsidP="006B1DD3">
      <w:pPr>
        <w:pStyle w:val="ListParagraph"/>
        <w:spacing w:after="0"/>
        <w:ind w:left="709"/>
        <w:jc w:val="both"/>
        <w:rPr>
          <w:rFonts w:ascii="Arial" w:eastAsia="Times New Roman" w:hAnsi="Arial" w:cs="Arial"/>
          <w:sz w:val="24"/>
          <w:szCs w:val="24"/>
          <w:lang w:eastAsia="en-IN"/>
        </w:rPr>
      </w:pPr>
    </w:p>
    <w:p w:rsidR="006B1DD3" w:rsidRPr="00374F0E" w:rsidRDefault="006B1DD3" w:rsidP="006B1DD3">
      <w:pPr>
        <w:pStyle w:val="ListParagraph"/>
        <w:numPr>
          <w:ilvl w:val="0"/>
          <w:numId w:val="2"/>
        </w:numPr>
        <w:spacing w:after="0"/>
        <w:ind w:left="709"/>
        <w:jc w:val="both"/>
        <w:rPr>
          <w:rFonts w:ascii="Arial" w:eastAsia="Times New Roman" w:hAnsi="Arial" w:cs="Arial"/>
          <w:sz w:val="24"/>
          <w:szCs w:val="24"/>
          <w:lang w:eastAsia="en-IN"/>
        </w:rPr>
      </w:pPr>
      <w:r w:rsidRPr="00374F0E">
        <w:rPr>
          <w:rFonts w:ascii="Arial" w:eastAsia="Times New Roman" w:hAnsi="Arial" w:cs="Arial"/>
          <w:sz w:val="24"/>
          <w:szCs w:val="24"/>
          <w:lang w:eastAsia="en-IN"/>
        </w:rPr>
        <w:t>the status of the progress of their investigation; and</w:t>
      </w:r>
    </w:p>
    <w:p w:rsidR="006B1DD3" w:rsidRPr="00374F0E" w:rsidRDefault="006B1DD3" w:rsidP="006B1DD3">
      <w:pPr>
        <w:pStyle w:val="ListParagraph"/>
        <w:spacing w:after="0"/>
        <w:ind w:left="709"/>
        <w:jc w:val="both"/>
        <w:rPr>
          <w:rFonts w:ascii="Arial" w:eastAsia="Times New Roman" w:hAnsi="Arial" w:cs="Arial"/>
          <w:sz w:val="24"/>
          <w:szCs w:val="24"/>
          <w:lang w:eastAsia="en-IN"/>
        </w:rPr>
      </w:pPr>
    </w:p>
    <w:p w:rsidR="006B1DD3" w:rsidRPr="00374F0E" w:rsidRDefault="006B1DD3" w:rsidP="006B1DD3">
      <w:pPr>
        <w:pStyle w:val="ListParagraph"/>
        <w:numPr>
          <w:ilvl w:val="0"/>
          <w:numId w:val="2"/>
        </w:numPr>
        <w:spacing w:after="0"/>
        <w:ind w:left="709"/>
        <w:jc w:val="both"/>
        <w:rPr>
          <w:rFonts w:ascii="Arial" w:eastAsia="Times New Roman" w:hAnsi="Arial" w:cs="Arial"/>
          <w:sz w:val="24"/>
          <w:szCs w:val="24"/>
          <w:lang w:eastAsia="en-IN"/>
        </w:rPr>
      </w:pPr>
      <w:proofErr w:type="gramStart"/>
      <w:r w:rsidRPr="00374F0E">
        <w:rPr>
          <w:rFonts w:ascii="Arial" w:eastAsia="Times New Roman" w:hAnsi="Arial" w:cs="Arial"/>
          <w:sz w:val="24"/>
          <w:szCs w:val="24"/>
          <w:lang w:eastAsia="en-IN"/>
        </w:rPr>
        <w:t>the</w:t>
      </w:r>
      <w:proofErr w:type="gramEnd"/>
      <w:r w:rsidRPr="00374F0E">
        <w:rPr>
          <w:rFonts w:ascii="Arial" w:eastAsia="Times New Roman" w:hAnsi="Arial" w:cs="Arial"/>
          <w:sz w:val="24"/>
          <w:szCs w:val="24"/>
          <w:lang w:eastAsia="en-IN"/>
        </w:rPr>
        <w:t xml:space="preserve"> number and names of banks involved in it?</w:t>
      </w:r>
    </w:p>
    <w:p w:rsidR="006B1DD3" w:rsidRPr="00374F0E" w:rsidRDefault="006B1DD3" w:rsidP="006B1DD3">
      <w:pPr>
        <w:spacing w:line="276" w:lineRule="auto"/>
        <w:ind w:left="-426" w:right="-187"/>
        <w:jc w:val="center"/>
        <w:rPr>
          <w:rFonts w:ascii="Arial" w:hAnsi="Arial" w:cs="Arial"/>
          <w:b/>
          <w:bCs/>
          <w:sz w:val="24"/>
          <w:szCs w:val="24"/>
        </w:rPr>
      </w:pPr>
    </w:p>
    <w:p w:rsidR="006B1DD3" w:rsidRPr="00374F0E" w:rsidRDefault="006B1DD3" w:rsidP="006B1DD3">
      <w:pPr>
        <w:spacing w:line="276" w:lineRule="auto"/>
        <w:ind w:left="-426" w:right="-187"/>
        <w:jc w:val="center"/>
        <w:rPr>
          <w:rFonts w:ascii="Arial" w:hAnsi="Arial" w:cs="Arial"/>
          <w:b/>
          <w:bCs/>
          <w:sz w:val="24"/>
          <w:szCs w:val="24"/>
        </w:rPr>
      </w:pPr>
      <w:r w:rsidRPr="00374F0E">
        <w:rPr>
          <w:rFonts w:ascii="Arial" w:hAnsi="Arial" w:cs="Arial"/>
          <w:b/>
          <w:bCs/>
          <w:sz w:val="24"/>
          <w:szCs w:val="24"/>
        </w:rPr>
        <w:t xml:space="preserve">ANSWER </w:t>
      </w:r>
    </w:p>
    <w:p w:rsidR="006B1DD3" w:rsidRPr="00374F0E" w:rsidRDefault="006B1DD3" w:rsidP="006B1DD3">
      <w:pPr>
        <w:spacing w:after="0" w:line="276" w:lineRule="auto"/>
        <w:ind w:left="-426" w:right="-187"/>
        <w:jc w:val="center"/>
        <w:rPr>
          <w:rFonts w:ascii="Arial" w:hAnsi="Arial" w:cs="Arial"/>
          <w:bCs/>
          <w:sz w:val="24"/>
          <w:szCs w:val="24"/>
        </w:rPr>
      </w:pPr>
      <w:r w:rsidRPr="00374F0E">
        <w:rPr>
          <w:rFonts w:ascii="Arial" w:hAnsi="Arial" w:cs="Arial"/>
          <w:bCs/>
          <w:sz w:val="24"/>
          <w:szCs w:val="24"/>
        </w:rPr>
        <w:t>MINISTER OF STATE IN THE MINISTRY OF FINANCE</w:t>
      </w:r>
    </w:p>
    <w:p w:rsidR="006B1DD3" w:rsidRPr="00374F0E" w:rsidRDefault="006B1DD3" w:rsidP="006B1DD3">
      <w:pPr>
        <w:spacing w:after="0" w:line="276" w:lineRule="auto"/>
        <w:ind w:left="-426" w:right="-187"/>
        <w:jc w:val="center"/>
        <w:rPr>
          <w:rFonts w:ascii="Arial" w:hAnsi="Arial" w:cs="Arial"/>
          <w:b/>
          <w:sz w:val="24"/>
          <w:szCs w:val="24"/>
        </w:rPr>
      </w:pPr>
      <w:r w:rsidRPr="00374F0E">
        <w:rPr>
          <w:rFonts w:ascii="Arial" w:hAnsi="Arial" w:cs="Arial"/>
          <w:b/>
          <w:sz w:val="24"/>
          <w:szCs w:val="24"/>
        </w:rPr>
        <w:t>(SHRI</w:t>
      </w:r>
      <w:r w:rsidRPr="00374F0E">
        <w:rPr>
          <w:rFonts w:ascii="Arial" w:hAnsi="Arial" w:cs="Arial"/>
          <w:b/>
          <w:caps/>
          <w:sz w:val="24"/>
          <w:szCs w:val="24"/>
          <w:shd w:val="clear" w:color="auto" w:fill="F0F0F0"/>
        </w:rPr>
        <w:t xml:space="preserve"> SHIV </w:t>
      </w:r>
      <w:proofErr w:type="spellStart"/>
      <w:r w:rsidRPr="00374F0E">
        <w:rPr>
          <w:rFonts w:ascii="Arial" w:hAnsi="Arial" w:cs="Arial"/>
          <w:b/>
          <w:caps/>
          <w:sz w:val="24"/>
          <w:szCs w:val="24"/>
          <w:shd w:val="clear" w:color="auto" w:fill="F0F0F0"/>
        </w:rPr>
        <w:t>PRATAP</w:t>
      </w:r>
      <w:proofErr w:type="spellEnd"/>
      <w:r w:rsidRPr="00374F0E">
        <w:rPr>
          <w:rFonts w:ascii="Arial" w:hAnsi="Arial" w:cs="Arial"/>
          <w:b/>
          <w:caps/>
          <w:sz w:val="24"/>
          <w:szCs w:val="24"/>
          <w:shd w:val="clear" w:color="auto" w:fill="F0F0F0"/>
        </w:rPr>
        <w:t xml:space="preserve"> SHUKLA</w:t>
      </w:r>
      <w:r w:rsidRPr="00374F0E">
        <w:rPr>
          <w:rFonts w:ascii="Arial" w:hAnsi="Arial" w:cs="Arial"/>
          <w:b/>
          <w:sz w:val="24"/>
          <w:szCs w:val="24"/>
        </w:rPr>
        <w:t>)</w:t>
      </w:r>
    </w:p>
    <w:p w:rsidR="006B1DD3" w:rsidRPr="00374F0E" w:rsidRDefault="006B1DD3" w:rsidP="006B1DD3">
      <w:pPr>
        <w:spacing w:after="0" w:line="276" w:lineRule="auto"/>
        <w:ind w:left="-426" w:right="-187"/>
        <w:jc w:val="center"/>
        <w:rPr>
          <w:rFonts w:ascii="Arial" w:hAnsi="Arial" w:cs="Arial"/>
          <w:b/>
          <w:sz w:val="24"/>
          <w:szCs w:val="24"/>
        </w:rPr>
      </w:pPr>
    </w:p>
    <w:p w:rsidR="006B1DD3" w:rsidRPr="00374F0E" w:rsidRDefault="006B1DD3" w:rsidP="006B1DD3">
      <w:pPr>
        <w:spacing w:after="0" w:line="276" w:lineRule="auto"/>
        <w:jc w:val="both"/>
        <w:rPr>
          <w:rFonts w:ascii="Arial" w:hAnsi="Arial" w:cs="Arial"/>
          <w:sz w:val="24"/>
          <w:szCs w:val="24"/>
        </w:rPr>
      </w:pPr>
      <w:r w:rsidRPr="00374F0E">
        <w:rPr>
          <w:rFonts w:ascii="Arial" w:hAnsi="Arial" w:cs="Arial"/>
          <w:b/>
          <w:bCs/>
          <w:sz w:val="24"/>
          <w:szCs w:val="24"/>
        </w:rPr>
        <w:t xml:space="preserve">(a) </w:t>
      </w:r>
      <w:proofErr w:type="gramStart"/>
      <w:r w:rsidRPr="00374F0E">
        <w:rPr>
          <w:rFonts w:ascii="Arial" w:hAnsi="Arial" w:cs="Arial"/>
          <w:b/>
          <w:bCs/>
          <w:sz w:val="24"/>
          <w:szCs w:val="24"/>
        </w:rPr>
        <w:t>to</w:t>
      </w:r>
      <w:proofErr w:type="gramEnd"/>
      <w:r w:rsidRPr="00374F0E">
        <w:rPr>
          <w:rFonts w:ascii="Arial" w:hAnsi="Arial" w:cs="Arial"/>
          <w:b/>
          <w:bCs/>
          <w:sz w:val="24"/>
          <w:szCs w:val="24"/>
        </w:rPr>
        <w:t xml:space="preserve"> (c): </w:t>
      </w:r>
      <w:r w:rsidRPr="00374F0E">
        <w:rPr>
          <w:rFonts w:ascii="Arial" w:hAnsi="Arial" w:cs="Arial"/>
          <w:sz w:val="24"/>
          <w:szCs w:val="24"/>
        </w:rPr>
        <w:t xml:space="preserve">Central Bureau of Investigation (CBI) has informed that:  </w:t>
      </w:r>
    </w:p>
    <w:p w:rsidR="006B1DD3" w:rsidRPr="00374F0E" w:rsidRDefault="006B1DD3" w:rsidP="006B1DD3">
      <w:pPr>
        <w:spacing w:after="0" w:line="276" w:lineRule="auto"/>
        <w:jc w:val="both"/>
        <w:rPr>
          <w:rFonts w:ascii="Arial" w:hAnsi="Arial" w:cs="Arial"/>
          <w:sz w:val="24"/>
          <w:szCs w:val="24"/>
        </w:rPr>
      </w:pPr>
    </w:p>
    <w:p w:rsidR="006B1DD3" w:rsidRPr="00374F0E" w:rsidRDefault="006B1DD3" w:rsidP="006B1DD3">
      <w:pPr>
        <w:pStyle w:val="ListParagraph"/>
        <w:numPr>
          <w:ilvl w:val="0"/>
          <w:numId w:val="1"/>
        </w:numPr>
        <w:spacing w:after="0"/>
        <w:ind w:left="459"/>
        <w:jc w:val="both"/>
        <w:rPr>
          <w:rFonts w:ascii="Arial" w:hAnsi="Arial" w:cs="Arial"/>
          <w:sz w:val="24"/>
          <w:szCs w:val="24"/>
        </w:rPr>
      </w:pPr>
      <w:r w:rsidRPr="00374F0E">
        <w:rPr>
          <w:rFonts w:ascii="Arial" w:hAnsi="Arial" w:cs="Arial"/>
          <w:sz w:val="24"/>
          <w:szCs w:val="24"/>
        </w:rPr>
        <w:t>292 bank cheating / fraud etc. scam cases are under various stages of investigation/further investigation in CBI.</w:t>
      </w:r>
    </w:p>
    <w:p w:rsidR="006B1DD3" w:rsidRPr="00374F0E" w:rsidRDefault="006B1DD3" w:rsidP="006B1DD3">
      <w:pPr>
        <w:spacing w:after="0" w:line="276" w:lineRule="auto"/>
        <w:ind w:left="459"/>
        <w:jc w:val="both"/>
        <w:rPr>
          <w:rFonts w:ascii="Arial" w:hAnsi="Arial" w:cs="Arial"/>
          <w:sz w:val="24"/>
          <w:szCs w:val="24"/>
        </w:rPr>
      </w:pPr>
    </w:p>
    <w:p w:rsidR="006B1DD3" w:rsidRPr="00374F0E" w:rsidRDefault="006B1DD3" w:rsidP="006B1DD3">
      <w:pPr>
        <w:pStyle w:val="NoSpacing"/>
        <w:numPr>
          <w:ilvl w:val="0"/>
          <w:numId w:val="1"/>
        </w:numPr>
        <w:tabs>
          <w:tab w:val="left" w:pos="586"/>
        </w:tabs>
        <w:spacing w:line="276" w:lineRule="auto"/>
        <w:ind w:left="459" w:right="90"/>
        <w:jc w:val="both"/>
      </w:pPr>
      <w:r w:rsidRPr="00374F0E">
        <w:t xml:space="preserve">44 number of banks are involved in these 292 bank scam cases. Names of banks involved in these cases are as follows: </w:t>
      </w:r>
    </w:p>
    <w:p w:rsidR="006B1DD3" w:rsidRPr="00374F0E" w:rsidRDefault="006B1DD3" w:rsidP="006B1DD3">
      <w:pPr>
        <w:pStyle w:val="NoSpacing"/>
        <w:tabs>
          <w:tab w:val="left" w:pos="586"/>
        </w:tabs>
        <w:spacing w:line="276" w:lineRule="auto"/>
        <w:ind w:right="90"/>
        <w:jc w:val="both"/>
        <w:rPr>
          <w:b/>
          <w:u w:val="single"/>
        </w:rPr>
      </w:pPr>
    </w:p>
    <w:p w:rsidR="006B1DD3" w:rsidRDefault="006B1DD3" w:rsidP="006B1DD3">
      <w:pPr>
        <w:spacing w:after="0" w:line="240" w:lineRule="auto"/>
        <w:ind w:left="284"/>
        <w:jc w:val="both"/>
        <w:rPr>
          <w:rFonts w:ascii="Arial" w:hAnsi="Arial" w:cs="Arial"/>
          <w:sz w:val="24"/>
          <w:szCs w:val="24"/>
          <w:lang w:eastAsia="en-IN"/>
        </w:rPr>
      </w:pPr>
      <w:r w:rsidRPr="00374F0E">
        <w:rPr>
          <w:rFonts w:ascii="Arial" w:hAnsi="Arial" w:cs="Arial"/>
          <w:sz w:val="24"/>
          <w:szCs w:val="24"/>
        </w:rPr>
        <w:t xml:space="preserve">(1) State Bank of India (2) </w:t>
      </w:r>
      <w:proofErr w:type="spellStart"/>
      <w:r w:rsidRPr="00374F0E">
        <w:rPr>
          <w:rFonts w:ascii="Arial" w:hAnsi="Arial" w:cs="Arial"/>
          <w:sz w:val="24"/>
          <w:szCs w:val="24"/>
        </w:rPr>
        <w:t>ICICI</w:t>
      </w:r>
      <w:proofErr w:type="spellEnd"/>
      <w:r w:rsidRPr="00374F0E">
        <w:rPr>
          <w:rFonts w:ascii="Arial" w:hAnsi="Arial" w:cs="Arial"/>
          <w:sz w:val="24"/>
          <w:szCs w:val="24"/>
        </w:rPr>
        <w:t xml:space="preserve"> Bank(3) Axis Bank (4) Central Bank of India (5) Andhra Bank (6) Oriental Bank of Commerce (7) Bank of Baroda (8) Punjab National Bank (9) Allahabad Bank (10) UCO Bank (11) Union Bank of India (12) Dena Bank (13) Canara  Bank (14) Syndicate Bank (15) Indian Overseas Bank (16) Corporation Bank (17) </w:t>
      </w:r>
      <w:r w:rsidRPr="00374F0E">
        <w:rPr>
          <w:rFonts w:ascii="Arial" w:hAnsi="Arial" w:cs="Arial"/>
          <w:bCs/>
          <w:sz w:val="24"/>
          <w:szCs w:val="24"/>
        </w:rPr>
        <w:t>State Bank of Hyderabad (18</w:t>
      </w:r>
      <w:r w:rsidRPr="00C37B85">
        <w:rPr>
          <w:rFonts w:ascii="Arial" w:hAnsi="Arial" w:cs="Arial"/>
          <w:bCs/>
          <w:color w:val="000000" w:themeColor="text1"/>
          <w:sz w:val="24"/>
          <w:szCs w:val="24"/>
        </w:rPr>
        <w:t xml:space="preserve">) </w:t>
      </w:r>
      <w:r w:rsidRPr="00C37B85">
        <w:rPr>
          <w:rFonts w:ascii="Arial" w:hAnsi="Arial" w:cs="Arial"/>
          <w:color w:val="000000" w:themeColor="text1"/>
          <w:sz w:val="24"/>
          <w:szCs w:val="24"/>
        </w:rPr>
        <w:t xml:space="preserve">State Bank of Travancore (19) </w:t>
      </w:r>
      <w:proofErr w:type="spellStart"/>
      <w:r w:rsidRPr="00374F0E">
        <w:rPr>
          <w:rFonts w:ascii="Arial" w:hAnsi="Arial" w:cs="Arial"/>
          <w:sz w:val="24"/>
          <w:szCs w:val="24"/>
        </w:rPr>
        <w:t>Vijaya</w:t>
      </w:r>
      <w:proofErr w:type="spellEnd"/>
      <w:r w:rsidRPr="00374F0E">
        <w:rPr>
          <w:rFonts w:ascii="Arial" w:hAnsi="Arial" w:cs="Arial"/>
          <w:sz w:val="24"/>
          <w:szCs w:val="24"/>
        </w:rPr>
        <w:t xml:space="preserve"> Bank (20) Indian Bank (21) United Bank of India  (22) </w:t>
      </w:r>
      <w:r w:rsidRPr="00374F0E">
        <w:rPr>
          <w:rFonts w:ascii="Arial" w:hAnsi="Arial" w:cs="Arial"/>
          <w:sz w:val="24"/>
          <w:szCs w:val="24"/>
          <w:lang w:eastAsia="en-IN"/>
        </w:rPr>
        <w:t xml:space="preserve">State Bank of Patiala (23) </w:t>
      </w:r>
      <w:r w:rsidRPr="00374F0E">
        <w:rPr>
          <w:rFonts w:ascii="Arial" w:hAnsi="Arial" w:cs="Arial"/>
          <w:sz w:val="24"/>
          <w:szCs w:val="24"/>
        </w:rPr>
        <w:t xml:space="preserve">Bank of Maharashtra (24) Bank of India (25) Urban Cooperative Bank (26) Central Madhya Pradesh </w:t>
      </w:r>
      <w:proofErr w:type="spellStart"/>
      <w:r w:rsidRPr="00374F0E">
        <w:rPr>
          <w:rFonts w:ascii="Arial" w:hAnsi="Arial" w:cs="Arial"/>
          <w:sz w:val="24"/>
          <w:szCs w:val="24"/>
        </w:rPr>
        <w:t>Gramin</w:t>
      </w:r>
      <w:proofErr w:type="spellEnd"/>
      <w:r w:rsidRPr="00374F0E">
        <w:rPr>
          <w:rFonts w:ascii="Arial" w:hAnsi="Arial" w:cs="Arial"/>
          <w:sz w:val="24"/>
          <w:szCs w:val="24"/>
        </w:rPr>
        <w:t xml:space="preserve"> Bank (27) </w:t>
      </w:r>
      <w:proofErr w:type="spellStart"/>
      <w:r w:rsidRPr="00374F0E">
        <w:rPr>
          <w:rFonts w:ascii="Arial" w:hAnsi="Arial" w:cs="Arial"/>
          <w:sz w:val="24"/>
          <w:szCs w:val="24"/>
        </w:rPr>
        <w:t>Prathma</w:t>
      </w:r>
      <w:proofErr w:type="spellEnd"/>
      <w:r w:rsidRPr="00374F0E">
        <w:rPr>
          <w:rFonts w:ascii="Arial" w:hAnsi="Arial" w:cs="Arial"/>
          <w:sz w:val="24"/>
          <w:szCs w:val="24"/>
        </w:rPr>
        <w:t xml:space="preserve"> Bank </w:t>
      </w:r>
      <w:bookmarkStart w:id="0" w:name="_GoBack"/>
      <w:bookmarkEnd w:id="0"/>
      <w:r w:rsidRPr="00374F0E">
        <w:rPr>
          <w:rFonts w:ascii="Arial" w:hAnsi="Arial" w:cs="Arial"/>
          <w:sz w:val="24"/>
          <w:szCs w:val="24"/>
        </w:rPr>
        <w:t xml:space="preserve">(28) Bihar </w:t>
      </w:r>
      <w:proofErr w:type="spellStart"/>
      <w:r w:rsidRPr="00374F0E">
        <w:rPr>
          <w:rFonts w:ascii="Arial" w:hAnsi="Arial" w:cs="Arial"/>
          <w:sz w:val="24"/>
          <w:szCs w:val="24"/>
        </w:rPr>
        <w:t>Awami</w:t>
      </w:r>
      <w:proofErr w:type="spellEnd"/>
      <w:r w:rsidRPr="00374F0E">
        <w:rPr>
          <w:rFonts w:ascii="Arial" w:hAnsi="Arial" w:cs="Arial"/>
          <w:sz w:val="24"/>
          <w:szCs w:val="24"/>
        </w:rPr>
        <w:t xml:space="preserve"> Co-operative Bank Ltd. (29) Bihar Co-operative Bank Ltd. (30) </w:t>
      </w:r>
      <w:proofErr w:type="spellStart"/>
      <w:r w:rsidRPr="00374F0E">
        <w:rPr>
          <w:rFonts w:ascii="Arial" w:hAnsi="Arial" w:cs="Arial"/>
          <w:bCs/>
          <w:sz w:val="24"/>
          <w:szCs w:val="24"/>
          <w:lang w:eastAsia="en-IN"/>
        </w:rPr>
        <w:t>IDBI</w:t>
      </w:r>
      <w:proofErr w:type="spellEnd"/>
      <w:r w:rsidRPr="00374F0E">
        <w:rPr>
          <w:rFonts w:ascii="Arial" w:hAnsi="Arial" w:cs="Arial"/>
          <w:bCs/>
          <w:sz w:val="24"/>
          <w:szCs w:val="24"/>
          <w:lang w:eastAsia="en-IN"/>
        </w:rPr>
        <w:t xml:space="preserve"> Bank (31) </w:t>
      </w:r>
      <w:r w:rsidRPr="00374F0E">
        <w:rPr>
          <w:rFonts w:ascii="Arial" w:hAnsi="Arial" w:cs="Arial"/>
          <w:sz w:val="24"/>
          <w:szCs w:val="24"/>
        </w:rPr>
        <w:t xml:space="preserve">Meghalaya Rural Bank. (32) </w:t>
      </w:r>
      <w:r w:rsidRPr="00374F0E">
        <w:rPr>
          <w:rFonts w:ascii="Arial" w:hAnsi="Arial" w:cs="Arial"/>
          <w:bCs/>
          <w:sz w:val="24"/>
          <w:szCs w:val="24"/>
        </w:rPr>
        <w:t xml:space="preserve">Andhra Pradesh </w:t>
      </w:r>
      <w:proofErr w:type="spellStart"/>
      <w:r w:rsidRPr="00374F0E">
        <w:rPr>
          <w:rFonts w:ascii="Arial" w:hAnsi="Arial" w:cs="Arial"/>
          <w:bCs/>
          <w:sz w:val="24"/>
          <w:szCs w:val="24"/>
        </w:rPr>
        <w:t>Grameena</w:t>
      </w:r>
      <w:proofErr w:type="spellEnd"/>
      <w:r w:rsidRPr="00374F0E">
        <w:rPr>
          <w:rFonts w:ascii="Arial" w:hAnsi="Arial" w:cs="Arial"/>
          <w:bCs/>
          <w:sz w:val="24"/>
          <w:szCs w:val="24"/>
        </w:rPr>
        <w:t xml:space="preserve"> </w:t>
      </w:r>
      <w:proofErr w:type="spellStart"/>
      <w:r w:rsidRPr="00374F0E">
        <w:rPr>
          <w:rFonts w:ascii="Arial" w:hAnsi="Arial" w:cs="Arial"/>
          <w:bCs/>
          <w:sz w:val="24"/>
          <w:szCs w:val="24"/>
        </w:rPr>
        <w:t>Vikas</w:t>
      </w:r>
      <w:proofErr w:type="spellEnd"/>
      <w:r w:rsidRPr="00374F0E">
        <w:rPr>
          <w:rFonts w:ascii="Arial" w:hAnsi="Arial" w:cs="Arial"/>
          <w:bCs/>
          <w:sz w:val="24"/>
          <w:szCs w:val="24"/>
        </w:rPr>
        <w:t xml:space="preserve"> Bank (33) </w:t>
      </w:r>
      <w:r w:rsidRPr="00374F0E">
        <w:rPr>
          <w:rFonts w:ascii="Arial" w:hAnsi="Arial" w:cs="Arial"/>
          <w:sz w:val="24"/>
          <w:szCs w:val="24"/>
        </w:rPr>
        <w:t xml:space="preserve">Telangana </w:t>
      </w:r>
      <w:proofErr w:type="spellStart"/>
      <w:r w:rsidRPr="00374F0E">
        <w:rPr>
          <w:rFonts w:ascii="Arial" w:hAnsi="Arial" w:cs="Arial"/>
          <w:sz w:val="24"/>
          <w:szCs w:val="24"/>
        </w:rPr>
        <w:t>Grameena</w:t>
      </w:r>
      <w:proofErr w:type="spellEnd"/>
      <w:r w:rsidRPr="00374F0E">
        <w:rPr>
          <w:rFonts w:ascii="Arial" w:hAnsi="Arial" w:cs="Arial"/>
          <w:sz w:val="24"/>
          <w:szCs w:val="24"/>
        </w:rPr>
        <w:t xml:space="preserve"> Bank (34) Surat Peoples Cooperative Bank (35) The Cooperative Bank of Rajkot Ltd. (36) </w:t>
      </w:r>
      <w:proofErr w:type="spellStart"/>
      <w:r w:rsidRPr="00374F0E">
        <w:rPr>
          <w:rFonts w:ascii="Arial" w:hAnsi="Arial" w:cs="Arial"/>
          <w:color w:val="404040"/>
          <w:sz w:val="24"/>
          <w:szCs w:val="24"/>
        </w:rPr>
        <w:t>SIDBI</w:t>
      </w:r>
      <w:proofErr w:type="spellEnd"/>
      <w:r w:rsidRPr="00374F0E">
        <w:rPr>
          <w:rFonts w:ascii="Arial" w:hAnsi="Arial" w:cs="Arial"/>
          <w:color w:val="404040"/>
          <w:sz w:val="24"/>
          <w:szCs w:val="24"/>
        </w:rPr>
        <w:t xml:space="preserve"> Bank (37) </w:t>
      </w:r>
      <w:r w:rsidRPr="00374F0E">
        <w:rPr>
          <w:rFonts w:ascii="Arial" w:hAnsi="Arial" w:cs="Arial"/>
          <w:sz w:val="24"/>
          <w:szCs w:val="24"/>
        </w:rPr>
        <w:t xml:space="preserve">Lakshmi Vilas Bank (38) DBS Bank Ltd. (39) Exim Bank (40) </w:t>
      </w:r>
      <w:proofErr w:type="spellStart"/>
      <w:r w:rsidRPr="00374F0E">
        <w:rPr>
          <w:rFonts w:ascii="Arial" w:hAnsi="Arial" w:cs="Arial"/>
          <w:sz w:val="24"/>
          <w:szCs w:val="24"/>
        </w:rPr>
        <w:t>Dhanlaxmi</w:t>
      </w:r>
      <w:proofErr w:type="spellEnd"/>
      <w:r w:rsidRPr="00374F0E">
        <w:rPr>
          <w:rFonts w:ascii="Arial" w:hAnsi="Arial" w:cs="Arial"/>
          <w:sz w:val="24"/>
          <w:szCs w:val="24"/>
        </w:rPr>
        <w:t xml:space="preserve"> Bank (41) Karnataka Bank (42) The South Indian Bank (43) State Bank of Bikaner Jaipur (44) </w:t>
      </w:r>
      <w:r w:rsidRPr="00374F0E">
        <w:rPr>
          <w:rFonts w:ascii="Arial" w:hAnsi="Arial" w:cs="Arial"/>
          <w:sz w:val="24"/>
          <w:szCs w:val="24"/>
          <w:lang w:eastAsia="en-IN"/>
        </w:rPr>
        <w:t>Federal Bank.</w:t>
      </w:r>
    </w:p>
    <w:p w:rsidR="006B1DD3" w:rsidRDefault="006B1DD3" w:rsidP="006B1DD3">
      <w:pPr>
        <w:spacing w:after="0" w:line="240" w:lineRule="auto"/>
        <w:jc w:val="both"/>
        <w:rPr>
          <w:rFonts w:ascii="Arial" w:hAnsi="Arial" w:cs="Arial"/>
          <w:sz w:val="24"/>
          <w:szCs w:val="24"/>
          <w:lang w:eastAsia="en-IN"/>
        </w:rPr>
      </w:pPr>
    </w:p>
    <w:p w:rsidR="00B012AC" w:rsidRDefault="006B1DD3" w:rsidP="007B776D">
      <w:pPr>
        <w:spacing w:after="0" w:line="240" w:lineRule="auto"/>
        <w:jc w:val="center"/>
      </w:pPr>
      <w:r w:rsidRPr="00374F0E">
        <w:rPr>
          <w:rFonts w:ascii="Arial" w:hAnsi="Arial" w:cs="Arial"/>
          <w:b/>
          <w:bCs/>
          <w:sz w:val="24"/>
          <w:szCs w:val="24"/>
          <w:lang w:eastAsia="en-IN"/>
        </w:rPr>
        <w:t>******</w:t>
      </w:r>
    </w:p>
    <w:sectPr w:rsidR="00B012AC" w:rsidSect="007B776D">
      <w:pgSz w:w="11907" w:h="16839" w:code="9"/>
      <w:pgMar w:top="567"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56FAA"/>
    <w:multiLevelType w:val="hybridMultilevel"/>
    <w:tmpl w:val="DE4EFD12"/>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 w15:restartNumberingAfterBreak="0">
    <w:nsid w:val="3CA12965"/>
    <w:multiLevelType w:val="hybridMultilevel"/>
    <w:tmpl w:val="6532B79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1DD3"/>
    <w:rsid w:val="002001AB"/>
    <w:rsid w:val="006B1DD3"/>
    <w:rsid w:val="007B776D"/>
    <w:rsid w:val="00B012AC"/>
    <w:rsid w:val="00C37B8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AB3726-A3BE-4171-8E89-A9EBAEA4F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1DD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heading 4 Char,Report Para Char,Heading 41 Char,Heading 411 Char,Graphic Char,List Paragraph1 Char,normal Char,Paragraph Char,First level bullet Char,Citation List Char,Resume Title Char,List Paragraph (numbered (a)) Char,b1 Char"/>
    <w:basedOn w:val="DefaultParagraphFont"/>
    <w:link w:val="ListParagraph"/>
    <w:uiPriority w:val="34"/>
    <w:locked/>
    <w:rsid w:val="006B1DD3"/>
    <w:rPr>
      <w:rFonts w:ascii="Calibri" w:eastAsia="Calibri" w:hAnsi="Calibri" w:cs="Mangal"/>
      <w:szCs w:val="22"/>
      <w:lang w:val="en-US" w:bidi="ar-SA"/>
    </w:rPr>
  </w:style>
  <w:style w:type="paragraph" w:styleId="ListParagraph">
    <w:name w:val="List Paragraph"/>
    <w:aliases w:val="heading 4,Report Para,Heading 41,Heading 411,Graphic,List Paragraph1,normal,Paragraph,First level bullet,Citation List,Resume Title,List Paragraph (numbered (a)),References,MC Paragraphe Liste,Normal 2,heading 9,Heading 91,Annexure,b1,new"/>
    <w:basedOn w:val="Normal"/>
    <w:link w:val="ListParagraphChar"/>
    <w:uiPriority w:val="34"/>
    <w:qFormat/>
    <w:rsid w:val="006B1DD3"/>
    <w:pPr>
      <w:spacing w:after="200" w:line="276" w:lineRule="auto"/>
      <w:ind w:left="720"/>
      <w:contextualSpacing/>
    </w:pPr>
    <w:rPr>
      <w:rFonts w:ascii="Calibri" w:eastAsia="Calibri" w:hAnsi="Calibri" w:cs="Mangal"/>
      <w:szCs w:val="22"/>
      <w:lang w:val="en-US" w:bidi="ar-SA"/>
    </w:rPr>
  </w:style>
  <w:style w:type="paragraph" w:styleId="NoSpacing">
    <w:name w:val="No Spacing"/>
    <w:link w:val="NoSpacingChar"/>
    <w:uiPriority w:val="99"/>
    <w:qFormat/>
    <w:rsid w:val="006B1DD3"/>
    <w:pPr>
      <w:spacing w:after="0" w:line="240" w:lineRule="auto"/>
    </w:pPr>
    <w:rPr>
      <w:rFonts w:ascii="Arial" w:eastAsia="Times New Roman" w:hAnsi="Arial" w:cs="Arial"/>
      <w:sz w:val="24"/>
      <w:szCs w:val="24"/>
      <w:lang w:val="en-US" w:bidi="ar-SA"/>
    </w:rPr>
  </w:style>
  <w:style w:type="character" w:customStyle="1" w:styleId="NoSpacingChar">
    <w:name w:val="No Spacing Char"/>
    <w:basedOn w:val="DefaultParagraphFont"/>
    <w:link w:val="NoSpacing"/>
    <w:uiPriority w:val="99"/>
    <w:locked/>
    <w:rsid w:val="006B1DD3"/>
    <w:rPr>
      <w:rFonts w:ascii="Arial" w:eastAsia="Times New Roman" w:hAnsi="Arial" w:cs="Arial"/>
      <w:sz w:val="24"/>
      <w:szCs w:val="24"/>
      <w:lang w:val="en-US" w:bidi="ar-SA"/>
    </w:rPr>
  </w:style>
  <w:style w:type="paragraph" w:styleId="BalloonText">
    <w:name w:val="Balloon Text"/>
    <w:basedOn w:val="Normal"/>
    <w:link w:val="BalloonTextChar"/>
    <w:uiPriority w:val="99"/>
    <w:semiHidden/>
    <w:unhideWhenUsed/>
    <w:rsid w:val="007B776D"/>
    <w:pPr>
      <w:spacing w:after="0" w:line="240" w:lineRule="auto"/>
    </w:pPr>
    <w:rPr>
      <w:rFonts w:ascii="Segoe UI" w:hAnsi="Segoe UI" w:cs="Mangal"/>
      <w:sz w:val="18"/>
      <w:szCs w:val="16"/>
    </w:rPr>
  </w:style>
  <w:style w:type="character" w:customStyle="1" w:styleId="BalloonTextChar">
    <w:name w:val="Balloon Text Char"/>
    <w:basedOn w:val="DefaultParagraphFont"/>
    <w:link w:val="BalloonText"/>
    <w:uiPriority w:val="99"/>
    <w:semiHidden/>
    <w:rsid w:val="007B776D"/>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287</Words>
  <Characters>1636</Characters>
  <Application>Microsoft Office Word</Application>
  <DocSecurity>0</DocSecurity>
  <Lines>13</Lines>
  <Paragraphs>3</Paragraphs>
  <ScaleCrop>false</ScaleCrop>
  <Company/>
  <LinksUpToDate>false</LinksUpToDate>
  <CharactersWithSpaces>1920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cp:lastPrinted>2018-04-02T09:45:00Z</cp:lastPrinted>
  <dcterms:created xsi:type="dcterms:W3CDTF">2018-04-02T09:44:00Z</dcterms:created>
  <dcterms:modified xsi:type="dcterms:W3CDTF">2018-04-02T09:49:00Z</dcterms:modified>
</cp:coreProperties>
</file>