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099D" w:rsidRPr="00BB7069" w:rsidRDefault="0093099D" w:rsidP="0093099D">
      <w:pPr>
        <w:pStyle w:val="NoSpacing"/>
        <w:ind w:left="2880" w:firstLine="720"/>
        <w:rPr>
          <w:rFonts w:ascii="Times New Roman" w:hAnsi="Times New Roman" w:cs="Times New Roman"/>
          <w:sz w:val="24"/>
          <w:szCs w:val="24"/>
        </w:rPr>
      </w:pPr>
      <w:bookmarkStart w:id="0" w:name="_GoBack"/>
      <w:bookmarkEnd w:id="0"/>
      <w:r w:rsidRPr="00BB7069">
        <w:rPr>
          <w:rFonts w:ascii="Times New Roman" w:hAnsi="Times New Roman" w:cs="Times New Roman"/>
          <w:sz w:val="24"/>
          <w:szCs w:val="24"/>
        </w:rPr>
        <w:t>GOVERNMENT OF INDIA</w:t>
      </w:r>
    </w:p>
    <w:p w:rsidR="0093099D" w:rsidRPr="00BB7069" w:rsidRDefault="0093099D" w:rsidP="00BB7069">
      <w:pPr>
        <w:pStyle w:val="NoSpacing"/>
        <w:jc w:val="center"/>
        <w:rPr>
          <w:rFonts w:ascii="Times New Roman" w:hAnsi="Times New Roman" w:cs="Times New Roman"/>
          <w:sz w:val="24"/>
          <w:szCs w:val="24"/>
        </w:rPr>
      </w:pPr>
      <w:r w:rsidRPr="00BB7069">
        <w:rPr>
          <w:rFonts w:ascii="Times New Roman" w:hAnsi="Times New Roman" w:cs="Times New Roman"/>
          <w:sz w:val="24"/>
          <w:szCs w:val="24"/>
        </w:rPr>
        <w:t>MINISTRY OF DRINKING WATER &amp; SANITATION</w:t>
      </w:r>
    </w:p>
    <w:p w:rsidR="0093099D" w:rsidRPr="00BB7069" w:rsidRDefault="0023668C" w:rsidP="0093099D">
      <w:pPr>
        <w:pStyle w:val="NoSpacing"/>
        <w:jc w:val="center"/>
        <w:rPr>
          <w:rFonts w:ascii="Times New Roman" w:hAnsi="Times New Roman" w:cs="Times New Roman"/>
          <w:b/>
          <w:sz w:val="24"/>
          <w:szCs w:val="24"/>
        </w:rPr>
      </w:pPr>
      <w:r w:rsidRPr="00BB7069">
        <w:rPr>
          <w:rFonts w:ascii="Times New Roman" w:hAnsi="Times New Roman" w:cs="Times New Roman"/>
          <w:b/>
          <w:sz w:val="24"/>
          <w:szCs w:val="24"/>
        </w:rPr>
        <w:t>RAJYA</w:t>
      </w:r>
      <w:r w:rsidR="0093099D" w:rsidRPr="00BB7069">
        <w:rPr>
          <w:rFonts w:ascii="Times New Roman" w:hAnsi="Times New Roman" w:cs="Times New Roman"/>
          <w:b/>
          <w:sz w:val="24"/>
          <w:szCs w:val="24"/>
        </w:rPr>
        <w:t xml:space="preserve"> SABHA</w:t>
      </w:r>
    </w:p>
    <w:p w:rsidR="0093099D" w:rsidRPr="00BB7069" w:rsidRDefault="0023668C" w:rsidP="0093099D">
      <w:pPr>
        <w:pStyle w:val="NoSpacing"/>
        <w:jc w:val="center"/>
        <w:rPr>
          <w:rFonts w:ascii="Times New Roman" w:hAnsi="Times New Roman" w:cs="Times New Roman"/>
          <w:b/>
          <w:sz w:val="24"/>
          <w:szCs w:val="24"/>
        </w:rPr>
      </w:pPr>
      <w:r w:rsidRPr="00BB7069">
        <w:rPr>
          <w:rFonts w:ascii="Times New Roman" w:hAnsi="Times New Roman" w:cs="Times New Roman"/>
          <w:b/>
          <w:sz w:val="24"/>
          <w:szCs w:val="24"/>
        </w:rPr>
        <w:t>UNSTARRED QUESTION NO.</w:t>
      </w:r>
      <w:r w:rsidR="003D5052" w:rsidRPr="00BB7069">
        <w:rPr>
          <w:rFonts w:ascii="Times New Roman" w:hAnsi="Times New Roman" w:cs="Times New Roman"/>
          <w:b/>
          <w:sz w:val="24"/>
          <w:szCs w:val="24"/>
        </w:rPr>
        <w:t>1628</w:t>
      </w:r>
    </w:p>
    <w:p w:rsidR="0093099D" w:rsidRPr="00BB7069" w:rsidRDefault="0023668C" w:rsidP="0093099D">
      <w:pPr>
        <w:pStyle w:val="NoSpacing"/>
        <w:jc w:val="center"/>
        <w:rPr>
          <w:rFonts w:ascii="Times New Roman" w:hAnsi="Times New Roman" w:cs="Times New Roman"/>
          <w:b/>
          <w:sz w:val="24"/>
          <w:szCs w:val="24"/>
        </w:rPr>
      </w:pPr>
      <w:r w:rsidRPr="00BB7069">
        <w:rPr>
          <w:rFonts w:ascii="Times New Roman" w:hAnsi="Times New Roman" w:cs="Times New Roman"/>
          <w:b/>
          <w:sz w:val="24"/>
          <w:szCs w:val="24"/>
        </w:rPr>
        <w:t>TO BE ANSWERED ON 0</w:t>
      </w:r>
      <w:r w:rsidR="003707F4" w:rsidRPr="00BB7069">
        <w:rPr>
          <w:rFonts w:ascii="Times New Roman" w:hAnsi="Times New Roman" w:cs="Times New Roman"/>
          <w:b/>
          <w:sz w:val="24"/>
          <w:szCs w:val="24"/>
        </w:rPr>
        <w:t>9</w:t>
      </w:r>
      <w:r w:rsidRPr="00BB7069">
        <w:rPr>
          <w:rFonts w:ascii="Times New Roman" w:hAnsi="Times New Roman" w:cs="Times New Roman"/>
          <w:b/>
          <w:sz w:val="24"/>
          <w:szCs w:val="24"/>
        </w:rPr>
        <w:t>.0</w:t>
      </w:r>
      <w:r w:rsidR="00432A83" w:rsidRPr="00BB7069">
        <w:rPr>
          <w:rFonts w:ascii="Times New Roman" w:hAnsi="Times New Roman" w:cs="Times New Roman"/>
          <w:b/>
          <w:sz w:val="24"/>
          <w:szCs w:val="24"/>
        </w:rPr>
        <w:t>5</w:t>
      </w:r>
      <w:r w:rsidRPr="00BB7069">
        <w:rPr>
          <w:rFonts w:ascii="Times New Roman" w:hAnsi="Times New Roman" w:cs="Times New Roman"/>
          <w:b/>
          <w:sz w:val="24"/>
          <w:szCs w:val="24"/>
        </w:rPr>
        <w:t>.2016</w:t>
      </w:r>
    </w:p>
    <w:p w:rsidR="008A711C" w:rsidRPr="00BB7069" w:rsidRDefault="008A711C" w:rsidP="008A711C">
      <w:pPr>
        <w:autoSpaceDE w:val="0"/>
        <w:autoSpaceDN w:val="0"/>
        <w:adjustRightInd w:val="0"/>
        <w:spacing w:after="0" w:line="240" w:lineRule="auto"/>
        <w:rPr>
          <w:rFonts w:ascii="Times New Roman" w:hAnsi="Times New Roman" w:cs="Times New Roman"/>
          <w:b/>
          <w:bCs/>
          <w:sz w:val="24"/>
          <w:szCs w:val="24"/>
        </w:rPr>
      </w:pPr>
    </w:p>
    <w:p w:rsidR="003D5052" w:rsidRPr="00BB7069" w:rsidRDefault="003D5052" w:rsidP="003D5052">
      <w:pPr>
        <w:autoSpaceDE w:val="0"/>
        <w:autoSpaceDN w:val="0"/>
        <w:adjustRightInd w:val="0"/>
        <w:spacing w:after="0" w:line="240" w:lineRule="auto"/>
        <w:ind w:firstLine="720"/>
        <w:jc w:val="center"/>
        <w:rPr>
          <w:rFonts w:ascii="Times New Roman" w:hAnsi="Times New Roman" w:cs="Times New Roman"/>
          <w:b/>
          <w:bCs/>
          <w:sz w:val="24"/>
          <w:szCs w:val="24"/>
        </w:rPr>
      </w:pPr>
      <w:r w:rsidRPr="00BB7069">
        <w:rPr>
          <w:rFonts w:ascii="Times New Roman" w:hAnsi="Times New Roman" w:cs="Times New Roman"/>
          <w:b/>
          <w:bCs/>
          <w:sz w:val="24"/>
          <w:szCs w:val="24"/>
        </w:rPr>
        <w:t>Problem of clean drinking water in villages</w:t>
      </w:r>
    </w:p>
    <w:p w:rsidR="003D5052" w:rsidRPr="00BB7069" w:rsidRDefault="003D5052" w:rsidP="003D5052">
      <w:pPr>
        <w:autoSpaceDE w:val="0"/>
        <w:autoSpaceDN w:val="0"/>
        <w:adjustRightInd w:val="0"/>
        <w:spacing w:after="0" w:line="240" w:lineRule="auto"/>
        <w:ind w:firstLine="720"/>
        <w:jc w:val="center"/>
        <w:rPr>
          <w:rFonts w:ascii="Times New Roman" w:hAnsi="Times New Roman" w:cs="Times New Roman"/>
          <w:b/>
          <w:bCs/>
          <w:sz w:val="24"/>
          <w:szCs w:val="24"/>
        </w:rPr>
      </w:pPr>
    </w:p>
    <w:p w:rsidR="003D5052" w:rsidRPr="00BB7069" w:rsidRDefault="003D5052" w:rsidP="003D5052">
      <w:pPr>
        <w:autoSpaceDE w:val="0"/>
        <w:autoSpaceDN w:val="0"/>
        <w:adjustRightInd w:val="0"/>
        <w:spacing w:after="0" w:line="240" w:lineRule="auto"/>
        <w:ind w:firstLine="720"/>
        <w:rPr>
          <w:rFonts w:ascii="Times New Roman" w:hAnsi="Times New Roman" w:cs="Times New Roman"/>
          <w:b/>
          <w:bCs/>
          <w:sz w:val="24"/>
          <w:szCs w:val="24"/>
        </w:rPr>
      </w:pPr>
      <w:r w:rsidRPr="00BB7069">
        <w:rPr>
          <w:rFonts w:ascii="Times New Roman" w:hAnsi="Times New Roman" w:cs="Times New Roman"/>
          <w:b/>
          <w:bCs/>
          <w:sz w:val="24"/>
          <w:szCs w:val="24"/>
        </w:rPr>
        <w:t xml:space="preserve">1628. </w:t>
      </w:r>
      <w:r w:rsidR="00BB3383" w:rsidRPr="00BB7069">
        <w:rPr>
          <w:rFonts w:ascii="Times New Roman" w:hAnsi="Times New Roman" w:cs="Times New Roman"/>
          <w:b/>
          <w:bCs/>
          <w:sz w:val="24"/>
          <w:szCs w:val="24"/>
        </w:rPr>
        <w:t xml:space="preserve"> </w:t>
      </w:r>
      <w:r w:rsidRPr="00BB7069">
        <w:rPr>
          <w:rFonts w:ascii="Times New Roman" w:hAnsi="Times New Roman" w:cs="Times New Roman"/>
          <w:b/>
          <w:bCs/>
          <w:sz w:val="24"/>
          <w:szCs w:val="24"/>
        </w:rPr>
        <w:t xml:space="preserve">SHRIMATI </w:t>
      </w:r>
      <w:proofErr w:type="gramStart"/>
      <w:r w:rsidRPr="00BB7069">
        <w:rPr>
          <w:rFonts w:ascii="Times New Roman" w:hAnsi="Times New Roman" w:cs="Times New Roman"/>
          <w:b/>
          <w:bCs/>
          <w:sz w:val="24"/>
          <w:szCs w:val="24"/>
        </w:rPr>
        <w:t>RAJANI</w:t>
      </w:r>
      <w:r w:rsidR="00BB3383" w:rsidRPr="00BB7069">
        <w:rPr>
          <w:rFonts w:ascii="Times New Roman" w:hAnsi="Times New Roman" w:cs="Times New Roman"/>
          <w:b/>
          <w:bCs/>
          <w:sz w:val="24"/>
          <w:szCs w:val="24"/>
        </w:rPr>
        <w:t xml:space="preserve">  </w:t>
      </w:r>
      <w:r w:rsidRPr="00BB7069">
        <w:rPr>
          <w:rFonts w:ascii="Times New Roman" w:hAnsi="Times New Roman" w:cs="Times New Roman"/>
          <w:b/>
          <w:bCs/>
          <w:sz w:val="24"/>
          <w:szCs w:val="24"/>
        </w:rPr>
        <w:t>PATIL</w:t>
      </w:r>
      <w:proofErr w:type="gramEnd"/>
      <w:r w:rsidRPr="00BB7069">
        <w:rPr>
          <w:rFonts w:ascii="Times New Roman" w:hAnsi="Times New Roman" w:cs="Times New Roman"/>
          <w:b/>
          <w:bCs/>
          <w:sz w:val="24"/>
          <w:szCs w:val="24"/>
        </w:rPr>
        <w:t>:</w:t>
      </w:r>
    </w:p>
    <w:p w:rsidR="003707F4" w:rsidRPr="00BB7069" w:rsidRDefault="003D5052" w:rsidP="003D5052">
      <w:pPr>
        <w:autoSpaceDE w:val="0"/>
        <w:autoSpaceDN w:val="0"/>
        <w:adjustRightInd w:val="0"/>
        <w:spacing w:after="0" w:line="240" w:lineRule="auto"/>
        <w:ind w:left="720" w:firstLine="720"/>
        <w:rPr>
          <w:rFonts w:ascii="Times New Roman" w:hAnsi="Times New Roman" w:cs="Times New Roman"/>
          <w:b/>
          <w:bCs/>
          <w:sz w:val="24"/>
          <w:szCs w:val="24"/>
        </w:rPr>
      </w:pPr>
      <w:r w:rsidRPr="00BB7069">
        <w:rPr>
          <w:rFonts w:ascii="Times New Roman" w:hAnsi="Times New Roman" w:cs="Times New Roman"/>
          <w:b/>
          <w:bCs/>
          <w:sz w:val="24"/>
          <w:szCs w:val="24"/>
        </w:rPr>
        <w:t>SHRI RAMDAS ATHAWALE:</w:t>
      </w:r>
    </w:p>
    <w:p w:rsidR="003D5052" w:rsidRPr="00BB7069" w:rsidRDefault="003D5052" w:rsidP="003D5052">
      <w:pPr>
        <w:autoSpaceDE w:val="0"/>
        <w:autoSpaceDN w:val="0"/>
        <w:adjustRightInd w:val="0"/>
        <w:spacing w:after="0" w:line="240" w:lineRule="auto"/>
        <w:ind w:firstLine="720"/>
        <w:rPr>
          <w:rFonts w:ascii="Times New Roman" w:hAnsi="Times New Roman" w:cs="Times New Roman"/>
          <w:b/>
          <w:bCs/>
          <w:sz w:val="24"/>
          <w:szCs w:val="24"/>
        </w:rPr>
      </w:pPr>
    </w:p>
    <w:p w:rsidR="003707F4" w:rsidRPr="00BB7069" w:rsidRDefault="008A711C" w:rsidP="00BB7069">
      <w:pPr>
        <w:autoSpaceDE w:val="0"/>
        <w:autoSpaceDN w:val="0"/>
        <w:adjustRightInd w:val="0"/>
        <w:spacing w:after="0" w:line="240" w:lineRule="auto"/>
        <w:ind w:left="720" w:firstLine="360"/>
        <w:jc w:val="both"/>
        <w:rPr>
          <w:rFonts w:ascii="Times New Roman" w:hAnsi="Times New Roman" w:cs="Times New Roman"/>
          <w:sz w:val="24"/>
          <w:szCs w:val="24"/>
        </w:rPr>
      </w:pPr>
      <w:r w:rsidRPr="00BB7069">
        <w:rPr>
          <w:rFonts w:ascii="Times New Roman" w:hAnsi="Times New Roman" w:cs="Times New Roman"/>
          <w:sz w:val="24"/>
          <w:szCs w:val="24"/>
        </w:rPr>
        <w:t>Will the Minister of DRINKING WAT</w:t>
      </w:r>
      <w:r w:rsidR="00FD19F9" w:rsidRPr="00BB7069">
        <w:rPr>
          <w:rFonts w:ascii="Times New Roman" w:hAnsi="Times New Roman" w:cs="Times New Roman"/>
          <w:sz w:val="24"/>
          <w:szCs w:val="24"/>
        </w:rPr>
        <w:t xml:space="preserve">ER AND SANITATION be pleased to </w:t>
      </w:r>
      <w:proofErr w:type="gramStart"/>
      <w:r w:rsidR="00A4473A" w:rsidRPr="00BB7069">
        <w:rPr>
          <w:rFonts w:ascii="Times New Roman" w:hAnsi="Times New Roman" w:cs="Times New Roman"/>
          <w:sz w:val="24"/>
          <w:szCs w:val="24"/>
        </w:rPr>
        <w:t>s</w:t>
      </w:r>
      <w:r w:rsidRPr="00BB7069">
        <w:rPr>
          <w:rFonts w:ascii="Times New Roman" w:hAnsi="Times New Roman" w:cs="Times New Roman"/>
          <w:sz w:val="24"/>
          <w:szCs w:val="24"/>
        </w:rPr>
        <w:t>tate:</w:t>
      </w:r>
      <w:proofErr w:type="gramEnd"/>
    </w:p>
    <w:p w:rsidR="003D5052" w:rsidRPr="00BB7069" w:rsidRDefault="003D5052" w:rsidP="00F10AF2">
      <w:pPr>
        <w:pStyle w:val="NoSpacing"/>
        <w:spacing w:line="276" w:lineRule="auto"/>
        <w:ind w:left="1080" w:hanging="360"/>
        <w:jc w:val="both"/>
        <w:rPr>
          <w:rFonts w:ascii="Times New Roman" w:eastAsiaTheme="minorHAnsi" w:hAnsi="Times New Roman" w:cs="Times New Roman"/>
          <w:sz w:val="24"/>
          <w:szCs w:val="24"/>
        </w:rPr>
      </w:pPr>
      <w:r w:rsidRPr="00BB7069">
        <w:rPr>
          <w:rFonts w:ascii="Times New Roman" w:eastAsiaTheme="minorHAnsi" w:hAnsi="Times New Roman" w:cs="Times New Roman"/>
          <w:sz w:val="24"/>
          <w:szCs w:val="24"/>
        </w:rPr>
        <w:t xml:space="preserve">(a) </w:t>
      </w:r>
      <w:proofErr w:type="gramStart"/>
      <w:r w:rsidRPr="00BB7069">
        <w:rPr>
          <w:rFonts w:ascii="Times New Roman" w:eastAsiaTheme="minorHAnsi" w:hAnsi="Times New Roman" w:cs="Times New Roman"/>
          <w:sz w:val="24"/>
          <w:szCs w:val="24"/>
        </w:rPr>
        <w:t>the</w:t>
      </w:r>
      <w:proofErr w:type="gramEnd"/>
      <w:r w:rsidRPr="00BB7069">
        <w:rPr>
          <w:rFonts w:ascii="Times New Roman" w:eastAsiaTheme="minorHAnsi" w:hAnsi="Times New Roman" w:cs="Times New Roman"/>
          <w:sz w:val="24"/>
          <w:szCs w:val="24"/>
        </w:rPr>
        <w:t xml:space="preserve"> number of villages in the country</w:t>
      </w:r>
      <w:r w:rsidR="00F7126C" w:rsidRPr="00BB7069">
        <w:rPr>
          <w:rFonts w:ascii="Times New Roman" w:eastAsiaTheme="minorHAnsi" w:hAnsi="Times New Roman" w:cs="Times New Roman"/>
          <w:sz w:val="24"/>
          <w:szCs w:val="24"/>
        </w:rPr>
        <w:t xml:space="preserve"> </w:t>
      </w:r>
      <w:r w:rsidRPr="00BB7069">
        <w:rPr>
          <w:rFonts w:ascii="Times New Roman" w:eastAsiaTheme="minorHAnsi" w:hAnsi="Times New Roman" w:cs="Times New Roman"/>
          <w:sz w:val="24"/>
          <w:szCs w:val="24"/>
        </w:rPr>
        <w:t>where potable water is not available;</w:t>
      </w:r>
    </w:p>
    <w:p w:rsidR="003D5052" w:rsidRPr="00BB7069" w:rsidRDefault="003D5052" w:rsidP="00F10AF2">
      <w:pPr>
        <w:pStyle w:val="NoSpacing"/>
        <w:spacing w:line="276" w:lineRule="auto"/>
        <w:ind w:left="1080" w:hanging="360"/>
        <w:jc w:val="both"/>
        <w:rPr>
          <w:rFonts w:ascii="Times New Roman" w:eastAsiaTheme="minorHAnsi" w:hAnsi="Times New Roman" w:cs="Times New Roman"/>
          <w:sz w:val="24"/>
          <w:szCs w:val="24"/>
        </w:rPr>
      </w:pPr>
      <w:r w:rsidRPr="00BB7069">
        <w:rPr>
          <w:rFonts w:ascii="Times New Roman" w:eastAsiaTheme="minorHAnsi" w:hAnsi="Times New Roman" w:cs="Times New Roman"/>
          <w:sz w:val="24"/>
          <w:szCs w:val="24"/>
        </w:rPr>
        <w:t xml:space="preserve">(b) </w:t>
      </w:r>
      <w:proofErr w:type="gramStart"/>
      <w:r w:rsidRPr="00BB7069">
        <w:rPr>
          <w:rFonts w:ascii="Times New Roman" w:eastAsiaTheme="minorHAnsi" w:hAnsi="Times New Roman" w:cs="Times New Roman"/>
          <w:sz w:val="24"/>
          <w:szCs w:val="24"/>
        </w:rPr>
        <w:t>the</w:t>
      </w:r>
      <w:proofErr w:type="gramEnd"/>
      <w:r w:rsidRPr="00BB7069">
        <w:rPr>
          <w:rFonts w:ascii="Times New Roman" w:eastAsiaTheme="minorHAnsi" w:hAnsi="Times New Roman" w:cs="Times New Roman"/>
          <w:sz w:val="24"/>
          <w:szCs w:val="24"/>
        </w:rPr>
        <w:t xml:space="preserve"> action plan being implemented</w:t>
      </w:r>
      <w:r w:rsidR="00F7126C" w:rsidRPr="00BB7069">
        <w:rPr>
          <w:rFonts w:ascii="Times New Roman" w:eastAsiaTheme="minorHAnsi" w:hAnsi="Times New Roman" w:cs="Times New Roman"/>
          <w:sz w:val="24"/>
          <w:szCs w:val="24"/>
        </w:rPr>
        <w:t xml:space="preserve"> </w:t>
      </w:r>
      <w:r w:rsidRPr="00BB7069">
        <w:rPr>
          <w:rFonts w:ascii="Times New Roman" w:eastAsiaTheme="minorHAnsi" w:hAnsi="Times New Roman" w:cs="Times New Roman"/>
          <w:sz w:val="24"/>
          <w:szCs w:val="24"/>
        </w:rPr>
        <w:t>by Government to provide potable water in such villages;</w:t>
      </w:r>
    </w:p>
    <w:p w:rsidR="003D5052" w:rsidRPr="00BB7069" w:rsidRDefault="003D5052" w:rsidP="00F10AF2">
      <w:pPr>
        <w:pStyle w:val="NoSpacing"/>
        <w:spacing w:line="276" w:lineRule="auto"/>
        <w:ind w:left="1080" w:hanging="360"/>
        <w:jc w:val="both"/>
        <w:rPr>
          <w:rFonts w:ascii="Times New Roman" w:eastAsiaTheme="minorHAnsi" w:hAnsi="Times New Roman" w:cs="Times New Roman"/>
          <w:sz w:val="24"/>
          <w:szCs w:val="24"/>
        </w:rPr>
      </w:pPr>
      <w:r w:rsidRPr="00BB7069">
        <w:rPr>
          <w:rFonts w:ascii="Times New Roman" w:eastAsiaTheme="minorHAnsi" w:hAnsi="Times New Roman" w:cs="Times New Roman"/>
          <w:sz w:val="24"/>
          <w:szCs w:val="24"/>
        </w:rPr>
        <w:t xml:space="preserve">(c) </w:t>
      </w:r>
      <w:proofErr w:type="gramStart"/>
      <w:r w:rsidRPr="00BB7069">
        <w:rPr>
          <w:rFonts w:ascii="Times New Roman" w:eastAsiaTheme="minorHAnsi" w:hAnsi="Times New Roman" w:cs="Times New Roman"/>
          <w:sz w:val="24"/>
          <w:szCs w:val="24"/>
        </w:rPr>
        <w:t>the</w:t>
      </w:r>
      <w:proofErr w:type="gramEnd"/>
      <w:r w:rsidRPr="00BB7069">
        <w:rPr>
          <w:rFonts w:ascii="Times New Roman" w:eastAsiaTheme="minorHAnsi" w:hAnsi="Times New Roman" w:cs="Times New Roman"/>
          <w:sz w:val="24"/>
          <w:szCs w:val="24"/>
        </w:rPr>
        <w:t xml:space="preserve"> funds provided by Government</w:t>
      </w:r>
      <w:r w:rsidR="00F7126C" w:rsidRPr="00BB7069">
        <w:rPr>
          <w:rFonts w:ascii="Times New Roman" w:eastAsiaTheme="minorHAnsi" w:hAnsi="Times New Roman" w:cs="Times New Roman"/>
          <w:sz w:val="24"/>
          <w:szCs w:val="24"/>
        </w:rPr>
        <w:t xml:space="preserve"> </w:t>
      </w:r>
      <w:r w:rsidRPr="00BB7069">
        <w:rPr>
          <w:rFonts w:ascii="Times New Roman" w:eastAsiaTheme="minorHAnsi" w:hAnsi="Times New Roman" w:cs="Times New Roman"/>
          <w:sz w:val="24"/>
          <w:szCs w:val="24"/>
        </w:rPr>
        <w:t>during the last one year to implement the</w:t>
      </w:r>
      <w:r w:rsidR="00F7126C" w:rsidRPr="00BB7069">
        <w:rPr>
          <w:rFonts w:ascii="Times New Roman" w:eastAsiaTheme="minorHAnsi" w:hAnsi="Times New Roman" w:cs="Times New Roman"/>
          <w:sz w:val="24"/>
          <w:szCs w:val="24"/>
        </w:rPr>
        <w:t xml:space="preserve"> </w:t>
      </w:r>
      <w:r w:rsidRPr="00BB7069">
        <w:rPr>
          <w:rFonts w:ascii="Times New Roman" w:eastAsiaTheme="minorHAnsi" w:hAnsi="Times New Roman" w:cs="Times New Roman"/>
          <w:sz w:val="24"/>
          <w:szCs w:val="24"/>
        </w:rPr>
        <w:t>above-mentioned action plan, State-wise;</w:t>
      </w:r>
      <w:r w:rsidR="00F7126C" w:rsidRPr="00BB7069">
        <w:rPr>
          <w:rFonts w:ascii="Times New Roman" w:eastAsiaTheme="minorHAnsi" w:hAnsi="Times New Roman" w:cs="Times New Roman"/>
          <w:sz w:val="24"/>
          <w:szCs w:val="24"/>
        </w:rPr>
        <w:t xml:space="preserve"> </w:t>
      </w:r>
      <w:r w:rsidRPr="00BB7069">
        <w:rPr>
          <w:rFonts w:ascii="Times New Roman" w:eastAsiaTheme="minorHAnsi" w:hAnsi="Times New Roman" w:cs="Times New Roman"/>
          <w:sz w:val="24"/>
          <w:szCs w:val="24"/>
        </w:rPr>
        <w:t>and</w:t>
      </w:r>
    </w:p>
    <w:p w:rsidR="00432A83" w:rsidRPr="00BB7069" w:rsidRDefault="003D5052" w:rsidP="00F10AF2">
      <w:pPr>
        <w:pStyle w:val="NoSpacing"/>
        <w:spacing w:line="276" w:lineRule="auto"/>
        <w:ind w:left="1080" w:hanging="360"/>
        <w:jc w:val="both"/>
        <w:rPr>
          <w:rFonts w:ascii="Times New Roman" w:eastAsiaTheme="minorHAnsi" w:hAnsi="Times New Roman" w:cs="Times New Roman"/>
          <w:sz w:val="24"/>
          <w:szCs w:val="24"/>
        </w:rPr>
      </w:pPr>
      <w:r w:rsidRPr="00BB7069">
        <w:rPr>
          <w:rFonts w:ascii="Times New Roman" w:eastAsiaTheme="minorHAnsi" w:hAnsi="Times New Roman" w:cs="Times New Roman"/>
          <w:sz w:val="24"/>
          <w:szCs w:val="24"/>
        </w:rPr>
        <w:t xml:space="preserve">(d) </w:t>
      </w:r>
      <w:proofErr w:type="gramStart"/>
      <w:r w:rsidRPr="00BB7069">
        <w:rPr>
          <w:rFonts w:ascii="Times New Roman" w:eastAsiaTheme="minorHAnsi" w:hAnsi="Times New Roman" w:cs="Times New Roman"/>
          <w:sz w:val="24"/>
          <w:szCs w:val="24"/>
        </w:rPr>
        <w:t>whether</w:t>
      </w:r>
      <w:proofErr w:type="gramEnd"/>
      <w:r w:rsidRPr="00BB7069">
        <w:rPr>
          <w:rFonts w:ascii="Times New Roman" w:eastAsiaTheme="minorHAnsi" w:hAnsi="Times New Roman" w:cs="Times New Roman"/>
          <w:sz w:val="24"/>
          <w:szCs w:val="24"/>
        </w:rPr>
        <w:t xml:space="preserve"> Government would provide</w:t>
      </w:r>
      <w:r w:rsidR="00F7126C" w:rsidRPr="00BB7069">
        <w:rPr>
          <w:rFonts w:ascii="Times New Roman" w:eastAsiaTheme="minorHAnsi" w:hAnsi="Times New Roman" w:cs="Times New Roman"/>
          <w:sz w:val="24"/>
          <w:szCs w:val="24"/>
        </w:rPr>
        <w:t xml:space="preserve"> </w:t>
      </w:r>
      <w:r w:rsidRPr="00BB7069">
        <w:rPr>
          <w:rFonts w:ascii="Times New Roman" w:eastAsiaTheme="minorHAnsi" w:hAnsi="Times New Roman" w:cs="Times New Roman"/>
          <w:sz w:val="24"/>
          <w:szCs w:val="24"/>
        </w:rPr>
        <w:t>potable water as per the criteria to the</w:t>
      </w:r>
      <w:r w:rsidR="00F7126C" w:rsidRPr="00BB7069">
        <w:rPr>
          <w:rFonts w:ascii="Times New Roman" w:eastAsiaTheme="minorHAnsi" w:hAnsi="Times New Roman" w:cs="Times New Roman"/>
          <w:sz w:val="24"/>
          <w:szCs w:val="24"/>
        </w:rPr>
        <w:t xml:space="preserve"> </w:t>
      </w:r>
      <w:r w:rsidRPr="00BB7069">
        <w:rPr>
          <w:rFonts w:ascii="Times New Roman" w:eastAsiaTheme="minorHAnsi" w:hAnsi="Times New Roman" w:cs="Times New Roman"/>
          <w:sz w:val="24"/>
          <w:szCs w:val="24"/>
        </w:rPr>
        <w:t>villages facing the problem of clean drinking</w:t>
      </w:r>
      <w:r w:rsidR="00F7126C" w:rsidRPr="00BB7069">
        <w:rPr>
          <w:rFonts w:ascii="Times New Roman" w:eastAsiaTheme="minorHAnsi" w:hAnsi="Times New Roman" w:cs="Times New Roman"/>
          <w:sz w:val="24"/>
          <w:szCs w:val="24"/>
        </w:rPr>
        <w:t xml:space="preserve"> </w:t>
      </w:r>
      <w:r w:rsidRPr="00BB7069">
        <w:rPr>
          <w:rFonts w:ascii="Times New Roman" w:eastAsiaTheme="minorHAnsi" w:hAnsi="Times New Roman" w:cs="Times New Roman"/>
          <w:sz w:val="24"/>
          <w:szCs w:val="24"/>
        </w:rPr>
        <w:t>water, within next one year?</w:t>
      </w:r>
    </w:p>
    <w:p w:rsidR="003707F4" w:rsidRPr="00BB7069" w:rsidRDefault="003707F4" w:rsidP="00BB7069">
      <w:pPr>
        <w:pStyle w:val="NoSpacing"/>
        <w:rPr>
          <w:rFonts w:ascii="Times New Roman" w:eastAsiaTheme="minorHAnsi" w:hAnsi="Times New Roman" w:cs="Times New Roman"/>
          <w:sz w:val="24"/>
          <w:szCs w:val="24"/>
        </w:rPr>
      </w:pPr>
    </w:p>
    <w:p w:rsidR="008A711C" w:rsidRPr="00BB7069" w:rsidRDefault="008A711C" w:rsidP="00BB7069">
      <w:pPr>
        <w:pStyle w:val="NoSpacing"/>
        <w:ind w:left="3600" w:firstLine="720"/>
        <w:rPr>
          <w:rFonts w:ascii="Times New Roman" w:hAnsi="Times New Roman" w:cs="Times New Roman"/>
          <w:b/>
          <w:sz w:val="24"/>
          <w:szCs w:val="24"/>
        </w:rPr>
      </w:pPr>
      <w:r w:rsidRPr="00BB7069">
        <w:rPr>
          <w:rFonts w:ascii="Times New Roman" w:hAnsi="Times New Roman" w:cs="Times New Roman"/>
          <w:b/>
          <w:sz w:val="24"/>
          <w:szCs w:val="24"/>
        </w:rPr>
        <w:t>ANSWER</w:t>
      </w:r>
    </w:p>
    <w:p w:rsidR="008A711C" w:rsidRPr="00BB7069" w:rsidRDefault="008A711C" w:rsidP="008A711C">
      <w:pPr>
        <w:pStyle w:val="NoSpacing"/>
        <w:jc w:val="center"/>
        <w:rPr>
          <w:rFonts w:ascii="Times New Roman" w:hAnsi="Times New Roman" w:cs="Times New Roman"/>
          <w:b/>
          <w:sz w:val="24"/>
          <w:szCs w:val="24"/>
        </w:rPr>
      </w:pPr>
      <w:r w:rsidRPr="00BB7069">
        <w:rPr>
          <w:rFonts w:ascii="Times New Roman" w:hAnsi="Times New Roman" w:cs="Times New Roman"/>
          <w:b/>
          <w:sz w:val="24"/>
          <w:szCs w:val="24"/>
        </w:rPr>
        <w:t>MINISTER OF STATE FOR DRINKING WATER AND SANITATION</w:t>
      </w:r>
    </w:p>
    <w:p w:rsidR="008A711C" w:rsidRPr="00BB7069" w:rsidRDefault="008A711C" w:rsidP="00BB7069">
      <w:pPr>
        <w:pStyle w:val="NoSpacing"/>
        <w:jc w:val="center"/>
        <w:rPr>
          <w:rFonts w:ascii="Times New Roman" w:hAnsi="Times New Roman" w:cs="Times New Roman"/>
          <w:b/>
          <w:sz w:val="24"/>
          <w:szCs w:val="24"/>
        </w:rPr>
      </w:pPr>
      <w:r w:rsidRPr="00BB7069">
        <w:rPr>
          <w:rFonts w:ascii="Times New Roman" w:hAnsi="Times New Roman" w:cs="Times New Roman"/>
          <w:b/>
          <w:sz w:val="24"/>
          <w:szCs w:val="24"/>
        </w:rPr>
        <w:t>(SHRI RAM KRIPALYADAV)</w:t>
      </w:r>
    </w:p>
    <w:p w:rsidR="00BB7069" w:rsidRPr="00BB7069" w:rsidRDefault="00BB7069" w:rsidP="00BB7069">
      <w:pPr>
        <w:pStyle w:val="NoSpacing"/>
        <w:jc w:val="center"/>
        <w:rPr>
          <w:rFonts w:ascii="Times New Roman" w:hAnsi="Times New Roman" w:cs="Times New Roman"/>
          <w:b/>
          <w:sz w:val="24"/>
          <w:szCs w:val="24"/>
        </w:rPr>
      </w:pPr>
    </w:p>
    <w:p w:rsidR="00F7126C" w:rsidRPr="00BB7069" w:rsidRDefault="00F10AF2" w:rsidP="00BB7069">
      <w:pPr>
        <w:pStyle w:val="ListParagraph"/>
        <w:numPr>
          <w:ilvl w:val="0"/>
          <w:numId w:val="3"/>
        </w:numPr>
        <w:ind w:left="630"/>
        <w:jc w:val="both"/>
        <w:rPr>
          <w:rFonts w:ascii="Times New Roman" w:hAnsi="Times New Roman" w:cs="Times New Roman"/>
          <w:sz w:val="24"/>
          <w:szCs w:val="24"/>
        </w:rPr>
      </w:pPr>
      <w:r w:rsidRPr="00BB7069">
        <w:rPr>
          <w:rFonts w:ascii="Times New Roman" w:hAnsi="Times New Roman" w:cs="Times New Roman"/>
          <w:sz w:val="24"/>
          <w:szCs w:val="24"/>
        </w:rPr>
        <w:t>The Ministry monitors the coverage of rural habitations with dri</w:t>
      </w:r>
      <w:r w:rsidR="00E956AC" w:rsidRPr="00BB7069">
        <w:rPr>
          <w:rFonts w:ascii="Times New Roman" w:hAnsi="Times New Roman" w:cs="Times New Roman"/>
          <w:sz w:val="24"/>
          <w:szCs w:val="24"/>
        </w:rPr>
        <w:t>nking water supply in terms of h</w:t>
      </w:r>
      <w:r w:rsidRPr="00BB7069">
        <w:rPr>
          <w:rFonts w:ascii="Times New Roman" w:hAnsi="Times New Roman" w:cs="Times New Roman"/>
          <w:sz w:val="24"/>
          <w:szCs w:val="24"/>
        </w:rPr>
        <w:t xml:space="preserve">abitations and not in terms of villages. </w:t>
      </w:r>
      <w:r w:rsidR="003D5052" w:rsidRPr="00BB7069">
        <w:rPr>
          <w:rFonts w:ascii="Times New Roman" w:hAnsi="Times New Roman" w:cs="Times New Roman"/>
          <w:sz w:val="24"/>
          <w:szCs w:val="24"/>
        </w:rPr>
        <w:t>As reported by various States/UTs on the online monitoring portal of the Ministry i.e. Integrated Management Information System (IMIS), as on 31.03.2016, there are 17</w:t>
      </w:r>
      <w:proofErr w:type="gramStart"/>
      <w:r w:rsidR="00B53C28" w:rsidRPr="00BB7069">
        <w:rPr>
          <w:rFonts w:ascii="Times New Roman" w:hAnsi="Times New Roman" w:cs="Times New Roman"/>
          <w:sz w:val="24"/>
          <w:szCs w:val="24"/>
        </w:rPr>
        <w:t>,</w:t>
      </w:r>
      <w:r w:rsidR="003D5052" w:rsidRPr="00BB7069">
        <w:rPr>
          <w:rFonts w:ascii="Times New Roman" w:hAnsi="Times New Roman" w:cs="Times New Roman"/>
          <w:sz w:val="24"/>
          <w:szCs w:val="24"/>
        </w:rPr>
        <w:t>13</w:t>
      </w:r>
      <w:r w:rsidR="00B53C28" w:rsidRPr="00BB7069">
        <w:rPr>
          <w:rFonts w:ascii="Times New Roman" w:hAnsi="Times New Roman" w:cs="Times New Roman"/>
          <w:sz w:val="24"/>
          <w:szCs w:val="24"/>
        </w:rPr>
        <w:t>,</w:t>
      </w:r>
      <w:r w:rsidR="003D5052" w:rsidRPr="00BB7069">
        <w:rPr>
          <w:rFonts w:ascii="Times New Roman" w:hAnsi="Times New Roman" w:cs="Times New Roman"/>
          <w:sz w:val="24"/>
          <w:szCs w:val="24"/>
        </w:rPr>
        <w:t>303</w:t>
      </w:r>
      <w:proofErr w:type="gramEnd"/>
      <w:r w:rsidR="003D5052" w:rsidRPr="00BB7069">
        <w:rPr>
          <w:rFonts w:ascii="Times New Roman" w:hAnsi="Times New Roman" w:cs="Times New Roman"/>
          <w:sz w:val="24"/>
          <w:szCs w:val="24"/>
        </w:rPr>
        <w:t xml:space="preserve"> rural habitations in the </w:t>
      </w:r>
      <w:r w:rsidR="00B53C28" w:rsidRPr="00BB7069">
        <w:rPr>
          <w:rFonts w:ascii="Times New Roman" w:hAnsi="Times New Roman" w:cs="Times New Roman"/>
          <w:sz w:val="24"/>
          <w:szCs w:val="24"/>
        </w:rPr>
        <w:t>country</w:t>
      </w:r>
      <w:r w:rsidRPr="00BB7069">
        <w:rPr>
          <w:rFonts w:ascii="Times New Roman" w:hAnsi="Times New Roman" w:cs="Times New Roman"/>
          <w:sz w:val="24"/>
          <w:szCs w:val="24"/>
        </w:rPr>
        <w:t xml:space="preserve"> , out of which </w:t>
      </w:r>
      <w:r w:rsidR="00B53C28" w:rsidRPr="00BB7069">
        <w:rPr>
          <w:rFonts w:ascii="Times New Roman" w:hAnsi="Times New Roman" w:cs="Times New Roman"/>
          <w:sz w:val="24"/>
          <w:szCs w:val="24"/>
        </w:rPr>
        <w:t xml:space="preserve"> 58,778 habitations are quality affected where </w:t>
      </w:r>
      <w:r w:rsidR="00E956AC" w:rsidRPr="00BB7069">
        <w:rPr>
          <w:rFonts w:ascii="Times New Roman" w:hAnsi="Times New Roman" w:cs="Times New Roman"/>
          <w:sz w:val="24"/>
          <w:szCs w:val="24"/>
        </w:rPr>
        <w:t xml:space="preserve">drinking </w:t>
      </w:r>
      <w:r w:rsidR="00B53C28" w:rsidRPr="00BB7069">
        <w:rPr>
          <w:rFonts w:ascii="Times New Roman" w:hAnsi="Times New Roman" w:cs="Times New Roman"/>
          <w:sz w:val="24"/>
          <w:szCs w:val="24"/>
        </w:rPr>
        <w:t>water is</w:t>
      </w:r>
      <w:r w:rsidRPr="00BB7069">
        <w:rPr>
          <w:rFonts w:ascii="Times New Roman" w:hAnsi="Times New Roman" w:cs="Times New Roman"/>
          <w:sz w:val="24"/>
          <w:szCs w:val="24"/>
        </w:rPr>
        <w:t xml:space="preserve"> contaminated i.e. not potable , with either one or more chemical contaminants like arsenic , fluoride , iron , nitrate and salinity. </w:t>
      </w:r>
    </w:p>
    <w:p w:rsidR="003D5052" w:rsidRPr="00BB7069" w:rsidRDefault="003D5052" w:rsidP="00F7126C">
      <w:pPr>
        <w:pStyle w:val="ListParagraph"/>
        <w:numPr>
          <w:ilvl w:val="0"/>
          <w:numId w:val="3"/>
        </w:numPr>
        <w:ind w:left="720"/>
        <w:jc w:val="both"/>
        <w:rPr>
          <w:rFonts w:ascii="Times New Roman" w:hAnsi="Times New Roman" w:cs="Times New Roman"/>
          <w:sz w:val="24"/>
          <w:szCs w:val="24"/>
        </w:rPr>
      </w:pPr>
      <w:proofErr w:type="gramStart"/>
      <w:r w:rsidRPr="00BB7069">
        <w:rPr>
          <w:rFonts w:ascii="Times New Roman" w:hAnsi="Times New Roman" w:cs="Times New Roman"/>
          <w:sz w:val="24"/>
          <w:szCs w:val="24"/>
        </w:rPr>
        <w:t>to</w:t>
      </w:r>
      <w:proofErr w:type="gramEnd"/>
      <w:r w:rsidRPr="00BB7069">
        <w:rPr>
          <w:rFonts w:ascii="Times New Roman" w:hAnsi="Times New Roman" w:cs="Times New Roman"/>
          <w:sz w:val="24"/>
          <w:szCs w:val="24"/>
        </w:rPr>
        <w:t xml:space="preserve"> (d)</w:t>
      </w:r>
      <w:r w:rsidR="00E956AC" w:rsidRPr="00BB7069">
        <w:rPr>
          <w:rFonts w:ascii="Times New Roman" w:hAnsi="Times New Roman" w:cs="Times New Roman"/>
          <w:sz w:val="24"/>
          <w:szCs w:val="24"/>
        </w:rPr>
        <w:t xml:space="preserve"> Rural </w:t>
      </w:r>
      <w:r w:rsidRPr="00BB7069">
        <w:rPr>
          <w:rFonts w:ascii="Times New Roman" w:hAnsi="Times New Roman" w:cs="Times New Roman"/>
          <w:sz w:val="24"/>
          <w:szCs w:val="24"/>
        </w:rPr>
        <w:t>Drinking Water</w:t>
      </w:r>
      <w:r w:rsidR="00E956AC" w:rsidRPr="00BB7069">
        <w:rPr>
          <w:rFonts w:ascii="Times New Roman" w:hAnsi="Times New Roman" w:cs="Times New Roman"/>
          <w:sz w:val="24"/>
          <w:szCs w:val="24"/>
        </w:rPr>
        <w:t xml:space="preserve"> Supply </w:t>
      </w:r>
      <w:r w:rsidRPr="00BB7069">
        <w:rPr>
          <w:rFonts w:ascii="Times New Roman" w:hAnsi="Times New Roman" w:cs="Times New Roman"/>
          <w:sz w:val="24"/>
          <w:szCs w:val="24"/>
        </w:rPr>
        <w:t xml:space="preserve"> is a State subject. This Ministry assist</w:t>
      </w:r>
      <w:r w:rsidR="00F7126C" w:rsidRPr="00BB7069">
        <w:rPr>
          <w:rFonts w:ascii="Times New Roman" w:hAnsi="Times New Roman" w:cs="Times New Roman"/>
          <w:sz w:val="24"/>
          <w:szCs w:val="24"/>
        </w:rPr>
        <w:t>s</w:t>
      </w:r>
      <w:r w:rsidRPr="00BB7069">
        <w:rPr>
          <w:rFonts w:ascii="Times New Roman" w:hAnsi="Times New Roman" w:cs="Times New Roman"/>
          <w:sz w:val="24"/>
          <w:szCs w:val="24"/>
        </w:rPr>
        <w:t xml:space="preserve"> the States technically and financially </w:t>
      </w:r>
      <w:r w:rsidR="00F7126C" w:rsidRPr="00BB7069">
        <w:rPr>
          <w:rFonts w:ascii="Times New Roman" w:hAnsi="Times New Roman" w:cs="Times New Roman"/>
          <w:sz w:val="24"/>
          <w:szCs w:val="24"/>
        </w:rPr>
        <w:t>for</w:t>
      </w:r>
      <w:r w:rsidRPr="00BB7069">
        <w:rPr>
          <w:rFonts w:ascii="Times New Roman" w:hAnsi="Times New Roman" w:cs="Times New Roman"/>
          <w:sz w:val="24"/>
          <w:szCs w:val="24"/>
        </w:rPr>
        <w:t xml:space="preserve"> providing every rural household a minimum of 40 liters per capita per day (LPCD) of safe drinking water on sustainable basis </w:t>
      </w:r>
      <w:r w:rsidR="00F7126C" w:rsidRPr="00BB7069">
        <w:rPr>
          <w:rFonts w:ascii="Times New Roman" w:hAnsi="Times New Roman" w:cs="Times New Roman"/>
          <w:sz w:val="24"/>
          <w:szCs w:val="24"/>
        </w:rPr>
        <w:t>through</w:t>
      </w:r>
      <w:r w:rsidRPr="00BB7069">
        <w:rPr>
          <w:rFonts w:ascii="Times New Roman" w:hAnsi="Times New Roman" w:cs="Times New Roman"/>
          <w:sz w:val="24"/>
          <w:szCs w:val="24"/>
        </w:rPr>
        <w:t xml:space="preserve"> the </w:t>
      </w:r>
      <w:proofErr w:type="gramStart"/>
      <w:r w:rsidRPr="00BB7069">
        <w:rPr>
          <w:rFonts w:ascii="Times New Roman" w:hAnsi="Times New Roman" w:cs="Times New Roman"/>
          <w:sz w:val="24"/>
          <w:szCs w:val="24"/>
        </w:rPr>
        <w:t>Centrally</w:t>
      </w:r>
      <w:proofErr w:type="gramEnd"/>
      <w:r w:rsidRPr="00BB7069">
        <w:rPr>
          <w:rFonts w:ascii="Times New Roman" w:hAnsi="Times New Roman" w:cs="Times New Roman"/>
          <w:sz w:val="24"/>
          <w:szCs w:val="24"/>
        </w:rPr>
        <w:t xml:space="preserve"> sponsored National Rural Drinking Water Programme (NRDWP). </w:t>
      </w:r>
    </w:p>
    <w:p w:rsidR="00F10AF2" w:rsidRPr="00BB7069" w:rsidRDefault="003D5052" w:rsidP="00F7126C">
      <w:pPr>
        <w:ind w:left="630"/>
        <w:jc w:val="both"/>
        <w:rPr>
          <w:rFonts w:ascii="Times New Roman" w:hAnsi="Times New Roman" w:cs="Times New Roman"/>
          <w:sz w:val="24"/>
          <w:szCs w:val="24"/>
        </w:rPr>
      </w:pPr>
      <w:r w:rsidRPr="00BB7069">
        <w:rPr>
          <w:rFonts w:ascii="Times New Roman" w:hAnsi="Times New Roman" w:cs="Times New Roman"/>
          <w:sz w:val="24"/>
          <w:szCs w:val="24"/>
        </w:rPr>
        <w:t xml:space="preserve">The Ministry has prepared a strategic plan to provide safe drinking water to 90% of the rural population of the country through piped water supply schemes by the year 2022 subject to availability of funds. </w:t>
      </w:r>
      <w:r w:rsidR="00F7126C" w:rsidRPr="00BB7069">
        <w:rPr>
          <w:rFonts w:ascii="Times New Roman" w:hAnsi="Times New Roman" w:cs="Times New Roman"/>
          <w:sz w:val="24"/>
          <w:szCs w:val="24"/>
        </w:rPr>
        <w:t xml:space="preserve">States have been advised to prioritize coverage of all remaining arsenic and fluoride affected habitations with surface water based piped water supply schemes as the permanent and sustainable solution. States have been advised to set up Community Water Purification plants as a short-term measure to provide 8-10 </w:t>
      </w:r>
      <w:proofErr w:type="spellStart"/>
      <w:r w:rsidR="00F7126C" w:rsidRPr="00BB7069">
        <w:rPr>
          <w:rFonts w:ascii="Times New Roman" w:hAnsi="Times New Roman" w:cs="Times New Roman"/>
          <w:sz w:val="24"/>
          <w:szCs w:val="24"/>
        </w:rPr>
        <w:t>lpcd</w:t>
      </w:r>
      <w:proofErr w:type="spellEnd"/>
      <w:r w:rsidR="00F7126C" w:rsidRPr="00BB7069">
        <w:rPr>
          <w:rFonts w:ascii="Times New Roman" w:hAnsi="Times New Roman" w:cs="Times New Roman"/>
          <w:sz w:val="24"/>
          <w:szCs w:val="24"/>
        </w:rPr>
        <w:t xml:space="preserve"> of safe water for drinking and cooking purpose in all remaining arsenic and fluoride affected rural habitations by March, 2017.</w:t>
      </w:r>
      <w:r w:rsidR="00F7126C" w:rsidRPr="00BB7069">
        <w:rPr>
          <w:sz w:val="24"/>
          <w:szCs w:val="24"/>
        </w:rPr>
        <w:t xml:space="preserve"> </w:t>
      </w:r>
      <w:r w:rsidR="00F10AF2" w:rsidRPr="00BB7069">
        <w:rPr>
          <w:rFonts w:ascii="Times New Roman" w:hAnsi="Times New Roman" w:cs="Times New Roman"/>
          <w:sz w:val="24"/>
          <w:szCs w:val="24"/>
        </w:rPr>
        <w:t>For this purpose</w:t>
      </w:r>
      <w:r w:rsidR="00F7126C" w:rsidRPr="00BB7069">
        <w:rPr>
          <w:rFonts w:ascii="Times New Roman" w:hAnsi="Times New Roman" w:cs="Times New Roman"/>
          <w:sz w:val="24"/>
          <w:szCs w:val="24"/>
        </w:rPr>
        <w:t>,</w:t>
      </w:r>
      <w:r w:rsidR="00F10AF2" w:rsidRPr="00BB7069">
        <w:rPr>
          <w:rFonts w:ascii="Times New Roman" w:hAnsi="Times New Roman" w:cs="Times New Roman"/>
          <w:sz w:val="24"/>
          <w:szCs w:val="24"/>
        </w:rPr>
        <w:t xml:space="preserve"> </w:t>
      </w:r>
      <w:proofErr w:type="gramStart"/>
      <w:r w:rsidR="00F10AF2" w:rsidRPr="00BB7069">
        <w:rPr>
          <w:rFonts w:ascii="Times New Roman" w:hAnsi="Times New Roman" w:cs="Times New Roman"/>
          <w:sz w:val="24"/>
          <w:szCs w:val="24"/>
        </w:rPr>
        <w:t>one time assistance</w:t>
      </w:r>
      <w:proofErr w:type="gramEnd"/>
      <w:r w:rsidR="00F10AF2" w:rsidRPr="00BB7069">
        <w:rPr>
          <w:rFonts w:ascii="Times New Roman" w:hAnsi="Times New Roman" w:cs="Times New Roman"/>
          <w:sz w:val="24"/>
          <w:szCs w:val="24"/>
        </w:rPr>
        <w:t xml:space="preserve"> to the tune of Rs. </w:t>
      </w:r>
      <w:r w:rsidR="00C91F4D" w:rsidRPr="00BB7069">
        <w:rPr>
          <w:rFonts w:ascii="Times New Roman" w:hAnsi="Times New Roman" w:cs="Times New Roman"/>
          <w:sz w:val="24"/>
          <w:szCs w:val="24"/>
        </w:rPr>
        <w:t>800</w:t>
      </w:r>
      <w:r w:rsidR="00F10AF2" w:rsidRPr="00BB7069">
        <w:rPr>
          <w:rFonts w:ascii="Times New Roman" w:hAnsi="Times New Roman" w:cs="Times New Roman"/>
          <w:sz w:val="24"/>
          <w:szCs w:val="24"/>
        </w:rPr>
        <w:t xml:space="preserve"> crores</w:t>
      </w:r>
      <w:r w:rsidR="00C91F4D" w:rsidRPr="00BB7069">
        <w:rPr>
          <w:rFonts w:ascii="Times New Roman" w:hAnsi="Times New Roman" w:cs="Times New Roman"/>
          <w:sz w:val="24"/>
          <w:szCs w:val="24"/>
        </w:rPr>
        <w:t xml:space="preserve"> </w:t>
      </w:r>
      <w:r w:rsidR="00F10AF2" w:rsidRPr="00BB7069">
        <w:rPr>
          <w:rFonts w:ascii="Times New Roman" w:hAnsi="Times New Roman" w:cs="Times New Roman"/>
          <w:sz w:val="24"/>
          <w:szCs w:val="24"/>
        </w:rPr>
        <w:t>has been provided to the states by the NITI A</w:t>
      </w:r>
      <w:r w:rsidR="00F7126C" w:rsidRPr="00BB7069">
        <w:rPr>
          <w:rFonts w:ascii="Times New Roman" w:hAnsi="Times New Roman" w:cs="Times New Roman"/>
          <w:sz w:val="24"/>
          <w:szCs w:val="24"/>
        </w:rPr>
        <w:t>a</w:t>
      </w:r>
      <w:r w:rsidR="00F10AF2" w:rsidRPr="00BB7069">
        <w:rPr>
          <w:rFonts w:ascii="Times New Roman" w:hAnsi="Times New Roman" w:cs="Times New Roman"/>
          <w:sz w:val="24"/>
          <w:szCs w:val="24"/>
        </w:rPr>
        <w:t>yog</w:t>
      </w:r>
      <w:r w:rsidR="00AA2CED" w:rsidRPr="00BB7069">
        <w:rPr>
          <w:rFonts w:ascii="Times New Roman" w:hAnsi="Times New Roman" w:cs="Times New Roman"/>
          <w:sz w:val="24"/>
          <w:szCs w:val="24"/>
        </w:rPr>
        <w:t xml:space="preserve"> in the month of March, </w:t>
      </w:r>
      <w:r w:rsidR="00FA0375" w:rsidRPr="00BB7069">
        <w:rPr>
          <w:rFonts w:ascii="Times New Roman" w:hAnsi="Times New Roman" w:cs="Times New Roman"/>
          <w:sz w:val="24"/>
          <w:szCs w:val="24"/>
        </w:rPr>
        <w:t>2016.</w:t>
      </w:r>
      <w:r w:rsidR="00C91F4D" w:rsidRPr="00BB7069">
        <w:rPr>
          <w:rFonts w:ascii="Times New Roman" w:hAnsi="Times New Roman" w:cs="Times New Roman"/>
          <w:sz w:val="24"/>
          <w:szCs w:val="24"/>
        </w:rPr>
        <w:t xml:space="preserve"> In addition to this</w:t>
      </w:r>
      <w:r w:rsidR="00F7126C" w:rsidRPr="00BB7069">
        <w:rPr>
          <w:rFonts w:ascii="Times New Roman" w:hAnsi="Times New Roman" w:cs="Times New Roman"/>
          <w:sz w:val="24"/>
          <w:szCs w:val="24"/>
        </w:rPr>
        <w:t>,</w:t>
      </w:r>
      <w:r w:rsidR="00C91F4D" w:rsidRPr="00BB7069">
        <w:rPr>
          <w:rFonts w:ascii="Times New Roman" w:hAnsi="Times New Roman" w:cs="Times New Roman"/>
          <w:sz w:val="24"/>
          <w:szCs w:val="24"/>
        </w:rPr>
        <w:t xml:space="preserve"> Rs. 100 Crores </w:t>
      </w:r>
      <w:r w:rsidR="00BB3383" w:rsidRPr="00BB7069">
        <w:rPr>
          <w:rFonts w:ascii="Times New Roman" w:hAnsi="Times New Roman" w:cs="Times New Roman"/>
          <w:sz w:val="24"/>
          <w:szCs w:val="24"/>
        </w:rPr>
        <w:t xml:space="preserve">each </w:t>
      </w:r>
      <w:r w:rsidR="00C91F4D" w:rsidRPr="00BB7069">
        <w:rPr>
          <w:rFonts w:ascii="Times New Roman" w:hAnsi="Times New Roman" w:cs="Times New Roman"/>
          <w:sz w:val="24"/>
          <w:szCs w:val="24"/>
        </w:rPr>
        <w:t>has also been given by NITI A</w:t>
      </w:r>
      <w:r w:rsidR="00F7126C" w:rsidRPr="00BB7069">
        <w:rPr>
          <w:rFonts w:ascii="Times New Roman" w:hAnsi="Times New Roman" w:cs="Times New Roman"/>
          <w:sz w:val="24"/>
          <w:szCs w:val="24"/>
        </w:rPr>
        <w:t>a</w:t>
      </w:r>
      <w:r w:rsidR="00C91F4D" w:rsidRPr="00BB7069">
        <w:rPr>
          <w:rFonts w:ascii="Times New Roman" w:hAnsi="Times New Roman" w:cs="Times New Roman"/>
          <w:sz w:val="24"/>
          <w:szCs w:val="24"/>
        </w:rPr>
        <w:t>yog to the state of West Bengal and Rajasthan for last mile connectivity in Piped Water Supply for mitigation of Arsenic and Fluoride</w:t>
      </w:r>
      <w:r w:rsidR="00BB3383" w:rsidRPr="00BB7069">
        <w:rPr>
          <w:rFonts w:ascii="Times New Roman" w:hAnsi="Times New Roman" w:cs="Times New Roman"/>
          <w:sz w:val="24"/>
          <w:szCs w:val="24"/>
        </w:rPr>
        <w:t xml:space="preserve"> contamination</w:t>
      </w:r>
      <w:r w:rsidR="00C91F4D" w:rsidRPr="00BB7069">
        <w:rPr>
          <w:rFonts w:ascii="Times New Roman" w:hAnsi="Times New Roman" w:cs="Times New Roman"/>
          <w:sz w:val="24"/>
          <w:szCs w:val="24"/>
        </w:rPr>
        <w:t xml:space="preserve">. </w:t>
      </w:r>
      <w:r w:rsidR="00FA0375" w:rsidRPr="00BB7069">
        <w:rPr>
          <w:rFonts w:ascii="Times New Roman" w:hAnsi="Times New Roman" w:cs="Times New Roman"/>
          <w:sz w:val="24"/>
          <w:szCs w:val="24"/>
        </w:rPr>
        <w:t xml:space="preserve">The state wise </w:t>
      </w:r>
      <w:r w:rsidR="00A42928" w:rsidRPr="00BB7069">
        <w:rPr>
          <w:rFonts w:ascii="Times New Roman" w:hAnsi="Times New Roman" w:cs="Times New Roman"/>
          <w:sz w:val="24"/>
          <w:szCs w:val="24"/>
        </w:rPr>
        <w:t>breakup</w:t>
      </w:r>
      <w:r w:rsidR="00FA0375" w:rsidRPr="00BB7069">
        <w:rPr>
          <w:rFonts w:ascii="Times New Roman" w:hAnsi="Times New Roman" w:cs="Times New Roman"/>
          <w:sz w:val="24"/>
          <w:szCs w:val="24"/>
        </w:rPr>
        <w:t xml:space="preserve"> </w:t>
      </w:r>
      <w:r w:rsidR="00F7126C" w:rsidRPr="00BB7069">
        <w:rPr>
          <w:rFonts w:ascii="Times New Roman" w:hAnsi="Times New Roman" w:cs="Times New Roman"/>
          <w:sz w:val="24"/>
          <w:szCs w:val="24"/>
        </w:rPr>
        <w:t>of</w:t>
      </w:r>
      <w:r w:rsidR="00A42928" w:rsidRPr="00BB7069">
        <w:rPr>
          <w:rFonts w:ascii="Times New Roman" w:hAnsi="Times New Roman" w:cs="Times New Roman"/>
          <w:sz w:val="24"/>
          <w:szCs w:val="24"/>
        </w:rPr>
        <w:t xml:space="preserve"> above said Rs. 1000 Crore </w:t>
      </w:r>
      <w:r w:rsidR="00FA0375" w:rsidRPr="00BB7069">
        <w:rPr>
          <w:rFonts w:ascii="Times New Roman" w:hAnsi="Times New Roman" w:cs="Times New Roman"/>
          <w:sz w:val="24"/>
          <w:szCs w:val="24"/>
        </w:rPr>
        <w:t>released by NITI A</w:t>
      </w:r>
      <w:r w:rsidR="00F7126C" w:rsidRPr="00BB7069">
        <w:rPr>
          <w:rFonts w:ascii="Times New Roman" w:hAnsi="Times New Roman" w:cs="Times New Roman"/>
          <w:sz w:val="24"/>
          <w:szCs w:val="24"/>
        </w:rPr>
        <w:t>a</w:t>
      </w:r>
      <w:r w:rsidR="00FA0375" w:rsidRPr="00BB7069">
        <w:rPr>
          <w:rFonts w:ascii="Times New Roman" w:hAnsi="Times New Roman" w:cs="Times New Roman"/>
          <w:sz w:val="24"/>
          <w:szCs w:val="24"/>
        </w:rPr>
        <w:t>yog is at Annexure</w:t>
      </w:r>
      <w:r w:rsidR="00597518" w:rsidRPr="00BB7069">
        <w:rPr>
          <w:rFonts w:ascii="Times New Roman" w:hAnsi="Times New Roman" w:cs="Times New Roman"/>
          <w:sz w:val="24"/>
          <w:szCs w:val="24"/>
        </w:rPr>
        <w:t>-I</w:t>
      </w:r>
      <w:r w:rsidR="00FA0375" w:rsidRPr="00BB7069">
        <w:rPr>
          <w:rFonts w:ascii="Times New Roman" w:hAnsi="Times New Roman" w:cs="Times New Roman"/>
          <w:sz w:val="24"/>
          <w:szCs w:val="24"/>
        </w:rPr>
        <w:t xml:space="preserve">. </w:t>
      </w:r>
    </w:p>
    <w:p w:rsidR="00AA2CED" w:rsidRPr="00BB7069" w:rsidRDefault="00BE4C39" w:rsidP="00097F9A">
      <w:pPr>
        <w:ind w:left="630"/>
        <w:jc w:val="both"/>
        <w:rPr>
          <w:rFonts w:ascii="Times New Roman" w:hAnsi="Times New Roman" w:cs="Times New Roman"/>
          <w:sz w:val="24"/>
          <w:szCs w:val="24"/>
        </w:rPr>
      </w:pPr>
      <w:r w:rsidRPr="00BB7069">
        <w:rPr>
          <w:rFonts w:ascii="Times New Roman" w:hAnsi="Times New Roman" w:cs="Times New Roman"/>
          <w:sz w:val="24"/>
          <w:szCs w:val="24"/>
        </w:rPr>
        <w:t>In addition to this,</w:t>
      </w:r>
      <w:r w:rsidR="00FA0375" w:rsidRPr="00BB7069">
        <w:rPr>
          <w:rFonts w:ascii="Times New Roman" w:hAnsi="Times New Roman" w:cs="Times New Roman"/>
          <w:sz w:val="24"/>
          <w:szCs w:val="24"/>
        </w:rPr>
        <w:t xml:space="preserve"> the States can utilize up</w:t>
      </w:r>
      <w:r w:rsidR="00A42928" w:rsidRPr="00BB7069">
        <w:rPr>
          <w:rFonts w:ascii="Times New Roman" w:hAnsi="Times New Roman" w:cs="Times New Roman"/>
          <w:sz w:val="24"/>
          <w:szCs w:val="24"/>
        </w:rPr>
        <w:t xml:space="preserve"> </w:t>
      </w:r>
      <w:r w:rsidR="00FA0375" w:rsidRPr="00BB7069">
        <w:rPr>
          <w:rFonts w:ascii="Times New Roman" w:hAnsi="Times New Roman" w:cs="Times New Roman"/>
          <w:sz w:val="24"/>
          <w:szCs w:val="24"/>
        </w:rPr>
        <w:t>to 67</w:t>
      </w:r>
      <w:r w:rsidR="00A42928" w:rsidRPr="00BB7069">
        <w:rPr>
          <w:rFonts w:ascii="Times New Roman" w:hAnsi="Times New Roman" w:cs="Times New Roman"/>
          <w:sz w:val="24"/>
          <w:szCs w:val="24"/>
        </w:rPr>
        <w:t>% of</w:t>
      </w:r>
      <w:r w:rsidR="00FA0375" w:rsidRPr="00BB7069">
        <w:rPr>
          <w:rFonts w:ascii="Times New Roman" w:hAnsi="Times New Roman" w:cs="Times New Roman"/>
          <w:sz w:val="24"/>
          <w:szCs w:val="24"/>
        </w:rPr>
        <w:t xml:space="preserve"> their allocation </w:t>
      </w:r>
      <w:r w:rsidRPr="00BB7069">
        <w:rPr>
          <w:rFonts w:ascii="Times New Roman" w:hAnsi="Times New Roman" w:cs="Times New Roman"/>
          <w:sz w:val="24"/>
          <w:szCs w:val="24"/>
        </w:rPr>
        <w:t xml:space="preserve">under NRDWP </w:t>
      </w:r>
      <w:r w:rsidR="00FA0375" w:rsidRPr="00BB7069">
        <w:rPr>
          <w:rFonts w:ascii="Times New Roman" w:hAnsi="Times New Roman" w:cs="Times New Roman"/>
          <w:sz w:val="24"/>
          <w:szCs w:val="24"/>
        </w:rPr>
        <w:t xml:space="preserve">for coverage of quality affected </w:t>
      </w:r>
      <w:r w:rsidR="00A42928" w:rsidRPr="00BB7069">
        <w:rPr>
          <w:rFonts w:ascii="Times New Roman" w:hAnsi="Times New Roman" w:cs="Times New Roman"/>
          <w:sz w:val="24"/>
          <w:szCs w:val="24"/>
        </w:rPr>
        <w:t xml:space="preserve">habitations. </w:t>
      </w:r>
      <w:r w:rsidR="003D5052" w:rsidRPr="00BB7069">
        <w:rPr>
          <w:rFonts w:ascii="Times New Roman" w:hAnsi="Times New Roman" w:cs="Times New Roman"/>
          <w:sz w:val="24"/>
          <w:szCs w:val="24"/>
        </w:rPr>
        <w:t>The State</w:t>
      </w:r>
      <w:r w:rsidR="00A42928" w:rsidRPr="00BB7069">
        <w:rPr>
          <w:rFonts w:ascii="Times New Roman" w:hAnsi="Times New Roman" w:cs="Times New Roman"/>
          <w:sz w:val="24"/>
          <w:szCs w:val="24"/>
        </w:rPr>
        <w:t xml:space="preserve"> </w:t>
      </w:r>
      <w:r w:rsidR="003D5052" w:rsidRPr="00BB7069">
        <w:rPr>
          <w:rFonts w:ascii="Times New Roman" w:hAnsi="Times New Roman" w:cs="Times New Roman"/>
          <w:sz w:val="24"/>
          <w:szCs w:val="24"/>
        </w:rPr>
        <w:t>/</w:t>
      </w:r>
      <w:r w:rsidR="00A42928" w:rsidRPr="00BB7069">
        <w:rPr>
          <w:rFonts w:ascii="Times New Roman" w:hAnsi="Times New Roman" w:cs="Times New Roman"/>
          <w:sz w:val="24"/>
          <w:szCs w:val="24"/>
        </w:rPr>
        <w:t xml:space="preserve"> </w:t>
      </w:r>
      <w:r w:rsidR="003D5052" w:rsidRPr="00BB7069">
        <w:rPr>
          <w:rFonts w:ascii="Times New Roman" w:hAnsi="Times New Roman" w:cs="Times New Roman"/>
          <w:sz w:val="24"/>
          <w:szCs w:val="24"/>
        </w:rPr>
        <w:t>UT wise details of funds provided under NRDWP during last one year i.e. 2015-16 are at Annexure</w:t>
      </w:r>
      <w:r w:rsidR="00FA0375" w:rsidRPr="00BB7069">
        <w:rPr>
          <w:rFonts w:ascii="Times New Roman" w:hAnsi="Times New Roman" w:cs="Times New Roman"/>
          <w:sz w:val="24"/>
          <w:szCs w:val="24"/>
        </w:rPr>
        <w:t>-II</w:t>
      </w:r>
      <w:r w:rsidR="003D5052" w:rsidRPr="00BB7069">
        <w:rPr>
          <w:rFonts w:ascii="Times New Roman" w:hAnsi="Times New Roman" w:cs="Times New Roman"/>
          <w:sz w:val="24"/>
          <w:szCs w:val="24"/>
        </w:rPr>
        <w:t>.</w:t>
      </w:r>
    </w:p>
    <w:p w:rsidR="00AA2CED" w:rsidRDefault="00AA2CED">
      <w:pPr>
        <w:rPr>
          <w:rFonts w:ascii="Times New Roman" w:hAnsi="Times New Roman" w:cs="Times New Roman"/>
          <w:sz w:val="26"/>
          <w:szCs w:val="26"/>
        </w:rPr>
      </w:pPr>
    </w:p>
    <w:tbl>
      <w:tblPr>
        <w:tblStyle w:val="TableGrid"/>
        <w:tblpPr w:leftFromText="180" w:rightFromText="180" w:horzAnchor="margin" w:tblpXSpec="center" w:tblpY="765"/>
        <w:tblW w:w="0" w:type="auto"/>
        <w:tblLook w:val="04A0"/>
      </w:tblPr>
      <w:tblGrid>
        <w:gridCol w:w="1008"/>
        <w:gridCol w:w="3873"/>
        <w:gridCol w:w="3643"/>
      </w:tblGrid>
      <w:tr w:rsidR="00AA2CED" w:rsidRPr="001B6DA1" w:rsidTr="00A42928">
        <w:trPr>
          <w:trHeight w:val="345"/>
        </w:trPr>
        <w:tc>
          <w:tcPr>
            <w:tcW w:w="8524" w:type="dxa"/>
            <w:gridSpan w:val="3"/>
          </w:tcPr>
          <w:p w:rsidR="00AA2CED" w:rsidRPr="00AA2CED" w:rsidRDefault="00AA2CED" w:rsidP="00AA2CED">
            <w:pPr>
              <w:jc w:val="right"/>
              <w:rPr>
                <w:rFonts w:ascii="Times New Roman" w:hAnsi="Times New Roman" w:cs="Times New Roman"/>
                <w:b/>
                <w:sz w:val="26"/>
                <w:szCs w:val="26"/>
              </w:rPr>
            </w:pPr>
            <w:r w:rsidRPr="00AA2CED">
              <w:rPr>
                <w:rFonts w:ascii="Times New Roman" w:hAnsi="Times New Roman" w:cs="Times New Roman"/>
                <w:b/>
                <w:sz w:val="26"/>
                <w:szCs w:val="26"/>
              </w:rPr>
              <w:t>Annexure</w:t>
            </w:r>
            <w:r>
              <w:rPr>
                <w:rFonts w:ascii="Times New Roman" w:hAnsi="Times New Roman" w:cs="Times New Roman"/>
                <w:b/>
                <w:sz w:val="26"/>
                <w:szCs w:val="26"/>
              </w:rPr>
              <w:t>-I</w:t>
            </w:r>
          </w:p>
        </w:tc>
      </w:tr>
      <w:tr w:rsidR="00AA2CED" w:rsidRPr="001B6DA1" w:rsidTr="00A42928">
        <w:trPr>
          <w:trHeight w:val="345"/>
        </w:trPr>
        <w:tc>
          <w:tcPr>
            <w:tcW w:w="8524" w:type="dxa"/>
            <w:gridSpan w:val="3"/>
            <w:vAlign w:val="center"/>
          </w:tcPr>
          <w:p w:rsidR="00AA2CED" w:rsidRPr="00B53C28" w:rsidRDefault="00AA2CED" w:rsidP="00AA2CED">
            <w:pPr>
              <w:jc w:val="center"/>
              <w:rPr>
                <w:rFonts w:ascii="Times New Roman" w:eastAsia="Times New Roman" w:hAnsi="Times New Roman" w:cs="Times New Roman"/>
                <w:b/>
                <w:bCs/>
                <w:color w:val="000000"/>
              </w:rPr>
            </w:pPr>
            <w:r w:rsidRPr="00B53C28">
              <w:rPr>
                <w:rFonts w:ascii="Times New Roman" w:eastAsia="Times New Roman" w:hAnsi="Times New Roman" w:cs="Times New Roman"/>
                <w:b/>
                <w:bCs/>
                <w:color w:val="000000"/>
              </w:rPr>
              <w:t>Annexure referred to in part (c</w:t>
            </w:r>
            <w:r w:rsidR="00A42928">
              <w:rPr>
                <w:rFonts w:ascii="Times New Roman" w:eastAsia="Times New Roman" w:hAnsi="Times New Roman" w:cs="Times New Roman"/>
                <w:b/>
                <w:bCs/>
                <w:color w:val="000000"/>
              </w:rPr>
              <w:t xml:space="preserve"> </w:t>
            </w:r>
            <w:r>
              <w:rPr>
                <w:rFonts w:ascii="Times New Roman" w:eastAsia="Times New Roman" w:hAnsi="Times New Roman" w:cs="Times New Roman"/>
                <w:b/>
                <w:bCs/>
                <w:color w:val="000000"/>
              </w:rPr>
              <w:t>&amp;</w:t>
            </w:r>
            <w:r w:rsidR="00A42928">
              <w:rPr>
                <w:rFonts w:ascii="Times New Roman" w:eastAsia="Times New Roman" w:hAnsi="Times New Roman" w:cs="Times New Roman"/>
                <w:b/>
                <w:bCs/>
                <w:color w:val="000000"/>
              </w:rPr>
              <w:t xml:space="preserve"> </w:t>
            </w:r>
            <w:r>
              <w:rPr>
                <w:rFonts w:ascii="Times New Roman" w:eastAsia="Times New Roman" w:hAnsi="Times New Roman" w:cs="Times New Roman"/>
                <w:b/>
                <w:bCs/>
                <w:color w:val="000000"/>
              </w:rPr>
              <w:t>d</w:t>
            </w:r>
            <w:r w:rsidRPr="00B53C28">
              <w:rPr>
                <w:rFonts w:ascii="Times New Roman" w:eastAsia="Times New Roman" w:hAnsi="Times New Roman" w:cs="Times New Roman"/>
                <w:b/>
                <w:bCs/>
                <w:color w:val="000000"/>
              </w:rPr>
              <w:t xml:space="preserve">) of </w:t>
            </w:r>
            <w:proofErr w:type="spellStart"/>
            <w:r w:rsidRPr="00B53C28">
              <w:rPr>
                <w:rFonts w:ascii="Times New Roman" w:eastAsia="Times New Roman" w:hAnsi="Times New Roman" w:cs="Times New Roman"/>
                <w:b/>
                <w:bCs/>
                <w:color w:val="000000"/>
              </w:rPr>
              <w:t>Rajya</w:t>
            </w:r>
            <w:proofErr w:type="spellEnd"/>
            <w:r w:rsidRPr="00B53C28">
              <w:rPr>
                <w:rFonts w:ascii="Times New Roman" w:eastAsia="Times New Roman" w:hAnsi="Times New Roman" w:cs="Times New Roman"/>
                <w:b/>
                <w:bCs/>
                <w:color w:val="000000"/>
              </w:rPr>
              <w:t xml:space="preserve"> </w:t>
            </w:r>
            <w:proofErr w:type="spellStart"/>
            <w:r w:rsidRPr="00B53C28">
              <w:rPr>
                <w:rFonts w:ascii="Times New Roman" w:eastAsia="Times New Roman" w:hAnsi="Times New Roman" w:cs="Times New Roman"/>
                <w:b/>
                <w:bCs/>
                <w:color w:val="000000"/>
              </w:rPr>
              <w:t>sabha</w:t>
            </w:r>
            <w:proofErr w:type="spellEnd"/>
            <w:r w:rsidRPr="00B53C28">
              <w:rPr>
                <w:rFonts w:ascii="Times New Roman" w:eastAsia="Times New Roman" w:hAnsi="Times New Roman" w:cs="Times New Roman"/>
                <w:b/>
                <w:bCs/>
                <w:color w:val="000000"/>
              </w:rPr>
              <w:t xml:space="preserve"> US </w:t>
            </w:r>
            <w:proofErr w:type="spellStart"/>
            <w:r w:rsidRPr="00B53C28">
              <w:rPr>
                <w:rFonts w:ascii="Times New Roman" w:eastAsia="Times New Roman" w:hAnsi="Times New Roman" w:cs="Times New Roman"/>
                <w:b/>
                <w:bCs/>
                <w:color w:val="000000"/>
              </w:rPr>
              <w:t>Q.No</w:t>
            </w:r>
            <w:proofErr w:type="spellEnd"/>
            <w:r w:rsidRPr="00B53C28">
              <w:rPr>
                <w:rFonts w:ascii="Times New Roman" w:eastAsia="Times New Roman" w:hAnsi="Times New Roman" w:cs="Times New Roman"/>
                <w:b/>
                <w:bCs/>
                <w:color w:val="000000"/>
              </w:rPr>
              <w:t>. 1628 for answer on 09.05.2016</w:t>
            </w:r>
          </w:p>
        </w:tc>
      </w:tr>
      <w:tr w:rsidR="00AA2CED" w:rsidRPr="001B6DA1" w:rsidTr="00A42928">
        <w:trPr>
          <w:trHeight w:val="671"/>
        </w:trPr>
        <w:tc>
          <w:tcPr>
            <w:tcW w:w="1008" w:type="dxa"/>
          </w:tcPr>
          <w:p w:rsidR="00AA2CED" w:rsidRPr="00AA2CED" w:rsidRDefault="00A42928" w:rsidP="00A42928">
            <w:pPr>
              <w:jc w:val="center"/>
              <w:rPr>
                <w:rFonts w:ascii="Times New Roman" w:hAnsi="Times New Roman" w:cs="Times New Roman"/>
                <w:b/>
                <w:sz w:val="26"/>
                <w:szCs w:val="26"/>
              </w:rPr>
            </w:pPr>
            <w:r>
              <w:rPr>
                <w:rFonts w:ascii="Times New Roman" w:hAnsi="Times New Roman" w:cs="Times New Roman"/>
                <w:b/>
                <w:sz w:val="26"/>
                <w:szCs w:val="26"/>
              </w:rPr>
              <w:t>S</w:t>
            </w:r>
            <w:r w:rsidR="00AA2CED" w:rsidRPr="00AA2CED">
              <w:rPr>
                <w:rFonts w:ascii="Times New Roman" w:hAnsi="Times New Roman" w:cs="Times New Roman"/>
                <w:b/>
                <w:sz w:val="26"/>
                <w:szCs w:val="26"/>
              </w:rPr>
              <w:t>. No.</w:t>
            </w:r>
          </w:p>
        </w:tc>
        <w:tc>
          <w:tcPr>
            <w:tcW w:w="3873" w:type="dxa"/>
          </w:tcPr>
          <w:p w:rsidR="00AA2CED" w:rsidRPr="00AA2CED" w:rsidRDefault="00AA2CED" w:rsidP="00A42928">
            <w:pPr>
              <w:jc w:val="center"/>
              <w:rPr>
                <w:rFonts w:ascii="Times New Roman" w:hAnsi="Times New Roman" w:cs="Times New Roman"/>
                <w:b/>
                <w:sz w:val="26"/>
                <w:szCs w:val="26"/>
              </w:rPr>
            </w:pPr>
            <w:r w:rsidRPr="00AA2CED">
              <w:rPr>
                <w:rFonts w:ascii="Times New Roman" w:hAnsi="Times New Roman" w:cs="Times New Roman"/>
                <w:b/>
                <w:sz w:val="26"/>
                <w:szCs w:val="26"/>
              </w:rPr>
              <w:t>Name of States</w:t>
            </w:r>
          </w:p>
        </w:tc>
        <w:tc>
          <w:tcPr>
            <w:tcW w:w="3643" w:type="dxa"/>
          </w:tcPr>
          <w:p w:rsidR="00AA2CED" w:rsidRDefault="00AA2CED" w:rsidP="00A42928">
            <w:pPr>
              <w:jc w:val="center"/>
              <w:rPr>
                <w:rFonts w:ascii="Times New Roman" w:hAnsi="Times New Roman" w:cs="Times New Roman"/>
                <w:b/>
                <w:sz w:val="26"/>
                <w:szCs w:val="26"/>
              </w:rPr>
            </w:pPr>
            <w:r w:rsidRPr="00AA2CED">
              <w:rPr>
                <w:rFonts w:ascii="Times New Roman" w:hAnsi="Times New Roman" w:cs="Times New Roman"/>
                <w:b/>
                <w:sz w:val="26"/>
                <w:szCs w:val="26"/>
              </w:rPr>
              <w:t>Amount released</w:t>
            </w:r>
          </w:p>
          <w:p w:rsidR="00AA2CED" w:rsidRPr="00AA2CED" w:rsidRDefault="00AA2CED" w:rsidP="00A42928">
            <w:pPr>
              <w:jc w:val="center"/>
              <w:rPr>
                <w:rFonts w:ascii="Times New Roman" w:hAnsi="Times New Roman" w:cs="Times New Roman"/>
                <w:b/>
                <w:sz w:val="26"/>
                <w:szCs w:val="26"/>
              </w:rPr>
            </w:pPr>
            <w:r w:rsidRPr="00AA2CED">
              <w:rPr>
                <w:rFonts w:ascii="Times New Roman" w:hAnsi="Times New Roman" w:cs="Times New Roman"/>
                <w:b/>
                <w:sz w:val="26"/>
                <w:szCs w:val="26"/>
              </w:rPr>
              <w:t>(Rs. in crore)</w:t>
            </w:r>
          </w:p>
        </w:tc>
      </w:tr>
      <w:tr w:rsidR="00AA2CED" w:rsidRPr="001B6DA1" w:rsidTr="00A42928">
        <w:trPr>
          <w:trHeight w:val="345"/>
        </w:trPr>
        <w:tc>
          <w:tcPr>
            <w:tcW w:w="1008" w:type="dxa"/>
          </w:tcPr>
          <w:p w:rsidR="00AA2CED" w:rsidRPr="001B6DA1" w:rsidRDefault="00AA2CED" w:rsidP="00AA2CED">
            <w:pPr>
              <w:rPr>
                <w:rFonts w:ascii="Times New Roman" w:hAnsi="Times New Roman" w:cs="Times New Roman"/>
                <w:sz w:val="26"/>
                <w:szCs w:val="26"/>
              </w:rPr>
            </w:pPr>
            <w:r w:rsidRPr="001B6DA1">
              <w:rPr>
                <w:rFonts w:ascii="Times New Roman" w:hAnsi="Times New Roman" w:cs="Times New Roman"/>
                <w:sz w:val="26"/>
                <w:szCs w:val="26"/>
              </w:rPr>
              <w:t>1</w:t>
            </w:r>
          </w:p>
        </w:tc>
        <w:tc>
          <w:tcPr>
            <w:tcW w:w="3873" w:type="dxa"/>
          </w:tcPr>
          <w:p w:rsidR="00AA2CED" w:rsidRPr="001B6DA1" w:rsidRDefault="00AA2CED" w:rsidP="00AA2CED">
            <w:pPr>
              <w:rPr>
                <w:rFonts w:ascii="Times New Roman" w:hAnsi="Times New Roman" w:cs="Times New Roman"/>
                <w:sz w:val="26"/>
                <w:szCs w:val="26"/>
              </w:rPr>
            </w:pPr>
            <w:r w:rsidRPr="001B6DA1">
              <w:rPr>
                <w:rFonts w:ascii="Times New Roman" w:hAnsi="Times New Roman" w:cs="Times New Roman"/>
                <w:sz w:val="26"/>
                <w:szCs w:val="26"/>
              </w:rPr>
              <w:t>Assam</w:t>
            </w:r>
          </w:p>
        </w:tc>
        <w:tc>
          <w:tcPr>
            <w:tcW w:w="3643" w:type="dxa"/>
          </w:tcPr>
          <w:p w:rsidR="00AA2CED" w:rsidRPr="001B6DA1" w:rsidRDefault="00AA2CED" w:rsidP="00AA2CED">
            <w:pPr>
              <w:jc w:val="right"/>
              <w:rPr>
                <w:rFonts w:ascii="Times New Roman" w:hAnsi="Times New Roman" w:cs="Times New Roman"/>
                <w:sz w:val="26"/>
                <w:szCs w:val="26"/>
              </w:rPr>
            </w:pPr>
            <w:r w:rsidRPr="001B6DA1">
              <w:rPr>
                <w:rFonts w:ascii="Times New Roman" w:hAnsi="Times New Roman" w:cs="Times New Roman"/>
                <w:sz w:val="26"/>
                <w:szCs w:val="26"/>
              </w:rPr>
              <w:t>11.57</w:t>
            </w:r>
          </w:p>
        </w:tc>
      </w:tr>
      <w:tr w:rsidR="00AA2CED" w:rsidRPr="001B6DA1" w:rsidTr="00A42928">
        <w:trPr>
          <w:trHeight w:val="327"/>
        </w:trPr>
        <w:tc>
          <w:tcPr>
            <w:tcW w:w="1008" w:type="dxa"/>
          </w:tcPr>
          <w:p w:rsidR="00AA2CED" w:rsidRPr="001B6DA1" w:rsidRDefault="00AA2CED" w:rsidP="00AA2CED">
            <w:pPr>
              <w:rPr>
                <w:rFonts w:ascii="Times New Roman" w:hAnsi="Times New Roman" w:cs="Times New Roman"/>
                <w:sz w:val="26"/>
                <w:szCs w:val="26"/>
              </w:rPr>
            </w:pPr>
            <w:r w:rsidRPr="001B6DA1">
              <w:rPr>
                <w:rFonts w:ascii="Times New Roman" w:hAnsi="Times New Roman" w:cs="Times New Roman"/>
                <w:sz w:val="26"/>
                <w:szCs w:val="26"/>
              </w:rPr>
              <w:t>2</w:t>
            </w:r>
          </w:p>
        </w:tc>
        <w:tc>
          <w:tcPr>
            <w:tcW w:w="3873" w:type="dxa"/>
          </w:tcPr>
          <w:p w:rsidR="00AA2CED" w:rsidRPr="001B6DA1" w:rsidRDefault="00AA2CED" w:rsidP="00AA2CED">
            <w:pPr>
              <w:rPr>
                <w:rFonts w:ascii="Times New Roman" w:hAnsi="Times New Roman" w:cs="Times New Roman"/>
                <w:sz w:val="26"/>
                <w:szCs w:val="26"/>
              </w:rPr>
            </w:pPr>
            <w:r w:rsidRPr="001B6DA1">
              <w:rPr>
                <w:rFonts w:ascii="Times New Roman" w:hAnsi="Times New Roman" w:cs="Times New Roman"/>
                <w:sz w:val="26"/>
                <w:szCs w:val="26"/>
              </w:rPr>
              <w:t>Andhra Pradesh</w:t>
            </w:r>
          </w:p>
        </w:tc>
        <w:tc>
          <w:tcPr>
            <w:tcW w:w="3643" w:type="dxa"/>
          </w:tcPr>
          <w:p w:rsidR="00AA2CED" w:rsidRPr="001B6DA1" w:rsidRDefault="00AA2CED" w:rsidP="00AA2CED">
            <w:pPr>
              <w:jc w:val="right"/>
              <w:rPr>
                <w:rFonts w:ascii="Times New Roman" w:hAnsi="Times New Roman" w:cs="Times New Roman"/>
                <w:sz w:val="26"/>
                <w:szCs w:val="26"/>
              </w:rPr>
            </w:pPr>
            <w:r w:rsidRPr="001B6DA1">
              <w:rPr>
                <w:rFonts w:ascii="Times New Roman" w:hAnsi="Times New Roman" w:cs="Times New Roman"/>
                <w:sz w:val="26"/>
                <w:szCs w:val="26"/>
              </w:rPr>
              <w:t>21.26</w:t>
            </w:r>
          </w:p>
        </w:tc>
      </w:tr>
      <w:tr w:rsidR="00AA2CED" w:rsidRPr="001B6DA1" w:rsidTr="00A42928">
        <w:trPr>
          <w:trHeight w:val="345"/>
        </w:trPr>
        <w:tc>
          <w:tcPr>
            <w:tcW w:w="1008" w:type="dxa"/>
          </w:tcPr>
          <w:p w:rsidR="00AA2CED" w:rsidRPr="001B6DA1" w:rsidRDefault="00AA2CED" w:rsidP="00AA2CED">
            <w:pPr>
              <w:rPr>
                <w:rFonts w:ascii="Times New Roman" w:hAnsi="Times New Roman" w:cs="Times New Roman"/>
                <w:sz w:val="26"/>
                <w:szCs w:val="26"/>
              </w:rPr>
            </w:pPr>
            <w:r w:rsidRPr="001B6DA1">
              <w:rPr>
                <w:rFonts w:ascii="Times New Roman" w:hAnsi="Times New Roman" w:cs="Times New Roman"/>
                <w:sz w:val="26"/>
                <w:szCs w:val="26"/>
              </w:rPr>
              <w:t>3</w:t>
            </w:r>
          </w:p>
        </w:tc>
        <w:tc>
          <w:tcPr>
            <w:tcW w:w="3873" w:type="dxa"/>
          </w:tcPr>
          <w:p w:rsidR="00AA2CED" w:rsidRPr="001B6DA1" w:rsidRDefault="00AA2CED" w:rsidP="00AA2CED">
            <w:pPr>
              <w:rPr>
                <w:rFonts w:ascii="Times New Roman" w:hAnsi="Times New Roman" w:cs="Times New Roman"/>
                <w:sz w:val="26"/>
                <w:szCs w:val="26"/>
              </w:rPr>
            </w:pPr>
            <w:r w:rsidRPr="001B6DA1">
              <w:rPr>
                <w:rFonts w:ascii="Times New Roman" w:hAnsi="Times New Roman" w:cs="Times New Roman"/>
                <w:sz w:val="26"/>
                <w:szCs w:val="26"/>
              </w:rPr>
              <w:t>Bihar</w:t>
            </w:r>
          </w:p>
        </w:tc>
        <w:tc>
          <w:tcPr>
            <w:tcW w:w="3643" w:type="dxa"/>
          </w:tcPr>
          <w:p w:rsidR="00AA2CED" w:rsidRPr="001B6DA1" w:rsidRDefault="00AA2CED" w:rsidP="00AA2CED">
            <w:pPr>
              <w:jc w:val="right"/>
              <w:rPr>
                <w:rFonts w:ascii="Times New Roman" w:hAnsi="Times New Roman" w:cs="Times New Roman"/>
                <w:sz w:val="26"/>
                <w:szCs w:val="26"/>
              </w:rPr>
            </w:pPr>
            <w:r w:rsidRPr="001B6DA1">
              <w:rPr>
                <w:rFonts w:ascii="Times New Roman" w:hAnsi="Times New Roman" w:cs="Times New Roman"/>
                <w:sz w:val="26"/>
                <w:szCs w:val="26"/>
              </w:rPr>
              <w:t>22.83</w:t>
            </w:r>
          </w:p>
        </w:tc>
      </w:tr>
      <w:tr w:rsidR="00AA2CED" w:rsidRPr="001B6DA1" w:rsidTr="00A42928">
        <w:trPr>
          <w:trHeight w:val="345"/>
        </w:trPr>
        <w:tc>
          <w:tcPr>
            <w:tcW w:w="1008" w:type="dxa"/>
          </w:tcPr>
          <w:p w:rsidR="00AA2CED" w:rsidRPr="001B6DA1" w:rsidRDefault="00AA2CED" w:rsidP="00AA2CED">
            <w:pPr>
              <w:rPr>
                <w:rFonts w:ascii="Times New Roman" w:hAnsi="Times New Roman" w:cs="Times New Roman"/>
                <w:sz w:val="26"/>
                <w:szCs w:val="26"/>
              </w:rPr>
            </w:pPr>
            <w:r w:rsidRPr="001B6DA1">
              <w:rPr>
                <w:rFonts w:ascii="Times New Roman" w:hAnsi="Times New Roman" w:cs="Times New Roman"/>
                <w:sz w:val="26"/>
                <w:szCs w:val="26"/>
              </w:rPr>
              <w:t>4</w:t>
            </w:r>
          </w:p>
        </w:tc>
        <w:tc>
          <w:tcPr>
            <w:tcW w:w="3873" w:type="dxa"/>
          </w:tcPr>
          <w:p w:rsidR="00AA2CED" w:rsidRPr="001B6DA1" w:rsidRDefault="00AA2CED" w:rsidP="00AA2CED">
            <w:pPr>
              <w:rPr>
                <w:rFonts w:ascii="Times New Roman" w:hAnsi="Times New Roman" w:cs="Times New Roman"/>
                <w:sz w:val="26"/>
                <w:szCs w:val="26"/>
              </w:rPr>
            </w:pPr>
            <w:r w:rsidRPr="001B6DA1">
              <w:rPr>
                <w:rFonts w:ascii="Times New Roman" w:hAnsi="Times New Roman" w:cs="Times New Roman"/>
                <w:sz w:val="26"/>
                <w:szCs w:val="26"/>
              </w:rPr>
              <w:t>Chhattisgarh</w:t>
            </w:r>
          </w:p>
        </w:tc>
        <w:tc>
          <w:tcPr>
            <w:tcW w:w="3643" w:type="dxa"/>
          </w:tcPr>
          <w:p w:rsidR="00AA2CED" w:rsidRPr="001B6DA1" w:rsidRDefault="00AA2CED" w:rsidP="00AA2CED">
            <w:pPr>
              <w:jc w:val="right"/>
              <w:rPr>
                <w:rFonts w:ascii="Times New Roman" w:hAnsi="Times New Roman" w:cs="Times New Roman"/>
                <w:sz w:val="26"/>
                <w:szCs w:val="26"/>
              </w:rPr>
            </w:pPr>
            <w:r w:rsidRPr="001B6DA1">
              <w:rPr>
                <w:rFonts w:ascii="Times New Roman" w:hAnsi="Times New Roman" w:cs="Times New Roman"/>
                <w:sz w:val="26"/>
                <w:szCs w:val="26"/>
              </w:rPr>
              <w:t>1.05</w:t>
            </w:r>
          </w:p>
        </w:tc>
      </w:tr>
      <w:tr w:rsidR="00E47AFA" w:rsidRPr="001B6DA1" w:rsidTr="00A42928">
        <w:trPr>
          <w:trHeight w:val="345"/>
        </w:trPr>
        <w:tc>
          <w:tcPr>
            <w:tcW w:w="1008" w:type="dxa"/>
          </w:tcPr>
          <w:p w:rsidR="00E47AFA" w:rsidRPr="001B6DA1" w:rsidRDefault="00E47AFA" w:rsidP="00E47AFA">
            <w:pPr>
              <w:rPr>
                <w:rFonts w:ascii="Times New Roman" w:hAnsi="Times New Roman" w:cs="Times New Roman"/>
                <w:sz w:val="26"/>
                <w:szCs w:val="26"/>
              </w:rPr>
            </w:pPr>
            <w:r w:rsidRPr="001B6DA1">
              <w:rPr>
                <w:rFonts w:ascii="Times New Roman" w:hAnsi="Times New Roman" w:cs="Times New Roman"/>
                <w:sz w:val="26"/>
                <w:szCs w:val="26"/>
              </w:rPr>
              <w:t>5</w:t>
            </w:r>
          </w:p>
        </w:tc>
        <w:tc>
          <w:tcPr>
            <w:tcW w:w="3873" w:type="dxa"/>
          </w:tcPr>
          <w:p w:rsidR="00E47AFA" w:rsidRPr="001B6DA1" w:rsidRDefault="00E47AFA" w:rsidP="00E47AFA">
            <w:pPr>
              <w:rPr>
                <w:rFonts w:ascii="Times New Roman" w:hAnsi="Times New Roman" w:cs="Times New Roman"/>
                <w:sz w:val="26"/>
                <w:szCs w:val="26"/>
              </w:rPr>
            </w:pPr>
            <w:r>
              <w:rPr>
                <w:rFonts w:ascii="Times New Roman" w:hAnsi="Times New Roman" w:cs="Times New Roman"/>
                <w:sz w:val="26"/>
                <w:szCs w:val="26"/>
              </w:rPr>
              <w:t>Gujarat</w:t>
            </w:r>
          </w:p>
        </w:tc>
        <w:tc>
          <w:tcPr>
            <w:tcW w:w="3643" w:type="dxa"/>
          </w:tcPr>
          <w:p w:rsidR="00E47AFA" w:rsidRPr="001B6DA1" w:rsidRDefault="00E47AFA" w:rsidP="00E47AFA">
            <w:pPr>
              <w:jc w:val="right"/>
              <w:rPr>
                <w:rFonts w:ascii="Times New Roman" w:hAnsi="Times New Roman" w:cs="Times New Roman"/>
                <w:sz w:val="26"/>
                <w:szCs w:val="26"/>
              </w:rPr>
            </w:pPr>
            <w:r>
              <w:rPr>
                <w:rFonts w:ascii="Times New Roman" w:hAnsi="Times New Roman" w:cs="Times New Roman"/>
                <w:sz w:val="26"/>
                <w:szCs w:val="26"/>
              </w:rPr>
              <w:t>0.89</w:t>
            </w:r>
          </w:p>
        </w:tc>
      </w:tr>
      <w:tr w:rsidR="00E47AFA" w:rsidRPr="001B6DA1" w:rsidTr="00A42928">
        <w:trPr>
          <w:trHeight w:val="327"/>
        </w:trPr>
        <w:tc>
          <w:tcPr>
            <w:tcW w:w="1008" w:type="dxa"/>
          </w:tcPr>
          <w:p w:rsidR="00E47AFA" w:rsidRPr="001B6DA1" w:rsidRDefault="00E47AFA" w:rsidP="00E47AFA">
            <w:pPr>
              <w:rPr>
                <w:rFonts w:ascii="Times New Roman" w:hAnsi="Times New Roman" w:cs="Times New Roman"/>
                <w:sz w:val="26"/>
                <w:szCs w:val="26"/>
              </w:rPr>
            </w:pPr>
            <w:r w:rsidRPr="001B6DA1">
              <w:rPr>
                <w:rFonts w:ascii="Times New Roman" w:hAnsi="Times New Roman" w:cs="Times New Roman"/>
                <w:sz w:val="26"/>
                <w:szCs w:val="26"/>
              </w:rPr>
              <w:t>6</w:t>
            </w:r>
          </w:p>
        </w:tc>
        <w:tc>
          <w:tcPr>
            <w:tcW w:w="3873" w:type="dxa"/>
          </w:tcPr>
          <w:p w:rsidR="00E47AFA" w:rsidRPr="001B6DA1" w:rsidRDefault="00E47AFA" w:rsidP="00E47AFA">
            <w:pPr>
              <w:rPr>
                <w:rFonts w:ascii="Times New Roman" w:hAnsi="Times New Roman" w:cs="Times New Roman"/>
                <w:sz w:val="26"/>
                <w:szCs w:val="26"/>
              </w:rPr>
            </w:pPr>
            <w:r w:rsidRPr="001B6DA1">
              <w:rPr>
                <w:rFonts w:ascii="Times New Roman" w:hAnsi="Times New Roman" w:cs="Times New Roman"/>
                <w:sz w:val="26"/>
                <w:szCs w:val="26"/>
              </w:rPr>
              <w:t>Haryana</w:t>
            </w:r>
          </w:p>
        </w:tc>
        <w:tc>
          <w:tcPr>
            <w:tcW w:w="3643" w:type="dxa"/>
          </w:tcPr>
          <w:p w:rsidR="00E47AFA" w:rsidRPr="001B6DA1" w:rsidRDefault="00E47AFA" w:rsidP="00E47AFA">
            <w:pPr>
              <w:jc w:val="right"/>
              <w:rPr>
                <w:rFonts w:ascii="Times New Roman" w:hAnsi="Times New Roman" w:cs="Times New Roman"/>
                <w:sz w:val="26"/>
                <w:szCs w:val="26"/>
              </w:rPr>
            </w:pPr>
            <w:r w:rsidRPr="001B6DA1">
              <w:rPr>
                <w:rFonts w:ascii="Times New Roman" w:hAnsi="Times New Roman" w:cs="Times New Roman"/>
                <w:sz w:val="26"/>
                <w:szCs w:val="26"/>
              </w:rPr>
              <w:t>2.66</w:t>
            </w:r>
          </w:p>
        </w:tc>
      </w:tr>
      <w:tr w:rsidR="00E47AFA" w:rsidRPr="001B6DA1" w:rsidTr="00A42928">
        <w:trPr>
          <w:trHeight w:val="345"/>
        </w:trPr>
        <w:tc>
          <w:tcPr>
            <w:tcW w:w="1008" w:type="dxa"/>
          </w:tcPr>
          <w:p w:rsidR="00E47AFA" w:rsidRPr="001B6DA1" w:rsidRDefault="00E47AFA" w:rsidP="00E47AFA">
            <w:pPr>
              <w:rPr>
                <w:rFonts w:ascii="Times New Roman" w:hAnsi="Times New Roman" w:cs="Times New Roman"/>
                <w:sz w:val="26"/>
                <w:szCs w:val="26"/>
              </w:rPr>
            </w:pPr>
            <w:r w:rsidRPr="001B6DA1">
              <w:rPr>
                <w:rFonts w:ascii="Times New Roman" w:hAnsi="Times New Roman" w:cs="Times New Roman"/>
                <w:sz w:val="26"/>
                <w:szCs w:val="26"/>
              </w:rPr>
              <w:t>7</w:t>
            </w:r>
          </w:p>
        </w:tc>
        <w:tc>
          <w:tcPr>
            <w:tcW w:w="3873" w:type="dxa"/>
          </w:tcPr>
          <w:p w:rsidR="00E47AFA" w:rsidRPr="001B6DA1" w:rsidRDefault="00E47AFA" w:rsidP="00E47AFA">
            <w:pPr>
              <w:rPr>
                <w:rFonts w:ascii="Times New Roman" w:hAnsi="Times New Roman" w:cs="Times New Roman"/>
                <w:sz w:val="26"/>
                <w:szCs w:val="26"/>
              </w:rPr>
            </w:pPr>
            <w:r w:rsidRPr="001B6DA1">
              <w:rPr>
                <w:rFonts w:ascii="Times New Roman" w:hAnsi="Times New Roman" w:cs="Times New Roman"/>
                <w:sz w:val="26"/>
                <w:szCs w:val="26"/>
              </w:rPr>
              <w:t>Jammu &amp; Kashmir</w:t>
            </w:r>
          </w:p>
        </w:tc>
        <w:tc>
          <w:tcPr>
            <w:tcW w:w="3643" w:type="dxa"/>
          </w:tcPr>
          <w:p w:rsidR="00E47AFA" w:rsidRPr="001B6DA1" w:rsidRDefault="00E47AFA" w:rsidP="00E47AFA">
            <w:pPr>
              <w:jc w:val="right"/>
              <w:rPr>
                <w:rFonts w:ascii="Times New Roman" w:hAnsi="Times New Roman" w:cs="Times New Roman"/>
                <w:sz w:val="26"/>
                <w:szCs w:val="26"/>
              </w:rPr>
            </w:pPr>
            <w:r w:rsidRPr="001B6DA1">
              <w:rPr>
                <w:rFonts w:ascii="Times New Roman" w:hAnsi="Times New Roman" w:cs="Times New Roman"/>
                <w:sz w:val="26"/>
                <w:szCs w:val="26"/>
              </w:rPr>
              <w:t>0.47</w:t>
            </w:r>
          </w:p>
        </w:tc>
      </w:tr>
      <w:tr w:rsidR="00E47AFA" w:rsidRPr="001B6DA1" w:rsidTr="00A42928">
        <w:trPr>
          <w:trHeight w:val="327"/>
        </w:trPr>
        <w:tc>
          <w:tcPr>
            <w:tcW w:w="1008" w:type="dxa"/>
          </w:tcPr>
          <w:p w:rsidR="00E47AFA" w:rsidRPr="001B6DA1" w:rsidRDefault="00E47AFA" w:rsidP="00E47AFA">
            <w:pPr>
              <w:rPr>
                <w:rFonts w:ascii="Times New Roman" w:hAnsi="Times New Roman" w:cs="Times New Roman"/>
                <w:sz w:val="26"/>
                <w:szCs w:val="26"/>
              </w:rPr>
            </w:pPr>
            <w:r w:rsidRPr="001B6DA1">
              <w:rPr>
                <w:rFonts w:ascii="Times New Roman" w:hAnsi="Times New Roman" w:cs="Times New Roman"/>
                <w:sz w:val="26"/>
                <w:szCs w:val="26"/>
              </w:rPr>
              <w:t>8</w:t>
            </w:r>
          </w:p>
        </w:tc>
        <w:tc>
          <w:tcPr>
            <w:tcW w:w="3873" w:type="dxa"/>
          </w:tcPr>
          <w:p w:rsidR="00E47AFA" w:rsidRPr="001B6DA1" w:rsidRDefault="00E47AFA" w:rsidP="00E47AFA">
            <w:pPr>
              <w:rPr>
                <w:rFonts w:ascii="Times New Roman" w:hAnsi="Times New Roman" w:cs="Times New Roman"/>
                <w:sz w:val="26"/>
                <w:szCs w:val="26"/>
              </w:rPr>
            </w:pPr>
            <w:r w:rsidRPr="001B6DA1">
              <w:rPr>
                <w:rFonts w:ascii="Times New Roman" w:hAnsi="Times New Roman" w:cs="Times New Roman"/>
                <w:sz w:val="26"/>
                <w:szCs w:val="26"/>
              </w:rPr>
              <w:t>Jharkhand</w:t>
            </w:r>
          </w:p>
        </w:tc>
        <w:tc>
          <w:tcPr>
            <w:tcW w:w="3643" w:type="dxa"/>
          </w:tcPr>
          <w:p w:rsidR="00E47AFA" w:rsidRPr="001B6DA1" w:rsidRDefault="00E47AFA" w:rsidP="00E47AFA">
            <w:pPr>
              <w:jc w:val="right"/>
              <w:rPr>
                <w:rFonts w:ascii="Times New Roman" w:hAnsi="Times New Roman" w:cs="Times New Roman"/>
                <w:sz w:val="26"/>
                <w:szCs w:val="26"/>
              </w:rPr>
            </w:pPr>
            <w:r w:rsidRPr="001B6DA1">
              <w:rPr>
                <w:rFonts w:ascii="Times New Roman" w:hAnsi="Times New Roman" w:cs="Times New Roman"/>
                <w:sz w:val="26"/>
                <w:szCs w:val="26"/>
              </w:rPr>
              <w:t>1.50</w:t>
            </w:r>
          </w:p>
        </w:tc>
      </w:tr>
      <w:tr w:rsidR="00E47AFA" w:rsidRPr="001B6DA1" w:rsidTr="00A42928">
        <w:trPr>
          <w:trHeight w:val="345"/>
        </w:trPr>
        <w:tc>
          <w:tcPr>
            <w:tcW w:w="1008" w:type="dxa"/>
          </w:tcPr>
          <w:p w:rsidR="00E47AFA" w:rsidRPr="001B6DA1" w:rsidRDefault="00E47AFA" w:rsidP="00E47AFA">
            <w:pPr>
              <w:rPr>
                <w:rFonts w:ascii="Times New Roman" w:hAnsi="Times New Roman" w:cs="Times New Roman"/>
                <w:sz w:val="26"/>
                <w:szCs w:val="26"/>
              </w:rPr>
            </w:pPr>
            <w:r w:rsidRPr="001B6DA1">
              <w:rPr>
                <w:rFonts w:ascii="Times New Roman" w:hAnsi="Times New Roman" w:cs="Times New Roman"/>
                <w:sz w:val="26"/>
                <w:szCs w:val="26"/>
              </w:rPr>
              <w:t>9</w:t>
            </w:r>
          </w:p>
        </w:tc>
        <w:tc>
          <w:tcPr>
            <w:tcW w:w="3873" w:type="dxa"/>
          </w:tcPr>
          <w:p w:rsidR="00E47AFA" w:rsidRPr="001B6DA1" w:rsidRDefault="00E47AFA" w:rsidP="00E47AFA">
            <w:pPr>
              <w:rPr>
                <w:rFonts w:ascii="Times New Roman" w:hAnsi="Times New Roman" w:cs="Times New Roman"/>
                <w:sz w:val="26"/>
                <w:szCs w:val="26"/>
              </w:rPr>
            </w:pPr>
            <w:r w:rsidRPr="001B6DA1">
              <w:rPr>
                <w:rFonts w:ascii="Times New Roman" w:hAnsi="Times New Roman" w:cs="Times New Roman"/>
                <w:sz w:val="26"/>
                <w:szCs w:val="26"/>
              </w:rPr>
              <w:t>Karnataka</w:t>
            </w:r>
          </w:p>
        </w:tc>
        <w:tc>
          <w:tcPr>
            <w:tcW w:w="3643" w:type="dxa"/>
          </w:tcPr>
          <w:p w:rsidR="00E47AFA" w:rsidRPr="001B6DA1" w:rsidRDefault="00E47AFA" w:rsidP="00E47AFA">
            <w:pPr>
              <w:jc w:val="right"/>
              <w:rPr>
                <w:rFonts w:ascii="Times New Roman" w:hAnsi="Times New Roman" w:cs="Times New Roman"/>
                <w:sz w:val="26"/>
                <w:szCs w:val="26"/>
              </w:rPr>
            </w:pPr>
            <w:r w:rsidRPr="001B6DA1">
              <w:rPr>
                <w:rFonts w:ascii="Times New Roman" w:hAnsi="Times New Roman" w:cs="Times New Roman"/>
                <w:sz w:val="26"/>
                <w:szCs w:val="26"/>
              </w:rPr>
              <w:t>59.90</w:t>
            </w:r>
          </w:p>
        </w:tc>
      </w:tr>
      <w:tr w:rsidR="00E47AFA" w:rsidRPr="001B6DA1" w:rsidTr="00A42928">
        <w:trPr>
          <w:trHeight w:val="345"/>
        </w:trPr>
        <w:tc>
          <w:tcPr>
            <w:tcW w:w="1008" w:type="dxa"/>
          </w:tcPr>
          <w:p w:rsidR="00E47AFA" w:rsidRPr="001B6DA1" w:rsidRDefault="00E47AFA" w:rsidP="00E47AFA">
            <w:pPr>
              <w:rPr>
                <w:rFonts w:ascii="Times New Roman" w:hAnsi="Times New Roman" w:cs="Times New Roman"/>
                <w:sz w:val="26"/>
                <w:szCs w:val="26"/>
              </w:rPr>
            </w:pPr>
            <w:r w:rsidRPr="001B6DA1">
              <w:rPr>
                <w:rFonts w:ascii="Times New Roman" w:hAnsi="Times New Roman" w:cs="Times New Roman"/>
                <w:sz w:val="26"/>
                <w:szCs w:val="26"/>
              </w:rPr>
              <w:t>10</w:t>
            </w:r>
          </w:p>
        </w:tc>
        <w:tc>
          <w:tcPr>
            <w:tcW w:w="3873" w:type="dxa"/>
          </w:tcPr>
          <w:p w:rsidR="00E47AFA" w:rsidRPr="001B6DA1" w:rsidRDefault="00E47AFA" w:rsidP="00E47AFA">
            <w:pPr>
              <w:rPr>
                <w:rFonts w:ascii="Times New Roman" w:hAnsi="Times New Roman" w:cs="Times New Roman"/>
                <w:sz w:val="26"/>
                <w:szCs w:val="26"/>
              </w:rPr>
            </w:pPr>
            <w:r w:rsidRPr="001B6DA1">
              <w:rPr>
                <w:rFonts w:ascii="Times New Roman" w:hAnsi="Times New Roman" w:cs="Times New Roman"/>
                <w:sz w:val="26"/>
                <w:szCs w:val="26"/>
              </w:rPr>
              <w:t>Kerala</w:t>
            </w:r>
          </w:p>
        </w:tc>
        <w:tc>
          <w:tcPr>
            <w:tcW w:w="3643" w:type="dxa"/>
          </w:tcPr>
          <w:p w:rsidR="00E47AFA" w:rsidRPr="001B6DA1" w:rsidRDefault="00E47AFA" w:rsidP="00E47AFA">
            <w:pPr>
              <w:jc w:val="right"/>
              <w:rPr>
                <w:rFonts w:ascii="Times New Roman" w:hAnsi="Times New Roman" w:cs="Times New Roman"/>
                <w:sz w:val="26"/>
                <w:szCs w:val="26"/>
              </w:rPr>
            </w:pPr>
            <w:r w:rsidRPr="001B6DA1">
              <w:rPr>
                <w:rFonts w:ascii="Times New Roman" w:hAnsi="Times New Roman" w:cs="Times New Roman"/>
                <w:sz w:val="26"/>
                <w:szCs w:val="26"/>
              </w:rPr>
              <w:t>19.73</w:t>
            </w:r>
          </w:p>
        </w:tc>
      </w:tr>
      <w:tr w:rsidR="00E47AFA" w:rsidRPr="001B6DA1" w:rsidTr="00A42928">
        <w:trPr>
          <w:trHeight w:val="327"/>
        </w:trPr>
        <w:tc>
          <w:tcPr>
            <w:tcW w:w="1008" w:type="dxa"/>
          </w:tcPr>
          <w:p w:rsidR="00E47AFA" w:rsidRPr="001B6DA1" w:rsidRDefault="00E47AFA" w:rsidP="00E47AFA">
            <w:pPr>
              <w:rPr>
                <w:rFonts w:ascii="Times New Roman" w:hAnsi="Times New Roman" w:cs="Times New Roman"/>
                <w:sz w:val="26"/>
                <w:szCs w:val="26"/>
              </w:rPr>
            </w:pPr>
            <w:r w:rsidRPr="001B6DA1">
              <w:rPr>
                <w:rFonts w:ascii="Times New Roman" w:hAnsi="Times New Roman" w:cs="Times New Roman"/>
                <w:sz w:val="26"/>
                <w:szCs w:val="26"/>
              </w:rPr>
              <w:t>11</w:t>
            </w:r>
          </w:p>
        </w:tc>
        <w:tc>
          <w:tcPr>
            <w:tcW w:w="3873" w:type="dxa"/>
          </w:tcPr>
          <w:p w:rsidR="00E47AFA" w:rsidRPr="001B6DA1" w:rsidRDefault="00E47AFA" w:rsidP="00E47AFA">
            <w:pPr>
              <w:rPr>
                <w:rFonts w:ascii="Times New Roman" w:hAnsi="Times New Roman" w:cs="Times New Roman"/>
                <w:sz w:val="26"/>
                <w:szCs w:val="26"/>
              </w:rPr>
            </w:pPr>
            <w:r w:rsidRPr="001B6DA1">
              <w:rPr>
                <w:rFonts w:ascii="Times New Roman" w:hAnsi="Times New Roman" w:cs="Times New Roman"/>
                <w:sz w:val="26"/>
                <w:szCs w:val="26"/>
              </w:rPr>
              <w:t>Madhya Pradesh</w:t>
            </w:r>
          </w:p>
        </w:tc>
        <w:tc>
          <w:tcPr>
            <w:tcW w:w="3643" w:type="dxa"/>
          </w:tcPr>
          <w:p w:rsidR="00E47AFA" w:rsidRPr="001B6DA1" w:rsidRDefault="00E47AFA" w:rsidP="00E47AFA">
            <w:pPr>
              <w:jc w:val="right"/>
              <w:rPr>
                <w:rFonts w:ascii="Times New Roman" w:hAnsi="Times New Roman" w:cs="Times New Roman"/>
                <w:sz w:val="26"/>
                <w:szCs w:val="26"/>
              </w:rPr>
            </w:pPr>
            <w:r w:rsidRPr="001B6DA1">
              <w:rPr>
                <w:rFonts w:ascii="Times New Roman" w:hAnsi="Times New Roman" w:cs="Times New Roman"/>
                <w:sz w:val="26"/>
                <w:szCs w:val="26"/>
              </w:rPr>
              <w:t>15.85</w:t>
            </w:r>
          </w:p>
        </w:tc>
      </w:tr>
      <w:tr w:rsidR="00E47AFA" w:rsidRPr="001B6DA1" w:rsidTr="00A42928">
        <w:trPr>
          <w:trHeight w:val="345"/>
        </w:trPr>
        <w:tc>
          <w:tcPr>
            <w:tcW w:w="1008" w:type="dxa"/>
          </w:tcPr>
          <w:p w:rsidR="00E47AFA" w:rsidRPr="001B6DA1" w:rsidRDefault="00E47AFA" w:rsidP="00E47AFA">
            <w:pPr>
              <w:rPr>
                <w:rFonts w:ascii="Times New Roman" w:hAnsi="Times New Roman" w:cs="Times New Roman"/>
                <w:sz w:val="26"/>
                <w:szCs w:val="26"/>
              </w:rPr>
            </w:pPr>
            <w:r w:rsidRPr="001B6DA1">
              <w:rPr>
                <w:rFonts w:ascii="Times New Roman" w:hAnsi="Times New Roman" w:cs="Times New Roman"/>
                <w:sz w:val="26"/>
                <w:szCs w:val="26"/>
              </w:rPr>
              <w:t>12</w:t>
            </w:r>
          </w:p>
        </w:tc>
        <w:tc>
          <w:tcPr>
            <w:tcW w:w="3873" w:type="dxa"/>
          </w:tcPr>
          <w:p w:rsidR="00E47AFA" w:rsidRPr="001B6DA1" w:rsidRDefault="00E47AFA" w:rsidP="00E47AFA">
            <w:pPr>
              <w:rPr>
                <w:rFonts w:ascii="Times New Roman" w:hAnsi="Times New Roman" w:cs="Times New Roman"/>
                <w:sz w:val="26"/>
                <w:szCs w:val="26"/>
              </w:rPr>
            </w:pPr>
            <w:r w:rsidRPr="001B6DA1">
              <w:rPr>
                <w:rFonts w:ascii="Times New Roman" w:hAnsi="Times New Roman" w:cs="Times New Roman"/>
                <w:sz w:val="26"/>
                <w:szCs w:val="26"/>
              </w:rPr>
              <w:t>Maharashtra</w:t>
            </w:r>
          </w:p>
        </w:tc>
        <w:tc>
          <w:tcPr>
            <w:tcW w:w="3643" w:type="dxa"/>
          </w:tcPr>
          <w:p w:rsidR="00E47AFA" w:rsidRPr="001B6DA1" w:rsidRDefault="00E47AFA" w:rsidP="00E47AFA">
            <w:pPr>
              <w:jc w:val="right"/>
              <w:rPr>
                <w:rFonts w:ascii="Times New Roman" w:hAnsi="Times New Roman" w:cs="Times New Roman"/>
                <w:sz w:val="26"/>
                <w:szCs w:val="26"/>
              </w:rPr>
            </w:pPr>
            <w:r w:rsidRPr="001B6DA1">
              <w:rPr>
                <w:rFonts w:ascii="Times New Roman" w:hAnsi="Times New Roman" w:cs="Times New Roman"/>
                <w:sz w:val="26"/>
                <w:szCs w:val="26"/>
              </w:rPr>
              <w:t>24.08</w:t>
            </w:r>
          </w:p>
        </w:tc>
      </w:tr>
      <w:tr w:rsidR="00E47AFA" w:rsidRPr="001B6DA1" w:rsidTr="00A42928">
        <w:trPr>
          <w:trHeight w:val="327"/>
        </w:trPr>
        <w:tc>
          <w:tcPr>
            <w:tcW w:w="1008" w:type="dxa"/>
          </w:tcPr>
          <w:p w:rsidR="00E47AFA" w:rsidRPr="001B6DA1" w:rsidRDefault="00E47AFA" w:rsidP="00E47AFA">
            <w:pPr>
              <w:rPr>
                <w:rFonts w:ascii="Times New Roman" w:hAnsi="Times New Roman" w:cs="Times New Roman"/>
                <w:sz w:val="26"/>
                <w:szCs w:val="26"/>
              </w:rPr>
            </w:pPr>
            <w:r w:rsidRPr="001B6DA1">
              <w:rPr>
                <w:rFonts w:ascii="Times New Roman" w:hAnsi="Times New Roman" w:cs="Times New Roman"/>
                <w:sz w:val="26"/>
                <w:szCs w:val="26"/>
              </w:rPr>
              <w:t>13</w:t>
            </w:r>
          </w:p>
        </w:tc>
        <w:tc>
          <w:tcPr>
            <w:tcW w:w="3873" w:type="dxa"/>
          </w:tcPr>
          <w:p w:rsidR="00E47AFA" w:rsidRPr="001B6DA1" w:rsidRDefault="00E47AFA" w:rsidP="00E47AFA">
            <w:pPr>
              <w:rPr>
                <w:rFonts w:ascii="Times New Roman" w:hAnsi="Times New Roman" w:cs="Times New Roman"/>
                <w:sz w:val="26"/>
                <w:szCs w:val="26"/>
              </w:rPr>
            </w:pPr>
            <w:r w:rsidRPr="001B6DA1">
              <w:rPr>
                <w:rFonts w:ascii="Times New Roman" w:hAnsi="Times New Roman" w:cs="Times New Roman"/>
                <w:sz w:val="26"/>
                <w:szCs w:val="26"/>
              </w:rPr>
              <w:t>Odisha</w:t>
            </w:r>
          </w:p>
        </w:tc>
        <w:tc>
          <w:tcPr>
            <w:tcW w:w="3643" w:type="dxa"/>
          </w:tcPr>
          <w:p w:rsidR="00E47AFA" w:rsidRPr="001B6DA1" w:rsidRDefault="00E47AFA" w:rsidP="00E47AFA">
            <w:pPr>
              <w:jc w:val="right"/>
              <w:rPr>
                <w:rFonts w:ascii="Times New Roman" w:hAnsi="Times New Roman" w:cs="Times New Roman"/>
                <w:sz w:val="26"/>
                <w:szCs w:val="26"/>
              </w:rPr>
            </w:pPr>
            <w:r w:rsidRPr="001B6DA1">
              <w:rPr>
                <w:rFonts w:ascii="Times New Roman" w:hAnsi="Times New Roman" w:cs="Times New Roman"/>
                <w:sz w:val="26"/>
                <w:szCs w:val="26"/>
              </w:rPr>
              <w:t>2.00</w:t>
            </w:r>
          </w:p>
        </w:tc>
      </w:tr>
      <w:tr w:rsidR="00E47AFA" w:rsidRPr="001B6DA1" w:rsidTr="00A42928">
        <w:trPr>
          <w:trHeight w:val="345"/>
        </w:trPr>
        <w:tc>
          <w:tcPr>
            <w:tcW w:w="1008" w:type="dxa"/>
          </w:tcPr>
          <w:p w:rsidR="00E47AFA" w:rsidRPr="001B6DA1" w:rsidRDefault="00E47AFA" w:rsidP="00E47AFA">
            <w:pPr>
              <w:rPr>
                <w:rFonts w:ascii="Times New Roman" w:hAnsi="Times New Roman" w:cs="Times New Roman"/>
                <w:sz w:val="26"/>
                <w:szCs w:val="26"/>
              </w:rPr>
            </w:pPr>
            <w:r w:rsidRPr="001B6DA1">
              <w:rPr>
                <w:rFonts w:ascii="Times New Roman" w:hAnsi="Times New Roman" w:cs="Times New Roman"/>
                <w:sz w:val="26"/>
                <w:szCs w:val="26"/>
              </w:rPr>
              <w:t>14</w:t>
            </w:r>
          </w:p>
        </w:tc>
        <w:tc>
          <w:tcPr>
            <w:tcW w:w="3873" w:type="dxa"/>
          </w:tcPr>
          <w:p w:rsidR="00E47AFA" w:rsidRPr="001B6DA1" w:rsidRDefault="00E47AFA" w:rsidP="00E47AFA">
            <w:pPr>
              <w:rPr>
                <w:rFonts w:ascii="Times New Roman" w:hAnsi="Times New Roman" w:cs="Times New Roman"/>
                <w:sz w:val="26"/>
                <w:szCs w:val="26"/>
              </w:rPr>
            </w:pPr>
            <w:r w:rsidRPr="001B6DA1">
              <w:rPr>
                <w:rFonts w:ascii="Times New Roman" w:hAnsi="Times New Roman" w:cs="Times New Roman"/>
                <w:sz w:val="26"/>
                <w:szCs w:val="26"/>
              </w:rPr>
              <w:t>Punjab</w:t>
            </w:r>
          </w:p>
        </w:tc>
        <w:tc>
          <w:tcPr>
            <w:tcW w:w="3643" w:type="dxa"/>
          </w:tcPr>
          <w:p w:rsidR="00E47AFA" w:rsidRPr="001B6DA1" w:rsidRDefault="00E47AFA" w:rsidP="00E47AFA">
            <w:pPr>
              <w:jc w:val="right"/>
              <w:rPr>
                <w:rFonts w:ascii="Times New Roman" w:hAnsi="Times New Roman" w:cs="Times New Roman"/>
                <w:sz w:val="26"/>
                <w:szCs w:val="26"/>
              </w:rPr>
            </w:pPr>
            <w:r w:rsidRPr="001B6DA1">
              <w:rPr>
                <w:rFonts w:ascii="Times New Roman" w:hAnsi="Times New Roman" w:cs="Times New Roman"/>
                <w:sz w:val="26"/>
                <w:szCs w:val="26"/>
              </w:rPr>
              <w:t>39.35</w:t>
            </w:r>
          </w:p>
        </w:tc>
      </w:tr>
      <w:tr w:rsidR="00E47AFA" w:rsidRPr="001B6DA1" w:rsidTr="00A42928">
        <w:trPr>
          <w:trHeight w:val="345"/>
        </w:trPr>
        <w:tc>
          <w:tcPr>
            <w:tcW w:w="1008" w:type="dxa"/>
          </w:tcPr>
          <w:p w:rsidR="00E47AFA" w:rsidRPr="001B6DA1" w:rsidRDefault="00E47AFA" w:rsidP="00E47AFA">
            <w:pPr>
              <w:rPr>
                <w:rFonts w:ascii="Times New Roman" w:hAnsi="Times New Roman" w:cs="Times New Roman"/>
                <w:sz w:val="26"/>
                <w:szCs w:val="26"/>
              </w:rPr>
            </w:pPr>
            <w:r w:rsidRPr="001B6DA1">
              <w:rPr>
                <w:rFonts w:ascii="Times New Roman" w:hAnsi="Times New Roman" w:cs="Times New Roman"/>
                <w:sz w:val="26"/>
                <w:szCs w:val="26"/>
              </w:rPr>
              <w:t>15</w:t>
            </w:r>
          </w:p>
        </w:tc>
        <w:tc>
          <w:tcPr>
            <w:tcW w:w="3873" w:type="dxa"/>
          </w:tcPr>
          <w:p w:rsidR="00E47AFA" w:rsidRPr="001B6DA1" w:rsidRDefault="00E47AFA" w:rsidP="00E47AFA">
            <w:pPr>
              <w:rPr>
                <w:rFonts w:ascii="Times New Roman" w:hAnsi="Times New Roman" w:cs="Times New Roman"/>
                <w:sz w:val="26"/>
                <w:szCs w:val="26"/>
              </w:rPr>
            </w:pPr>
            <w:r w:rsidRPr="001B6DA1">
              <w:rPr>
                <w:rFonts w:ascii="Times New Roman" w:hAnsi="Times New Roman" w:cs="Times New Roman"/>
                <w:sz w:val="26"/>
                <w:szCs w:val="26"/>
              </w:rPr>
              <w:t>Rajasthan</w:t>
            </w:r>
          </w:p>
        </w:tc>
        <w:tc>
          <w:tcPr>
            <w:tcW w:w="3643" w:type="dxa"/>
          </w:tcPr>
          <w:p w:rsidR="00E47AFA" w:rsidRPr="001B6DA1" w:rsidRDefault="00E47AFA" w:rsidP="00782DCB">
            <w:pPr>
              <w:jc w:val="right"/>
              <w:rPr>
                <w:rFonts w:ascii="Times New Roman" w:hAnsi="Times New Roman" w:cs="Times New Roman"/>
                <w:sz w:val="26"/>
                <w:szCs w:val="26"/>
              </w:rPr>
            </w:pPr>
            <w:r w:rsidRPr="001B6DA1">
              <w:rPr>
                <w:rFonts w:ascii="Times New Roman" w:hAnsi="Times New Roman" w:cs="Times New Roman"/>
                <w:sz w:val="26"/>
                <w:szCs w:val="26"/>
              </w:rPr>
              <w:t>431.29</w:t>
            </w:r>
          </w:p>
        </w:tc>
      </w:tr>
      <w:tr w:rsidR="00E47AFA" w:rsidRPr="001B6DA1" w:rsidTr="00A42928">
        <w:trPr>
          <w:trHeight w:val="327"/>
        </w:trPr>
        <w:tc>
          <w:tcPr>
            <w:tcW w:w="1008" w:type="dxa"/>
          </w:tcPr>
          <w:p w:rsidR="00E47AFA" w:rsidRPr="001B6DA1" w:rsidRDefault="00E47AFA" w:rsidP="00E47AFA">
            <w:pPr>
              <w:rPr>
                <w:rFonts w:ascii="Times New Roman" w:hAnsi="Times New Roman" w:cs="Times New Roman"/>
                <w:sz w:val="26"/>
                <w:szCs w:val="26"/>
              </w:rPr>
            </w:pPr>
            <w:r w:rsidRPr="001B6DA1">
              <w:rPr>
                <w:rFonts w:ascii="Times New Roman" w:hAnsi="Times New Roman" w:cs="Times New Roman"/>
                <w:sz w:val="26"/>
                <w:szCs w:val="26"/>
              </w:rPr>
              <w:t>16</w:t>
            </w:r>
          </w:p>
        </w:tc>
        <w:tc>
          <w:tcPr>
            <w:tcW w:w="3873" w:type="dxa"/>
          </w:tcPr>
          <w:p w:rsidR="00E47AFA" w:rsidRPr="001B6DA1" w:rsidRDefault="00E47AFA" w:rsidP="00E47AFA">
            <w:pPr>
              <w:rPr>
                <w:rFonts w:ascii="Times New Roman" w:hAnsi="Times New Roman" w:cs="Times New Roman"/>
                <w:sz w:val="26"/>
                <w:szCs w:val="26"/>
              </w:rPr>
            </w:pPr>
            <w:r w:rsidRPr="001B6DA1">
              <w:rPr>
                <w:rFonts w:ascii="Times New Roman" w:hAnsi="Times New Roman" w:cs="Times New Roman"/>
                <w:sz w:val="26"/>
                <w:szCs w:val="26"/>
              </w:rPr>
              <w:t>Telangana</w:t>
            </w:r>
          </w:p>
        </w:tc>
        <w:tc>
          <w:tcPr>
            <w:tcW w:w="3643" w:type="dxa"/>
          </w:tcPr>
          <w:p w:rsidR="00E47AFA" w:rsidRPr="001B6DA1" w:rsidRDefault="00E47AFA" w:rsidP="00E47AFA">
            <w:pPr>
              <w:jc w:val="right"/>
              <w:rPr>
                <w:rFonts w:ascii="Times New Roman" w:hAnsi="Times New Roman" w:cs="Times New Roman"/>
                <w:sz w:val="26"/>
                <w:szCs w:val="26"/>
              </w:rPr>
            </w:pPr>
            <w:r w:rsidRPr="001B6DA1">
              <w:rPr>
                <w:rFonts w:ascii="Times New Roman" w:hAnsi="Times New Roman" w:cs="Times New Roman"/>
                <w:sz w:val="26"/>
                <w:szCs w:val="26"/>
              </w:rPr>
              <w:t>9</w:t>
            </w:r>
            <w:r>
              <w:rPr>
                <w:rFonts w:ascii="Times New Roman" w:hAnsi="Times New Roman" w:cs="Times New Roman"/>
                <w:sz w:val="26"/>
                <w:szCs w:val="26"/>
              </w:rPr>
              <w:t>4</w:t>
            </w:r>
            <w:r w:rsidRPr="001B6DA1">
              <w:rPr>
                <w:rFonts w:ascii="Times New Roman" w:hAnsi="Times New Roman" w:cs="Times New Roman"/>
                <w:sz w:val="26"/>
                <w:szCs w:val="26"/>
              </w:rPr>
              <w:t>.5</w:t>
            </w:r>
            <w:r>
              <w:rPr>
                <w:rFonts w:ascii="Times New Roman" w:hAnsi="Times New Roman" w:cs="Times New Roman"/>
                <w:sz w:val="26"/>
                <w:szCs w:val="26"/>
              </w:rPr>
              <w:t>8</w:t>
            </w:r>
          </w:p>
        </w:tc>
      </w:tr>
      <w:tr w:rsidR="00E47AFA" w:rsidRPr="001B6DA1" w:rsidTr="00A42928">
        <w:trPr>
          <w:trHeight w:val="345"/>
        </w:trPr>
        <w:tc>
          <w:tcPr>
            <w:tcW w:w="1008" w:type="dxa"/>
          </w:tcPr>
          <w:p w:rsidR="00E47AFA" w:rsidRPr="001B6DA1" w:rsidRDefault="00E47AFA" w:rsidP="00E47AFA">
            <w:pPr>
              <w:rPr>
                <w:rFonts w:ascii="Times New Roman" w:hAnsi="Times New Roman" w:cs="Times New Roman"/>
                <w:sz w:val="26"/>
                <w:szCs w:val="26"/>
              </w:rPr>
            </w:pPr>
            <w:r w:rsidRPr="001B6DA1">
              <w:rPr>
                <w:rFonts w:ascii="Times New Roman" w:hAnsi="Times New Roman" w:cs="Times New Roman"/>
                <w:sz w:val="26"/>
                <w:szCs w:val="26"/>
              </w:rPr>
              <w:t>17</w:t>
            </w:r>
          </w:p>
        </w:tc>
        <w:tc>
          <w:tcPr>
            <w:tcW w:w="3873" w:type="dxa"/>
          </w:tcPr>
          <w:p w:rsidR="00E47AFA" w:rsidRPr="001B6DA1" w:rsidRDefault="00E47AFA" w:rsidP="00E47AFA">
            <w:pPr>
              <w:rPr>
                <w:rFonts w:ascii="Times New Roman" w:hAnsi="Times New Roman" w:cs="Times New Roman"/>
                <w:sz w:val="26"/>
                <w:szCs w:val="26"/>
              </w:rPr>
            </w:pPr>
            <w:r w:rsidRPr="001B6DA1">
              <w:rPr>
                <w:rFonts w:ascii="Times New Roman" w:hAnsi="Times New Roman" w:cs="Times New Roman"/>
                <w:sz w:val="26"/>
                <w:szCs w:val="26"/>
              </w:rPr>
              <w:t>Uttar Pradesh</w:t>
            </w:r>
          </w:p>
        </w:tc>
        <w:tc>
          <w:tcPr>
            <w:tcW w:w="3643" w:type="dxa"/>
          </w:tcPr>
          <w:p w:rsidR="00E47AFA" w:rsidRPr="001B6DA1" w:rsidRDefault="00E47AFA" w:rsidP="00E47AFA">
            <w:pPr>
              <w:jc w:val="right"/>
              <w:rPr>
                <w:rFonts w:ascii="Times New Roman" w:hAnsi="Times New Roman" w:cs="Times New Roman"/>
                <w:sz w:val="26"/>
                <w:szCs w:val="26"/>
              </w:rPr>
            </w:pPr>
            <w:r w:rsidRPr="001B6DA1">
              <w:rPr>
                <w:rFonts w:ascii="Times New Roman" w:hAnsi="Times New Roman" w:cs="Times New Roman"/>
                <w:sz w:val="26"/>
                <w:szCs w:val="26"/>
              </w:rPr>
              <w:t>13.39</w:t>
            </w:r>
          </w:p>
        </w:tc>
      </w:tr>
      <w:tr w:rsidR="00E47AFA" w:rsidRPr="001B6DA1" w:rsidTr="00A42928">
        <w:trPr>
          <w:trHeight w:val="327"/>
        </w:trPr>
        <w:tc>
          <w:tcPr>
            <w:tcW w:w="1008" w:type="dxa"/>
          </w:tcPr>
          <w:p w:rsidR="00E47AFA" w:rsidRPr="001B6DA1" w:rsidRDefault="00E47AFA" w:rsidP="00E47AFA">
            <w:pPr>
              <w:rPr>
                <w:rFonts w:ascii="Times New Roman" w:hAnsi="Times New Roman" w:cs="Times New Roman"/>
                <w:sz w:val="26"/>
                <w:szCs w:val="26"/>
              </w:rPr>
            </w:pPr>
            <w:r w:rsidRPr="001B6DA1">
              <w:rPr>
                <w:rFonts w:ascii="Times New Roman" w:hAnsi="Times New Roman" w:cs="Times New Roman"/>
                <w:sz w:val="26"/>
                <w:szCs w:val="26"/>
              </w:rPr>
              <w:t>18</w:t>
            </w:r>
          </w:p>
        </w:tc>
        <w:tc>
          <w:tcPr>
            <w:tcW w:w="3873" w:type="dxa"/>
          </w:tcPr>
          <w:p w:rsidR="00E47AFA" w:rsidRPr="001B6DA1" w:rsidRDefault="00E47AFA" w:rsidP="00E47AFA">
            <w:pPr>
              <w:rPr>
                <w:rFonts w:ascii="Times New Roman" w:hAnsi="Times New Roman" w:cs="Times New Roman"/>
                <w:sz w:val="26"/>
                <w:szCs w:val="26"/>
              </w:rPr>
            </w:pPr>
            <w:r w:rsidRPr="001B6DA1">
              <w:rPr>
                <w:rFonts w:ascii="Times New Roman" w:hAnsi="Times New Roman" w:cs="Times New Roman"/>
                <w:sz w:val="26"/>
                <w:szCs w:val="26"/>
              </w:rPr>
              <w:t>Uttarakhand</w:t>
            </w:r>
          </w:p>
        </w:tc>
        <w:tc>
          <w:tcPr>
            <w:tcW w:w="3643" w:type="dxa"/>
          </w:tcPr>
          <w:p w:rsidR="00E47AFA" w:rsidRPr="001B6DA1" w:rsidRDefault="00E47AFA" w:rsidP="00E47AFA">
            <w:pPr>
              <w:jc w:val="right"/>
              <w:rPr>
                <w:rFonts w:ascii="Times New Roman" w:hAnsi="Times New Roman" w:cs="Times New Roman"/>
                <w:sz w:val="26"/>
                <w:szCs w:val="26"/>
              </w:rPr>
            </w:pPr>
            <w:r w:rsidRPr="001B6DA1">
              <w:rPr>
                <w:rFonts w:ascii="Times New Roman" w:hAnsi="Times New Roman" w:cs="Times New Roman"/>
                <w:sz w:val="26"/>
                <w:szCs w:val="26"/>
              </w:rPr>
              <w:t>0.62</w:t>
            </w:r>
          </w:p>
        </w:tc>
      </w:tr>
      <w:tr w:rsidR="00E47AFA" w:rsidRPr="001B6DA1" w:rsidTr="00A42928">
        <w:trPr>
          <w:trHeight w:val="345"/>
        </w:trPr>
        <w:tc>
          <w:tcPr>
            <w:tcW w:w="1008" w:type="dxa"/>
          </w:tcPr>
          <w:p w:rsidR="00E47AFA" w:rsidRPr="001B6DA1" w:rsidRDefault="00E47AFA" w:rsidP="00E47AFA">
            <w:pPr>
              <w:rPr>
                <w:rFonts w:ascii="Times New Roman" w:hAnsi="Times New Roman" w:cs="Times New Roman"/>
                <w:sz w:val="26"/>
                <w:szCs w:val="26"/>
              </w:rPr>
            </w:pPr>
            <w:r>
              <w:rPr>
                <w:rFonts w:ascii="Times New Roman" w:hAnsi="Times New Roman" w:cs="Times New Roman"/>
                <w:sz w:val="26"/>
                <w:szCs w:val="26"/>
              </w:rPr>
              <w:t>19</w:t>
            </w:r>
          </w:p>
        </w:tc>
        <w:tc>
          <w:tcPr>
            <w:tcW w:w="3873" w:type="dxa"/>
          </w:tcPr>
          <w:p w:rsidR="00E47AFA" w:rsidRPr="001B6DA1" w:rsidRDefault="00E47AFA" w:rsidP="00E47AFA">
            <w:pPr>
              <w:rPr>
                <w:rFonts w:ascii="Times New Roman" w:hAnsi="Times New Roman" w:cs="Times New Roman"/>
                <w:sz w:val="26"/>
                <w:szCs w:val="26"/>
              </w:rPr>
            </w:pPr>
            <w:r w:rsidRPr="001B6DA1">
              <w:rPr>
                <w:rFonts w:ascii="Times New Roman" w:hAnsi="Times New Roman" w:cs="Times New Roman"/>
                <w:sz w:val="26"/>
                <w:szCs w:val="26"/>
              </w:rPr>
              <w:t>West Bengal</w:t>
            </w:r>
          </w:p>
        </w:tc>
        <w:tc>
          <w:tcPr>
            <w:tcW w:w="3643" w:type="dxa"/>
          </w:tcPr>
          <w:p w:rsidR="00E47AFA" w:rsidRPr="001B6DA1" w:rsidRDefault="00E47AFA" w:rsidP="00782DCB">
            <w:pPr>
              <w:jc w:val="right"/>
              <w:rPr>
                <w:rFonts w:ascii="Times New Roman" w:hAnsi="Times New Roman" w:cs="Times New Roman"/>
                <w:sz w:val="26"/>
                <w:szCs w:val="26"/>
              </w:rPr>
            </w:pPr>
            <w:r w:rsidRPr="001B6DA1">
              <w:rPr>
                <w:rFonts w:ascii="Times New Roman" w:hAnsi="Times New Roman" w:cs="Times New Roman"/>
                <w:sz w:val="26"/>
                <w:szCs w:val="26"/>
              </w:rPr>
              <w:t>236.98</w:t>
            </w:r>
          </w:p>
        </w:tc>
      </w:tr>
      <w:tr w:rsidR="00E47AFA" w:rsidRPr="001B6DA1" w:rsidTr="00A42928">
        <w:trPr>
          <w:trHeight w:val="345"/>
        </w:trPr>
        <w:tc>
          <w:tcPr>
            <w:tcW w:w="4881" w:type="dxa"/>
            <w:gridSpan w:val="2"/>
          </w:tcPr>
          <w:p w:rsidR="00E47AFA" w:rsidRPr="001B6DA1" w:rsidRDefault="00E47AFA" w:rsidP="00E47AFA">
            <w:pPr>
              <w:jc w:val="center"/>
              <w:rPr>
                <w:rFonts w:ascii="Times New Roman" w:hAnsi="Times New Roman" w:cs="Times New Roman"/>
                <w:b/>
                <w:bCs/>
                <w:sz w:val="26"/>
                <w:szCs w:val="26"/>
              </w:rPr>
            </w:pPr>
            <w:r w:rsidRPr="001B6DA1">
              <w:rPr>
                <w:rFonts w:ascii="Times New Roman" w:hAnsi="Times New Roman" w:cs="Times New Roman"/>
                <w:b/>
                <w:bCs/>
                <w:sz w:val="26"/>
                <w:szCs w:val="26"/>
              </w:rPr>
              <w:t>Total</w:t>
            </w:r>
          </w:p>
        </w:tc>
        <w:tc>
          <w:tcPr>
            <w:tcW w:w="3643" w:type="dxa"/>
          </w:tcPr>
          <w:p w:rsidR="00E47AFA" w:rsidRPr="001B6DA1" w:rsidRDefault="00F360DF" w:rsidP="00E47AFA">
            <w:pPr>
              <w:jc w:val="right"/>
              <w:rPr>
                <w:rFonts w:ascii="Times New Roman" w:hAnsi="Times New Roman" w:cs="Times New Roman"/>
                <w:b/>
                <w:bCs/>
                <w:sz w:val="26"/>
                <w:szCs w:val="26"/>
              </w:rPr>
            </w:pPr>
            <w:r>
              <w:rPr>
                <w:rFonts w:ascii="Times New Roman" w:hAnsi="Times New Roman" w:cs="Times New Roman"/>
                <w:b/>
                <w:bCs/>
                <w:sz w:val="26"/>
                <w:szCs w:val="26"/>
              </w:rPr>
              <w:fldChar w:fldCharType="begin"/>
            </w:r>
            <w:r w:rsidR="00E47AFA">
              <w:rPr>
                <w:rFonts w:ascii="Times New Roman" w:hAnsi="Times New Roman" w:cs="Times New Roman"/>
                <w:b/>
                <w:bCs/>
                <w:sz w:val="26"/>
                <w:szCs w:val="26"/>
              </w:rPr>
              <w:instrText xml:space="preserve"> =SUM(ABOVE) </w:instrText>
            </w:r>
            <w:r>
              <w:rPr>
                <w:rFonts w:ascii="Times New Roman" w:hAnsi="Times New Roman" w:cs="Times New Roman"/>
                <w:b/>
                <w:bCs/>
                <w:sz w:val="26"/>
                <w:szCs w:val="26"/>
              </w:rPr>
              <w:fldChar w:fldCharType="separate"/>
            </w:r>
            <w:r w:rsidR="00E47AFA">
              <w:rPr>
                <w:rFonts w:ascii="Times New Roman" w:hAnsi="Times New Roman" w:cs="Times New Roman"/>
                <w:b/>
                <w:bCs/>
                <w:noProof/>
                <w:sz w:val="26"/>
                <w:szCs w:val="26"/>
              </w:rPr>
              <w:t>1000</w:t>
            </w:r>
            <w:r>
              <w:rPr>
                <w:rFonts w:ascii="Times New Roman" w:hAnsi="Times New Roman" w:cs="Times New Roman"/>
                <w:b/>
                <w:bCs/>
                <w:sz w:val="26"/>
                <w:szCs w:val="26"/>
              </w:rPr>
              <w:fldChar w:fldCharType="end"/>
            </w:r>
            <w:r w:rsidR="00E47AFA">
              <w:rPr>
                <w:rFonts w:ascii="Times New Roman" w:hAnsi="Times New Roman" w:cs="Times New Roman"/>
                <w:b/>
                <w:bCs/>
                <w:sz w:val="26"/>
                <w:szCs w:val="26"/>
              </w:rPr>
              <w:t>.00</w:t>
            </w:r>
          </w:p>
        </w:tc>
      </w:tr>
    </w:tbl>
    <w:p w:rsidR="003D5052" w:rsidRDefault="003D5052" w:rsidP="00097F9A">
      <w:pPr>
        <w:ind w:left="630"/>
        <w:jc w:val="both"/>
        <w:rPr>
          <w:rFonts w:ascii="Times New Roman" w:hAnsi="Times New Roman" w:cs="Times New Roman"/>
          <w:sz w:val="26"/>
          <w:szCs w:val="26"/>
        </w:rPr>
      </w:pPr>
    </w:p>
    <w:p w:rsidR="00B53C28" w:rsidRDefault="00B53C28" w:rsidP="003D5052">
      <w:pPr>
        <w:ind w:left="1260"/>
        <w:jc w:val="both"/>
        <w:rPr>
          <w:rFonts w:ascii="Times New Roman" w:hAnsi="Times New Roman" w:cs="Times New Roman"/>
          <w:sz w:val="26"/>
          <w:szCs w:val="26"/>
        </w:rPr>
      </w:pPr>
    </w:p>
    <w:p w:rsidR="00A42928" w:rsidRDefault="00A42928" w:rsidP="00C91F4D">
      <w:pPr>
        <w:jc w:val="both"/>
        <w:rPr>
          <w:rFonts w:ascii="Times New Roman" w:hAnsi="Times New Roman" w:cs="Times New Roman"/>
          <w:szCs w:val="26"/>
        </w:rPr>
      </w:pPr>
    </w:p>
    <w:p w:rsidR="00A42928" w:rsidRDefault="00A42928" w:rsidP="00C91F4D">
      <w:pPr>
        <w:jc w:val="both"/>
        <w:rPr>
          <w:rFonts w:ascii="Times New Roman" w:hAnsi="Times New Roman" w:cs="Times New Roman"/>
          <w:szCs w:val="26"/>
        </w:rPr>
      </w:pPr>
    </w:p>
    <w:p w:rsidR="00A42928" w:rsidRDefault="00A42928" w:rsidP="00C91F4D">
      <w:pPr>
        <w:jc w:val="both"/>
        <w:rPr>
          <w:rFonts w:ascii="Times New Roman" w:hAnsi="Times New Roman" w:cs="Times New Roman"/>
          <w:szCs w:val="26"/>
        </w:rPr>
      </w:pPr>
    </w:p>
    <w:p w:rsidR="00A42928" w:rsidRDefault="00A42928" w:rsidP="00C91F4D">
      <w:pPr>
        <w:jc w:val="both"/>
        <w:rPr>
          <w:rFonts w:ascii="Times New Roman" w:hAnsi="Times New Roman" w:cs="Times New Roman"/>
          <w:szCs w:val="26"/>
        </w:rPr>
      </w:pPr>
    </w:p>
    <w:p w:rsidR="00A42928" w:rsidRDefault="00A42928" w:rsidP="00C91F4D">
      <w:pPr>
        <w:jc w:val="both"/>
        <w:rPr>
          <w:rFonts w:ascii="Times New Roman" w:hAnsi="Times New Roman" w:cs="Times New Roman"/>
          <w:szCs w:val="26"/>
        </w:rPr>
      </w:pPr>
    </w:p>
    <w:p w:rsidR="00A42928" w:rsidRDefault="00A42928" w:rsidP="00C91F4D">
      <w:pPr>
        <w:jc w:val="both"/>
        <w:rPr>
          <w:rFonts w:ascii="Times New Roman" w:hAnsi="Times New Roman" w:cs="Times New Roman"/>
          <w:szCs w:val="26"/>
        </w:rPr>
      </w:pPr>
    </w:p>
    <w:p w:rsidR="00A42928" w:rsidRDefault="00A42928" w:rsidP="00C91F4D">
      <w:pPr>
        <w:jc w:val="both"/>
        <w:rPr>
          <w:rFonts w:ascii="Times New Roman" w:hAnsi="Times New Roman" w:cs="Times New Roman"/>
          <w:szCs w:val="26"/>
        </w:rPr>
      </w:pPr>
    </w:p>
    <w:p w:rsidR="00A42928" w:rsidRDefault="00A42928" w:rsidP="00C91F4D">
      <w:pPr>
        <w:jc w:val="both"/>
        <w:rPr>
          <w:rFonts w:ascii="Times New Roman" w:hAnsi="Times New Roman" w:cs="Times New Roman"/>
          <w:szCs w:val="26"/>
        </w:rPr>
      </w:pPr>
    </w:p>
    <w:p w:rsidR="00A42928" w:rsidRDefault="00A42928" w:rsidP="00C91F4D">
      <w:pPr>
        <w:jc w:val="both"/>
        <w:rPr>
          <w:rFonts w:ascii="Times New Roman" w:hAnsi="Times New Roman" w:cs="Times New Roman"/>
          <w:szCs w:val="26"/>
        </w:rPr>
      </w:pPr>
    </w:p>
    <w:p w:rsidR="00A42928" w:rsidRDefault="00A42928" w:rsidP="00C91F4D">
      <w:pPr>
        <w:jc w:val="both"/>
        <w:rPr>
          <w:rFonts w:ascii="Times New Roman" w:hAnsi="Times New Roman" w:cs="Times New Roman"/>
          <w:szCs w:val="26"/>
        </w:rPr>
      </w:pPr>
    </w:p>
    <w:p w:rsidR="00A42928" w:rsidRDefault="00A42928" w:rsidP="00C91F4D">
      <w:pPr>
        <w:jc w:val="both"/>
        <w:rPr>
          <w:rFonts w:ascii="Times New Roman" w:hAnsi="Times New Roman" w:cs="Times New Roman"/>
          <w:szCs w:val="26"/>
        </w:rPr>
      </w:pPr>
    </w:p>
    <w:p w:rsidR="00A42928" w:rsidRDefault="00A42928" w:rsidP="00C91F4D">
      <w:pPr>
        <w:jc w:val="both"/>
        <w:rPr>
          <w:rFonts w:ascii="Times New Roman" w:hAnsi="Times New Roman" w:cs="Times New Roman"/>
          <w:szCs w:val="26"/>
        </w:rPr>
      </w:pPr>
    </w:p>
    <w:p w:rsidR="00A42928" w:rsidRDefault="00A42928" w:rsidP="00C91F4D">
      <w:pPr>
        <w:jc w:val="both"/>
        <w:rPr>
          <w:rFonts w:ascii="Times New Roman" w:hAnsi="Times New Roman" w:cs="Times New Roman"/>
          <w:szCs w:val="26"/>
        </w:rPr>
      </w:pPr>
    </w:p>
    <w:p w:rsidR="00A42928" w:rsidRDefault="00A42928" w:rsidP="00C91F4D">
      <w:pPr>
        <w:jc w:val="both"/>
        <w:rPr>
          <w:rFonts w:ascii="Times New Roman" w:hAnsi="Times New Roman" w:cs="Times New Roman"/>
          <w:szCs w:val="26"/>
        </w:rPr>
      </w:pPr>
    </w:p>
    <w:p w:rsidR="00A42928" w:rsidRDefault="00A42928" w:rsidP="00C91F4D">
      <w:pPr>
        <w:jc w:val="both"/>
        <w:rPr>
          <w:rFonts w:ascii="Times New Roman" w:hAnsi="Times New Roman" w:cs="Times New Roman"/>
          <w:szCs w:val="26"/>
        </w:rPr>
      </w:pPr>
    </w:p>
    <w:p w:rsidR="00A42928" w:rsidRDefault="00A42928" w:rsidP="00C91F4D">
      <w:pPr>
        <w:jc w:val="both"/>
        <w:rPr>
          <w:rFonts w:ascii="Times New Roman" w:hAnsi="Times New Roman" w:cs="Times New Roman"/>
          <w:szCs w:val="26"/>
        </w:rPr>
      </w:pPr>
    </w:p>
    <w:p w:rsidR="00A42928" w:rsidRDefault="00A42928" w:rsidP="00C91F4D">
      <w:pPr>
        <w:jc w:val="both"/>
        <w:rPr>
          <w:rFonts w:ascii="Times New Roman" w:hAnsi="Times New Roman" w:cs="Times New Roman"/>
          <w:szCs w:val="26"/>
        </w:rPr>
      </w:pPr>
    </w:p>
    <w:p w:rsidR="00C91F4D" w:rsidRPr="00C91F4D" w:rsidRDefault="00C91F4D" w:rsidP="00C91F4D">
      <w:pPr>
        <w:jc w:val="both"/>
        <w:rPr>
          <w:rFonts w:ascii="Times New Roman" w:hAnsi="Times New Roman" w:cs="Times New Roman"/>
          <w:szCs w:val="26"/>
        </w:rPr>
      </w:pPr>
      <w:r w:rsidRPr="00C91F4D">
        <w:rPr>
          <w:rFonts w:ascii="Times New Roman" w:hAnsi="Times New Roman" w:cs="Times New Roman"/>
          <w:szCs w:val="26"/>
        </w:rPr>
        <w:t xml:space="preserve"> </w:t>
      </w:r>
    </w:p>
    <w:p w:rsidR="00B53C28" w:rsidRDefault="00B53C28">
      <w:pPr>
        <w:rPr>
          <w:rFonts w:ascii="Times New Roman" w:hAnsi="Times New Roman" w:cs="Times New Roman"/>
          <w:sz w:val="26"/>
          <w:szCs w:val="26"/>
        </w:rPr>
      </w:pPr>
      <w:r>
        <w:rPr>
          <w:rFonts w:ascii="Times New Roman" w:hAnsi="Times New Roman" w:cs="Times New Roman"/>
          <w:sz w:val="26"/>
          <w:szCs w:val="26"/>
        </w:rPr>
        <w:br w:type="page"/>
      </w:r>
    </w:p>
    <w:tbl>
      <w:tblPr>
        <w:tblpPr w:leftFromText="180" w:rightFromText="180" w:vertAnchor="text" w:horzAnchor="margin" w:tblpY="1068"/>
        <w:tblW w:w="9108" w:type="dxa"/>
        <w:tblLook w:val="04A0"/>
      </w:tblPr>
      <w:tblGrid>
        <w:gridCol w:w="763"/>
        <w:gridCol w:w="222"/>
        <w:gridCol w:w="4073"/>
        <w:gridCol w:w="4050"/>
      </w:tblGrid>
      <w:tr w:rsidR="00B53C28" w:rsidRPr="00B53C28" w:rsidTr="00B53C28">
        <w:trPr>
          <w:trHeight w:val="191"/>
        </w:trPr>
        <w:tc>
          <w:tcPr>
            <w:tcW w:w="910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B53C28" w:rsidRPr="00B53C28" w:rsidRDefault="00B53C28" w:rsidP="00B53C28">
            <w:pPr>
              <w:spacing w:after="0" w:line="240" w:lineRule="auto"/>
              <w:jc w:val="right"/>
              <w:rPr>
                <w:rFonts w:ascii="Times New Roman" w:eastAsia="Times New Roman" w:hAnsi="Times New Roman" w:cs="Times New Roman"/>
                <w:b/>
                <w:bCs/>
                <w:color w:val="000000"/>
                <w:sz w:val="24"/>
                <w:szCs w:val="24"/>
              </w:rPr>
            </w:pPr>
            <w:r w:rsidRPr="00B53C28">
              <w:rPr>
                <w:rFonts w:ascii="Times New Roman" w:eastAsia="Times New Roman" w:hAnsi="Times New Roman" w:cs="Times New Roman"/>
                <w:b/>
                <w:bCs/>
                <w:color w:val="000000"/>
                <w:sz w:val="24"/>
                <w:szCs w:val="24"/>
              </w:rPr>
              <w:lastRenderedPageBreak/>
              <w:t>Annexure</w:t>
            </w:r>
            <w:r w:rsidR="00AA2CED">
              <w:rPr>
                <w:rFonts w:ascii="Times New Roman" w:eastAsia="Times New Roman" w:hAnsi="Times New Roman" w:cs="Times New Roman"/>
                <w:b/>
                <w:bCs/>
                <w:color w:val="000000"/>
                <w:sz w:val="24"/>
                <w:szCs w:val="24"/>
              </w:rPr>
              <w:t>-II</w:t>
            </w:r>
          </w:p>
        </w:tc>
      </w:tr>
      <w:tr w:rsidR="00B53C28" w:rsidRPr="00B53C28" w:rsidTr="00B53C28">
        <w:trPr>
          <w:trHeight w:val="191"/>
        </w:trPr>
        <w:tc>
          <w:tcPr>
            <w:tcW w:w="9108" w:type="dxa"/>
            <w:gridSpan w:val="4"/>
            <w:tcBorders>
              <w:top w:val="nil"/>
              <w:left w:val="single" w:sz="4" w:space="0" w:color="auto"/>
              <w:bottom w:val="single" w:sz="4" w:space="0" w:color="auto"/>
              <w:right w:val="single" w:sz="4" w:space="0" w:color="auto"/>
            </w:tcBorders>
            <w:shd w:val="clear" w:color="auto" w:fill="auto"/>
            <w:vAlign w:val="center"/>
          </w:tcPr>
          <w:p w:rsidR="00B53C28" w:rsidRPr="00B53C28" w:rsidRDefault="00B53C28" w:rsidP="00B53C28">
            <w:pPr>
              <w:spacing w:after="0" w:line="240" w:lineRule="auto"/>
              <w:jc w:val="center"/>
              <w:rPr>
                <w:rFonts w:ascii="Times New Roman" w:eastAsia="Times New Roman" w:hAnsi="Times New Roman" w:cs="Times New Roman"/>
                <w:b/>
                <w:bCs/>
                <w:color w:val="000000"/>
              </w:rPr>
            </w:pPr>
            <w:r w:rsidRPr="00B53C28">
              <w:rPr>
                <w:rFonts w:ascii="Times New Roman" w:eastAsia="Times New Roman" w:hAnsi="Times New Roman" w:cs="Times New Roman"/>
                <w:b/>
                <w:bCs/>
                <w:color w:val="000000"/>
              </w:rPr>
              <w:t xml:space="preserve">Annexure referred to in part (c) of </w:t>
            </w:r>
            <w:proofErr w:type="spellStart"/>
            <w:r w:rsidRPr="00B53C28">
              <w:rPr>
                <w:rFonts w:ascii="Times New Roman" w:eastAsia="Times New Roman" w:hAnsi="Times New Roman" w:cs="Times New Roman"/>
                <w:b/>
                <w:bCs/>
                <w:color w:val="000000"/>
              </w:rPr>
              <w:t>Rajya</w:t>
            </w:r>
            <w:proofErr w:type="spellEnd"/>
            <w:r w:rsidRPr="00B53C28">
              <w:rPr>
                <w:rFonts w:ascii="Times New Roman" w:eastAsia="Times New Roman" w:hAnsi="Times New Roman" w:cs="Times New Roman"/>
                <w:b/>
                <w:bCs/>
                <w:color w:val="000000"/>
              </w:rPr>
              <w:t xml:space="preserve"> </w:t>
            </w:r>
            <w:proofErr w:type="spellStart"/>
            <w:r w:rsidRPr="00B53C28">
              <w:rPr>
                <w:rFonts w:ascii="Times New Roman" w:eastAsia="Times New Roman" w:hAnsi="Times New Roman" w:cs="Times New Roman"/>
                <w:b/>
                <w:bCs/>
                <w:color w:val="000000"/>
              </w:rPr>
              <w:t>sabha</w:t>
            </w:r>
            <w:proofErr w:type="spellEnd"/>
            <w:r w:rsidRPr="00B53C28">
              <w:rPr>
                <w:rFonts w:ascii="Times New Roman" w:eastAsia="Times New Roman" w:hAnsi="Times New Roman" w:cs="Times New Roman"/>
                <w:b/>
                <w:bCs/>
                <w:color w:val="000000"/>
              </w:rPr>
              <w:t xml:space="preserve"> US </w:t>
            </w:r>
            <w:proofErr w:type="spellStart"/>
            <w:r w:rsidRPr="00B53C28">
              <w:rPr>
                <w:rFonts w:ascii="Times New Roman" w:eastAsia="Times New Roman" w:hAnsi="Times New Roman" w:cs="Times New Roman"/>
                <w:b/>
                <w:bCs/>
                <w:color w:val="000000"/>
              </w:rPr>
              <w:t>Q.No</w:t>
            </w:r>
            <w:proofErr w:type="spellEnd"/>
            <w:r w:rsidRPr="00B53C28">
              <w:rPr>
                <w:rFonts w:ascii="Times New Roman" w:eastAsia="Times New Roman" w:hAnsi="Times New Roman" w:cs="Times New Roman"/>
                <w:b/>
                <w:bCs/>
                <w:color w:val="000000"/>
              </w:rPr>
              <w:t>. 1628 for answer on 09.05.2016</w:t>
            </w:r>
          </w:p>
        </w:tc>
      </w:tr>
      <w:tr w:rsidR="00B53C28" w:rsidRPr="00B53C28" w:rsidTr="00B53C28">
        <w:trPr>
          <w:trHeight w:val="191"/>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rPr>
                <w:rFonts w:ascii="Times New Roman" w:eastAsia="Times New Roman" w:hAnsi="Times New Roman" w:cs="Times New Roman"/>
                <w:b/>
                <w:bCs/>
                <w:color w:val="000000"/>
                <w:sz w:val="24"/>
                <w:szCs w:val="24"/>
              </w:rPr>
            </w:pPr>
            <w:proofErr w:type="spellStart"/>
            <w:r w:rsidRPr="00B53C28">
              <w:rPr>
                <w:rFonts w:ascii="Times New Roman" w:eastAsia="Times New Roman" w:hAnsi="Times New Roman" w:cs="Times New Roman"/>
                <w:b/>
                <w:bCs/>
                <w:color w:val="000000"/>
                <w:sz w:val="24"/>
                <w:szCs w:val="24"/>
              </w:rPr>
              <w:t>S.No</w:t>
            </w:r>
            <w:proofErr w:type="spellEnd"/>
            <w:r w:rsidRPr="00B53C28">
              <w:rPr>
                <w:rFonts w:ascii="Times New Roman" w:eastAsia="Times New Roman" w:hAnsi="Times New Roman" w:cs="Times New Roman"/>
                <w:b/>
                <w:bCs/>
                <w:color w:val="000000"/>
                <w:sz w:val="24"/>
                <w:szCs w:val="24"/>
              </w:rPr>
              <w:t>.</w:t>
            </w:r>
          </w:p>
        </w:tc>
        <w:tc>
          <w:tcPr>
            <w:tcW w:w="4295" w:type="dxa"/>
            <w:gridSpan w:val="2"/>
            <w:tcBorders>
              <w:top w:val="nil"/>
              <w:left w:val="nil"/>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jc w:val="center"/>
              <w:rPr>
                <w:rFonts w:ascii="Times New Roman" w:eastAsia="Times New Roman" w:hAnsi="Times New Roman" w:cs="Times New Roman"/>
                <w:b/>
                <w:bCs/>
                <w:color w:val="000000"/>
                <w:sz w:val="24"/>
                <w:szCs w:val="24"/>
              </w:rPr>
            </w:pPr>
            <w:r w:rsidRPr="00B53C28">
              <w:rPr>
                <w:rFonts w:ascii="Times New Roman" w:eastAsia="Times New Roman" w:hAnsi="Times New Roman" w:cs="Times New Roman"/>
                <w:b/>
                <w:bCs/>
                <w:color w:val="000000"/>
                <w:sz w:val="24"/>
                <w:szCs w:val="24"/>
              </w:rPr>
              <w:t>State</w:t>
            </w:r>
            <w:r>
              <w:rPr>
                <w:rFonts w:ascii="Times New Roman" w:eastAsia="Times New Roman" w:hAnsi="Times New Roman" w:cs="Times New Roman"/>
                <w:b/>
                <w:bCs/>
                <w:color w:val="000000"/>
                <w:sz w:val="24"/>
                <w:szCs w:val="24"/>
              </w:rPr>
              <w:t>/UT</w:t>
            </w:r>
          </w:p>
        </w:tc>
        <w:tc>
          <w:tcPr>
            <w:tcW w:w="4050" w:type="dxa"/>
            <w:tcBorders>
              <w:top w:val="nil"/>
              <w:left w:val="nil"/>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jc w:val="center"/>
              <w:rPr>
                <w:rFonts w:ascii="Times New Roman" w:eastAsia="Times New Roman" w:hAnsi="Times New Roman" w:cs="Times New Roman"/>
                <w:b/>
                <w:bCs/>
                <w:color w:val="000000"/>
                <w:sz w:val="24"/>
                <w:szCs w:val="24"/>
              </w:rPr>
            </w:pPr>
            <w:r w:rsidRPr="00B53C28">
              <w:rPr>
                <w:rFonts w:ascii="Times New Roman" w:eastAsia="Times New Roman" w:hAnsi="Times New Roman" w:cs="Times New Roman"/>
                <w:b/>
                <w:bCs/>
                <w:color w:val="000000"/>
                <w:sz w:val="24"/>
                <w:szCs w:val="24"/>
              </w:rPr>
              <w:t>Release (Rs. in Crores)</w:t>
            </w:r>
            <w:r w:rsidR="00A658CB">
              <w:rPr>
                <w:rFonts w:ascii="Times New Roman" w:eastAsia="Times New Roman" w:hAnsi="Times New Roman" w:cs="Times New Roman"/>
                <w:b/>
                <w:bCs/>
                <w:color w:val="000000"/>
                <w:sz w:val="24"/>
                <w:szCs w:val="24"/>
              </w:rPr>
              <w:t xml:space="preserve"> in 2015-16</w:t>
            </w:r>
          </w:p>
        </w:tc>
      </w:tr>
      <w:tr w:rsidR="00B53C28" w:rsidRPr="00B53C28" w:rsidTr="00B53C28">
        <w:trPr>
          <w:trHeight w:val="191"/>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jc w:val="center"/>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1</w:t>
            </w:r>
          </w:p>
        </w:tc>
        <w:tc>
          <w:tcPr>
            <w:tcW w:w="4295" w:type="dxa"/>
            <w:gridSpan w:val="2"/>
            <w:tcBorders>
              <w:top w:val="nil"/>
              <w:left w:val="nil"/>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Andaman and Nicobar</w:t>
            </w:r>
          </w:p>
        </w:tc>
        <w:tc>
          <w:tcPr>
            <w:tcW w:w="4050" w:type="dxa"/>
            <w:tcBorders>
              <w:top w:val="nil"/>
              <w:left w:val="nil"/>
              <w:bottom w:val="single" w:sz="4" w:space="0" w:color="auto"/>
              <w:right w:val="single" w:sz="4" w:space="0" w:color="auto"/>
            </w:tcBorders>
            <w:shd w:val="clear" w:color="auto" w:fill="auto"/>
            <w:vAlign w:val="bottom"/>
            <w:hideMark/>
          </w:tcPr>
          <w:p w:rsidR="00B53C28" w:rsidRPr="00B53C28" w:rsidRDefault="00B53C28" w:rsidP="00B53C28">
            <w:pPr>
              <w:spacing w:after="0" w:line="240" w:lineRule="auto"/>
              <w:jc w:val="right"/>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0.16</w:t>
            </w:r>
          </w:p>
        </w:tc>
      </w:tr>
      <w:tr w:rsidR="00B53C28" w:rsidRPr="00B53C28" w:rsidTr="00B53C28">
        <w:trPr>
          <w:trHeight w:val="191"/>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jc w:val="center"/>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2</w:t>
            </w:r>
          </w:p>
        </w:tc>
        <w:tc>
          <w:tcPr>
            <w:tcW w:w="4295" w:type="dxa"/>
            <w:gridSpan w:val="2"/>
            <w:tcBorders>
              <w:top w:val="nil"/>
              <w:left w:val="nil"/>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Andhra Pradesh</w:t>
            </w:r>
          </w:p>
        </w:tc>
        <w:tc>
          <w:tcPr>
            <w:tcW w:w="4050" w:type="dxa"/>
            <w:tcBorders>
              <w:top w:val="nil"/>
              <w:left w:val="nil"/>
              <w:bottom w:val="single" w:sz="4" w:space="0" w:color="auto"/>
              <w:right w:val="single" w:sz="4" w:space="0" w:color="auto"/>
            </w:tcBorders>
            <w:shd w:val="clear" w:color="auto" w:fill="auto"/>
            <w:vAlign w:val="bottom"/>
            <w:hideMark/>
          </w:tcPr>
          <w:p w:rsidR="00B53C28" w:rsidRPr="00B53C28" w:rsidRDefault="00B53C28" w:rsidP="00B53C28">
            <w:pPr>
              <w:spacing w:after="0" w:line="240" w:lineRule="auto"/>
              <w:jc w:val="right"/>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170.05</w:t>
            </w:r>
          </w:p>
        </w:tc>
      </w:tr>
      <w:tr w:rsidR="00B53C28" w:rsidRPr="00B53C28" w:rsidTr="00B53C28">
        <w:trPr>
          <w:trHeight w:val="191"/>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jc w:val="center"/>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3</w:t>
            </w:r>
          </w:p>
        </w:tc>
        <w:tc>
          <w:tcPr>
            <w:tcW w:w="4295" w:type="dxa"/>
            <w:gridSpan w:val="2"/>
            <w:tcBorders>
              <w:top w:val="nil"/>
              <w:left w:val="nil"/>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Arunachal Pradesh</w:t>
            </w:r>
          </w:p>
        </w:tc>
        <w:tc>
          <w:tcPr>
            <w:tcW w:w="4050" w:type="dxa"/>
            <w:tcBorders>
              <w:top w:val="nil"/>
              <w:left w:val="nil"/>
              <w:bottom w:val="single" w:sz="4" w:space="0" w:color="auto"/>
              <w:right w:val="single" w:sz="4" w:space="0" w:color="auto"/>
            </w:tcBorders>
            <w:shd w:val="clear" w:color="auto" w:fill="auto"/>
            <w:vAlign w:val="bottom"/>
            <w:hideMark/>
          </w:tcPr>
          <w:p w:rsidR="00B53C28" w:rsidRPr="00B53C28" w:rsidRDefault="00B53C28" w:rsidP="00B53C28">
            <w:pPr>
              <w:spacing w:after="0" w:line="240" w:lineRule="auto"/>
              <w:jc w:val="right"/>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65.4</w:t>
            </w:r>
          </w:p>
        </w:tc>
      </w:tr>
      <w:tr w:rsidR="00B53C28" w:rsidRPr="00B53C28" w:rsidTr="00B53C28">
        <w:trPr>
          <w:trHeight w:val="191"/>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jc w:val="center"/>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4</w:t>
            </w:r>
          </w:p>
        </w:tc>
        <w:tc>
          <w:tcPr>
            <w:tcW w:w="4295" w:type="dxa"/>
            <w:gridSpan w:val="2"/>
            <w:tcBorders>
              <w:top w:val="nil"/>
              <w:left w:val="nil"/>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Assam</w:t>
            </w:r>
          </w:p>
        </w:tc>
        <w:tc>
          <w:tcPr>
            <w:tcW w:w="4050" w:type="dxa"/>
            <w:tcBorders>
              <w:top w:val="nil"/>
              <w:left w:val="nil"/>
              <w:bottom w:val="single" w:sz="4" w:space="0" w:color="auto"/>
              <w:right w:val="single" w:sz="4" w:space="0" w:color="auto"/>
            </w:tcBorders>
            <w:shd w:val="clear" w:color="auto" w:fill="auto"/>
            <w:vAlign w:val="bottom"/>
            <w:hideMark/>
          </w:tcPr>
          <w:p w:rsidR="00B53C28" w:rsidRPr="00B53C28" w:rsidRDefault="00B53C28" w:rsidP="00B53C28">
            <w:pPr>
              <w:spacing w:after="0" w:line="240" w:lineRule="auto"/>
              <w:jc w:val="right"/>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214.11</w:t>
            </w:r>
          </w:p>
        </w:tc>
      </w:tr>
      <w:tr w:rsidR="00B53C28" w:rsidRPr="00B53C28" w:rsidTr="00B53C28">
        <w:trPr>
          <w:trHeight w:val="191"/>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jc w:val="center"/>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5</w:t>
            </w:r>
          </w:p>
        </w:tc>
        <w:tc>
          <w:tcPr>
            <w:tcW w:w="4295" w:type="dxa"/>
            <w:gridSpan w:val="2"/>
            <w:tcBorders>
              <w:top w:val="nil"/>
              <w:left w:val="nil"/>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Bihar</w:t>
            </w:r>
          </w:p>
        </w:tc>
        <w:tc>
          <w:tcPr>
            <w:tcW w:w="4050" w:type="dxa"/>
            <w:tcBorders>
              <w:top w:val="nil"/>
              <w:left w:val="nil"/>
              <w:bottom w:val="single" w:sz="4" w:space="0" w:color="auto"/>
              <w:right w:val="single" w:sz="4" w:space="0" w:color="auto"/>
            </w:tcBorders>
            <w:shd w:val="clear" w:color="auto" w:fill="auto"/>
            <w:vAlign w:val="bottom"/>
            <w:hideMark/>
          </w:tcPr>
          <w:p w:rsidR="00B53C28" w:rsidRPr="00B53C28" w:rsidRDefault="00B53C28" w:rsidP="00B53C28">
            <w:pPr>
              <w:spacing w:after="0" w:line="240" w:lineRule="auto"/>
              <w:jc w:val="right"/>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202.73</w:t>
            </w:r>
          </w:p>
        </w:tc>
      </w:tr>
      <w:tr w:rsidR="00B53C28" w:rsidRPr="00B53C28" w:rsidTr="00B53C28">
        <w:trPr>
          <w:trHeight w:val="191"/>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jc w:val="center"/>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6</w:t>
            </w:r>
          </w:p>
        </w:tc>
        <w:tc>
          <w:tcPr>
            <w:tcW w:w="4295" w:type="dxa"/>
            <w:gridSpan w:val="2"/>
            <w:tcBorders>
              <w:top w:val="nil"/>
              <w:left w:val="nil"/>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Chandigarh</w:t>
            </w:r>
          </w:p>
        </w:tc>
        <w:tc>
          <w:tcPr>
            <w:tcW w:w="4050" w:type="dxa"/>
            <w:tcBorders>
              <w:top w:val="nil"/>
              <w:left w:val="nil"/>
              <w:bottom w:val="single" w:sz="4" w:space="0" w:color="auto"/>
              <w:right w:val="single" w:sz="4" w:space="0" w:color="auto"/>
            </w:tcBorders>
            <w:shd w:val="clear" w:color="auto" w:fill="auto"/>
            <w:vAlign w:val="bottom"/>
            <w:hideMark/>
          </w:tcPr>
          <w:p w:rsidR="00B53C28" w:rsidRPr="00B53C28" w:rsidRDefault="00B53C28" w:rsidP="00B53C28">
            <w:pPr>
              <w:spacing w:after="0" w:line="240" w:lineRule="auto"/>
              <w:jc w:val="right"/>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0</w:t>
            </w:r>
          </w:p>
        </w:tc>
      </w:tr>
      <w:tr w:rsidR="00B53C28" w:rsidRPr="00B53C28" w:rsidTr="00B53C28">
        <w:trPr>
          <w:trHeight w:val="191"/>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jc w:val="center"/>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7</w:t>
            </w:r>
          </w:p>
        </w:tc>
        <w:tc>
          <w:tcPr>
            <w:tcW w:w="4295" w:type="dxa"/>
            <w:gridSpan w:val="2"/>
            <w:tcBorders>
              <w:top w:val="nil"/>
              <w:left w:val="nil"/>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Chhattisgarh</w:t>
            </w:r>
          </w:p>
        </w:tc>
        <w:tc>
          <w:tcPr>
            <w:tcW w:w="4050" w:type="dxa"/>
            <w:tcBorders>
              <w:top w:val="nil"/>
              <w:left w:val="nil"/>
              <w:bottom w:val="single" w:sz="4" w:space="0" w:color="auto"/>
              <w:right w:val="single" w:sz="4" w:space="0" w:color="auto"/>
            </w:tcBorders>
            <w:shd w:val="clear" w:color="auto" w:fill="auto"/>
            <w:vAlign w:val="bottom"/>
            <w:hideMark/>
          </w:tcPr>
          <w:p w:rsidR="00B53C28" w:rsidRPr="00B53C28" w:rsidRDefault="00B53C28" w:rsidP="00B53C28">
            <w:pPr>
              <w:spacing w:after="0" w:line="240" w:lineRule="auto"/>
              <w:jc w:val="right"/>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60.83</w:t>
            </w:r>
          </w:p>
        </w:tc>
      </w:tr>
      <w:tr w:rsidR="00B53C28" w:rsidRPr="00B53C28" w:rsidTr="00B53C28">
        <w:trPr>
          <w:trHeight w:val="191"/>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jc w:val="center"/>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8</w:t>
            </w:r>
          </w:p>
        </w:tc>
        <w:tc>
          <w:tcPr>
            <w:tcW w:w="4295" w:type="dxa"/>
            <w:gridSpan w:val="2"/>
            <w:tcBorders>
              <w:top w:val="nil"/>
              <w:left w:val="nil"/>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Dadra &amp; Nagar Haveli</w:t>
            </w:r>
          </w:p>
        </w:tc>
        <w:tc>
          <w:tcPr>
            <w:tcW w:w="4050" w:type="dxa"/>
            <w:tcBorders>
              <w:top w:val="nil"/>
              <w:left w:val="nil"/>
              <w:bottom w:val="single" w:sz="4" w:space="0" w:color="auto"/>
              <w:right w:val="single" w:sz="4" w:space="0" w:color="auto"/>
            </w:tcBorders>
            <w:shd w:val="clear" w:color="auto" w:fill="auto"/>
            <w:vAlign w:val="bottom"/>
            <w:hideMark/>
          </w:tcPr>
          <w:p w:rsidR="00B53C28" w:rsidRPr="00B53C28" w:rsidRDefault="00B53C28" w:rsidP="00B53C28">
            <w:pPr>
              <w:spacing w:after="0" w:line="240" w:lineRule="auto"/>
              <w:jc w:val="right"/>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0</w:t>
            </w:r>
          </w:p>
        </w:tc>
      </w:tr>
      <w:tr w:rsidR="00B53C28" w:rsidRPr="00B53C28" w:rsidTr="00B53C28">
        <w:trPr>
          <w:trHeight w:val="191"/>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jc w:val="center"/>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9</w:t>
            </w:r>
          </w:p>
        </w:tc>
        <w:tc>
          <w:tcPr>
            <w:tcW w:w="4295" w:type="dxa"/>
            <w:gridSpan w:val="2"/>
            <w:tcBorders>
              <w:top w:val="nil"/>
              <w:left w:val="nil"/>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Daman &amp; Diu</w:t>
            </w:r>
          </w:p>
        </w:tc>
        <w:tc>
          <w:tcPr>
            <w:tcW w:w="4050" w:type="dxa"/>
            <w:tcBorders>
              <w:top w:val="nil"/>
              <w:left w:val="nil"/>
              <w:bottom w:val="single" w:sz="4" w:space="0" w:color="auto"/>
              <w:right w:val="single" w:sz="4" w:space="0" w:color="auto"/>
            </w:tcBorders>
            <w:shd w:val="clear" w:color="auto" w:fill="auto"/>
            <w:vAlign w:val="bottom"/>
            <w:hideMark/>
          </w:tcPr>
          <w:p w:rsidR="00B53C28" w:rsidRPr="00B53C28" w:rsidRDefault="00B53C28" w:rsidP="00B53C28">
            <w:pPr>
              <w:spacing w:after="0" w:line="240" w:lineRule="auto"/>
              <w:jc w:val="right"/>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0</w:t>
            </w:r>
          </w:p>
        </w:tc>
      </w:tr>
      <w:tr w:rsidR="00B53C28" w:rsidRPr="00B53C28" w:rsidTr="00B53C28">
        <w:trPr>
          <w:trHeight w:val="191"/>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jc w:val="center"/>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10</w:t>
            </w:r>
          </w:p>
        </w:tc>
        <w:tc>
          <w:tcPr>
            <w:tcW w:w="4295" w:type="dxa"/>
            <w:gridSpan w:val="2"/>
            <w:tcBorders>
              <w:top w:val="nil"/>
              <w:left w:val="nil"/>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Goa</w:t>
            </w:r>
          </w:p>
        </w:tc>
        <w:tc>
          <w:tcPr>
            <w:tcW w:w="4050" w:type="dxa"/>
            <w:tcBorders>
              <w:top w:val="nil"/>
              <w:left w:val="nil"/>
              <w:bottom w:val="single" w:sz="4" w:space="0" w:color="auto"/>
              <w:right w:val="single" w:sz="4" w:space="0" w:color="auto"/>
            </w:tcBorders>
            <w:shd w:val="clear" w:color="auto" w:fill="auto"/>
            <w:vAlign w:val="bottom"/>
            <w:hideMark/>
          </w:tcPr>
          <w:p w:rsidR="00B53C28" w:rsidRPr="00B53C28" w:rsidRDefault="00B53C28" w:rsidP="00B53C28">
            <w:pPr>
              <w:spacing w:after="0" w:line="240" w:lineRule="auto"/>
              <w:jc w:val="right"/>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1.66</w:t>
            </w:r>
          </w:p>
        </w:tc>
      </w:tr>
      <w:tr w:rsidR="00B53C28" w:rsidRPr="00B53C28" w:rsidTr="00B53C28">
        <w:trPr>
          <w:trHeight w:val="191"/>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jc w:val="center"/>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11</w:t>
            </w:r>
          </w:p>
        </w:tc>
        <w:tc>
          <w:tcPr>
            <w:tcW w:w="4295" w:type="dxa"/>
            <w:gridSpan w:val="2"/>
            <w:tcBorders>
              <w:top w:val="nil"/>
              <w:left w:val="nil"/>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Gujarat</w:t>
            </w:r>
          </w:p>
        </w:tc>
        <w:tc>
          <w:tcPr>
            <w:tcW w:w="4050" w:type="dxa"/>
            <w:tcBorders>
              <w:top w:val="nil"/>
              <w:left w:val="nil"/>
              <w:bottom w:val="single" w:sz="4" w:space="0" w:color="auto"/>
              <w:right w:val="single" w:sz="4" w:space="0" w:color="auto"/>
            </w:tcBorders>
            <w:shd w:val="clear" w:color="auto" w:fill="auto"/>
            <w:vAlign w:val="bottom"/>
            <w:hideMark/>
          </w:tcPr>
          <w:p w:rsidR="00B53C28" w:rsidRPr="00B53C28" w:rsidRDefault="00B53C28" w:rsidP="00B53C28">
            <w:pPr>
              <w:spacing w:after="0" w:line="240" w:lineRule="auto"/>
              <w:jc w:val="right"/>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238.91</w:t>
            </w:r>
          </w:p>
        </w:tc>
      </w:tr>
      <w:tr w:rsidR="00B53C28" w:rsidRPr="00B53C28" w:rsidTr="00B53C28">
        <w:trPr>
          <w:trHeight w:val="191"/>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jc w:val="center"/>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12</w:t>
            </w:r>
          </w:p>
        </w:tc>
        <w:tc>
          <w:tcPr>
            <w:tcW w:w="4295" w:type="dxa"/>
            <w:gridSpan w:val="2"/>
            <w:tcBorders>
              <w:top w:val="nil"/>
              <w:left w:val="nil"/>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Haryana</w:t>
            </w:r>
          </w:p>
        </w:tc>
        <w:tc>
          <w:tcPr>
            <w:tcW w:w="4050" w:type="dxa"/>
            <w:tcBorders>
              <w:top w:val="nil"/>
              <w:left w:val="nil"/>
              <w:bottom w:val="single" w:sz="4" w:space="0" w:color="auto"/>
              <w:right w:val="single" w:sz="4" w:space="0" w:color="auto"/>
            </w:tcBorders>
            <w:shd w:val="clear" w:color="auto" w:fill="auto"/>
            <w:vAlign w:val="bottom"/>
            <w:hideMark/>
          </w:tcPr>
          <w:p w:rsidR="00B53C28" w:rsidRPr="00B53C28" w:rsidRDefault="00B53C28" w:rsidP="00B53C28">
            <w:pPr>
              <w:spacing w:after="0" w:line="240" w:lineRule="auto"/>
              <w:jc w:val="right"/>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122.65</w:t>
            </w:r>
          </w:p>
        </w:tc>
      </w:tr>
      <w:tr w:rsidR="00B53C28" w:rsidRPr="00B53C28" w:rsidTr="00B53C28">
        <w:trPr>
          <w:trHeight w:val="191"/>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jc w:val="center"/>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13</w:t>
            </w:r>
          </w:p>
        </w:tc>
        <w:tc>
          <w:tcPr>
            <w:tcW w:w="4295" w:type="dxa"/>
            <w:gridSpan w:val="2"/>
            <w:tcBorders>
              <w:top w:val="nil"/>
              <w:left w:val="nil"/>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Himachal Pradesh</w:t>
            </w:r>
          </w:p>
        </w:tc>
        <w:tc>
          <w:tcPr>
            <w:tcW w:w="4050" w:type="dxa"/>
            <w:tcBorders>
              <w:top w:val="nil"/>
              <w:left w:val="nil"/>
              <w:bottom w:val="single" w:sz="4" w:space="0" w:color="auto"/>
              <w:right w:val="single" w:sz="4" w:space="0" w:color="auto"/>
            </w:tcBorders>
            <w:shd w:val="clear" w:color="auto" w:fill="auto"/>
            <w:vAlign w:val="bottom"/>
            <w:hideMark/>
          </w:tcPr>
          <w:p w:rsidR="00B53C28" w:rsidRPr="00B53C28" w:rsidRDefault="00B53C28" w:rsidP="00B53C28">
            <w:pPr>
              <w:spacing w:after="0" w:line="240" w:lineRule="auto"/>
              <w:jc w:val="right"/>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64.38</w:t>
            </w:r>
          </w:p>
        </w:tc>
      </w:tr>
      <w:tr w:rsidR="00B53C28" w:rsidRPr="00B53C28" w:rsidTr="00B53C28">
        <w:trPr>
          <w:trHeight w:val="191"/>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jc w:val="center"/>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14</w:t>
            </w:r>
          </w:p>
        </w:tc>
        <w:tc>
          <w:tcPr>
            <w:tcW w:w="4295" w:type="dxa"/>
            <w:gridSpan w:val="2"/>
            <w:tcBorders>
              <w:top w:val="nil"/>
              <w:left w:val="nil"/>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Jammu And Kashmir</w:t>
            </w:r>
          </w:p>
        </w:tc>
        <w:tc>
          <w:tcPr>
            <w:tcW w:w="4050" w:type="dxa"/>
            <w:tcBorders>
              <w:top w:val="nil"/>
              <w:left w:val="nil"/>
              <w:bottom w:val="single" w:sz="4" w:space="0" w:color="auto"/>
              <w:right w:val="single" w:sz="4" w:space="0" w:color="auto"/>
            </w:tcBorders>
            <w:shd w:val="clear" w:color="auto" w:fill="auto"/>
            <w:vAlign w:val="bottom"/>
            <w:hideMark/>
          </w:tcPr>
          <w:p w:rsidR="00B53C28" w:rsidRPr="00B53C28" w:rsidRDefault="00B53C28" w:rsidP="00B53C28">
            <w:pPr>
              <w:spacing w:after="0" w:line="240" w:lineRule="auto"/>
              <w:jc w:val="right"/>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192.12</w:t>
            </w:r>
          </w:p>
        </w:tc>
      </w:tr>
      <w:tr w:rsidR="00B53C28" w:rsidRPr="00B53C28" w:rsidTr="00B53C28">
        <w:trPr>
          <w:trHeight w:val="191"/>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jc w:val="center"/>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15</w:t>
            </w:r>
          </w:p>
        </w:tc>
        <w:tc>
          <w:tcPr>
            <w:tcW w:w="4295" w:type="dxa"/>
            <w:gridSpan w:val="2"/>
            <w:tcBorders>
              <w:top w:val="nil"/>
              <w:left w:val="nil"/>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Jharkhand</w:t>
            </w:r>
          </w:p>
        </w:tc>
        <w:tc>
          <w:tcPr>
            <w:tcW w:w="4050" w:type="dxa"/>
            <w:tcBorders>
              <w:top w:val="nil"/>
              <w:left w:val="nil"/>
              <w:bottom w:val="single" w:sz="4" w:space="0" w:color="auto"/>
              <w:right w:val="single" w:sz="4" w:space="0" w:color="auto"/>
            </w:tcBorders>
            <w:shd w:val="clear" w:color="auto" w:fill="auto"/>
            <w:vAlign w:val="bottom"/>
            <w:hideMark/>
          </w:tcPr>
          <w:p w:rsidR="00B53C28" w:rsidRPr="00B53C28" w:rsidRDefault="00B53C28" w:rsidP="00B53C28">
            <w:pPr>
              <w:spacing w:after="0" w:line="240" w:lineRule="auto"/>
              <w:jc w:val="right"/>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82.09</w:t>
            </w:r>
          </w:p>
        </w:tc>
      </w:tr>
      <w:tr w:rsidR="00B53C28" w:rsidRPr="00B53C28" w:rsidTr="00B53C28">
        <w:trPr>
          <w:trHeight w:val="191"/>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jc w:val="center"/>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16</w:t>
            </w:r>
          </w:p>
        </w:tc>
        <w:tc>
          <w:tcPr>
            <w:tcW w:w="4295" w:type="dxa"/>
            <w:gridSpan w:val="2"/>
            <w:tcBorders>
              <w:top w:val="nil"/>
              <w:left w:val="nil"/>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Karnataka</w:t>
            </w:r>
          </w:p>
        </w:tc>
        <w:tc>
          <w:tcPr>
            <w:tcW w:w="4050" w:type="dxa"/>
            <w:tcBorders>
              <w:top w:val="nil"/>
              <w:left w:val="nil"/>
              <w:bottom w:val="single" w:sz="4" w:space="0" w:color="auto"/>
              <w:right w:val="single" w:sz="4" w:space="0" w:color="auto"/>
            </w:tcBorders>
            <w:shd w:val="clear" w:color="auto" w:fill="auto"/>
            <w:vAlign w:val="bottom"/>
            <w:hideMark/>
          </w:tcPr>
          <w:p w:rsidR="00B53C28" w:rsidRPr="00B53C28" w:rsidRDefault="00B53C28" w:rsidP="00B53C28">
            <w:pPr>
              <w:spacing w:after="0" w:line="240" w:lineRule="auto"/>
              <w:jc w:val="right"/>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278.08</w:t>
            </w:r>
          </w:p>
        </w:tc>
      </w:tr>
      <w:tr w:rsidR="00B53C28" w:rsidRPr="00B53C28" w:rsidTr="00B53C28">
        <w:trPr>
          <w:trHeight w:val="191"/>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jc w:val="center"/>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17</w:t>
            </w:r>
          </w:p>
        </w:tc>
        <w:tc>
          <w:tcPr>
            <w:tcW w:w="4295" w:type="dxa"/>
            <w:gridSpan w:val="2"/>
            <w:tcBorders>
              <w:top w:val="nil"/>
              <w:left w:val="nil"/>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Kerala</w:t>
            </w:r>
          </w:p>
        </w:tc>
        <w:tc>
          <w:tcPr>
            <w:tcW w:w="4050" w:type="dxa"/>
            <w:tcBorders>
              <w:top w:val="nil"/>
              <w:left w:val="nil"/>
              <w:bottom w:val="single" w:sz="4" w:space="0" w:color="auto"/>
              <w:right w:val="single" w:sz="4" w:space="0" w:color="auto"/>
            </w:tcBorders>
            <w:shd w:val="clear" w:color="auto" w:fill="auto"/>
            <w:vAlign w:val="bottom"/>
            <w:hideMark/>
          </w:tcPr>
          <w:p w:rsidR="00B53C28" w:rsidRPr="00B53C28" w:rsidRDefault="00B53C28" w:rsidP="00B53C28">
            <w:pPr>
              <w:spacing w:after="0" w:line="240" w:lineRule="auto"/>
              <w:jc w:val="right"/>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48.05</w:t>
            </w:r>
          </w:p>
        </w:tc>
      </w:tr>
      <w:tr w:rsidR="00B53C28" w:rsidRPr="00B53C28" w:rsidTr="00B53C28">
        <w:trPr>
          <w:trHeight w:val="191"/>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jc w:val="center"/>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18</w:t>
            </w:r>
          </w:p>
        </w:tc>
        <w:tc>
          <w:tcPr>
            <w:tcW w:w="4295" w:type="dxa"/>
            <w:gridSpan w:val="2"/>
            <w:tcBorders>
              <w:top w:val="nil"/>
              <w:left w:val="nil"/>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Lakshadweep</w:t>
            </w:r>
          </w:p>
        </w:tc>
        <w:tc>
          <w:tcPr>
            <w:tcW w:w="4050" w:type="dxa"/>
            <w:tcBorders>
              <w:top w:val="nil"/>
              <w:left w:val="nil"/>
              <w:bottom w:val="single" w:sz="4" w:space="0" w:color="auto"/>
              <w:right w:val="single" w:sz="4" w:space="0" w:color="auto"/>
            </w:tcBorders>
            <w:shd w:val="clear" w:color="auto" w:fill="auto"/>
            <w:vAlign w:val="bottom"/>
            <w:hideMark/>
          </w:tcPr>
          <w:p w:rsidR="00B53C28" w:rsidRPr="00B53C28" w:rsidRDefault="00B53C28" w:rsidP="00B53C28">
            <w:pPr>
              <w:spacing w:after="0" w:line="240" w:lineRule="auto"/>
              <w:jc w:val="right"/>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0</w:t>
            </w:r>
          </w:p>
        </w:tc>
      </w:tr>
      <w:tr w:rsidR="00B53C28" w:rsidRPr="00B53C28" w:rsidTr="00B53C28">
        <w:trPr>
          <w:trHeight w:val="191"/>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jc w:val="center"/>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19</w:t>
            </w:r>
          </w:p>
        </w:tc>
        <w:tc>
          <w:tcPr>
            <w:tcW w:w="4295" w:type="dxa"/>
            <w:gridSpan w:val="2"/>
            <w:tcBorders>
              <w:top w:val="nil"/>
              <w:left w:val="nil"/>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Madhya Pradesh</w:t>
            </w:r>
          </w:p>
        </w:tc>
        <w:tc>
          <w:tcPr>
            <w:tcW w:w="4050" w:type="dxa"/>
            <w:tcBorders>
              <w:top w:val="nil"/>
              <w:left w:val="nil"/>
              <w:bottom w:val="single" w:sz="4" w:space="0" w:color="auto"/>
              <w:right w:val="single" w:sz="4" w:space="0" w:color="auto"/>
            </w:tcBorders>
            <w:shd w:val="clear" w:color="auto" w:fill="auto"/>
            <w:vAlign w:val="bottom"/>
            <w:hideMark/>
          </w:tcPr>
          <w:p w:rsidR="00B53C28" w:rsidRPr="00B53C28" w:rsidRDefault="00B53C28" w:rsidP="00B53C28">
            <w:pPr>
              <w:spacing w:after="0" w:line="240" w:lineRule="auto"/>
              <w:jc w:val="right"/>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193.73</w:t>
            </w:r>
          </w:p>
        </w:tc>
      </w:tr>
      <w:tr w:rsidR="00B53C28" w:rsidRPr="00B53C28" w:rsidTr="00B53C28">
        <w:trPr>
          <w:trHeight w:val="191"/>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jc w:val="center"/>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20</w:t>
            </w:r>
          </w:p>
        </w:tc>
        <w:tc>
          <w:tcPr>
            <w:tcW w:w="4295" w:type="dxa"/>
            <w:gridSpan w:val="2"/>
            <w:tcBorders>
              <w:top w:val="nil"/>
              <w:left w:val="nil"/>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Maharashtra</w:t>
            </w:r>
          </w:p>
        </w:tc>
        <w:tc>
          <w:tcPr>
            <w:tcW w:w="4050" w:type="dxa"/>
            <w:tcBorders>
              <w:top w:val="nil"/>
              <w:left w:val="nil"/>
              <w:bottom w:val="single" w:sz="4" w:space="0" w:color="auto"/>
              <w:right w:val="single" w:sz="4" w:space="0" w:color="auto"/>
            </w:tcBorders>
            <w:shd w:val="clear" w:color="auto" w:fill="auto"/>
            <w:vAlign w:val="bottom"/>
            <w:hideMark/>
          </w:tcPr>
          <w:p w:rsidR="00B53C28" w:rsidRPr="00B53C28" w:rsidRDefault="00B53C28" w:rsidP="00B53C28">
            <w:pPr>
              <w:spacing w:after="0" w:line="240" w:lineRule="auto"/>
              <w:jc w:val="right"/>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330.88</w:t>
            </w:r>
          </w:p>
        </w:tc>
      </w:tr>
      <w:tr w:rsidR="00B53C28" w:rsidRPr="00B53C28" w:rsidTr="00B53C28">
        <w:trPr>
          <w:trHeight w:val="191"/>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jc w:val="center"/>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21</w:t>
            </w:r>
          </w:p>
        </w:tc>
        <w:tc>
          <w:tcPr>
            <w:tcW w:w="4295" w:type="dxa"/>
            <w:gridSpan w:val="2"/>
            <w:tcBorders>
              <w:top w:val="nil"/>
              <w:left w:val="nil"/>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Manipur</w:t>
            </w:r>
          </w:p>
        </w:tc>
        <w:tc>
          <w:tcPr>
            <w:tcW w:w="4050" w:type="dxa"/>
            <w:tcBorders>
              <w:top w:val="nil"/>
              <w:left w:val="nil"/>
              <w:bottom w:val="single" w:sz="4" w:space="0" w:color="auto"/>
              <w:right w:val="single" w:sz="4" w:space="0" w:color="auto"/>
            </w:tcBorders>
            <w:shd w:val="clear" w:color="auto" w:fill="auto"/>
            <w:vAlign w:val="bottom"/>
            <w:hideMark/>
          </w:tcPr>
          <w:p w:rsidR="00B53C28" w:rsidRPr="00B53C28" w:rsidRDefault="00B53C28" w:rsidP="00B53C28">
            <w:pPr>
              <w:spacing w:after="0" w:line="240" w:lineRule="auto"/>
              <w:jc w:val="right"/>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27.92</w:t>
            </w:r>
          </w:p>
        </w:tc>
      </w:tr>
      <w:tr w:rsidR="00B53C28" w:rsidRPr="00B53C28" w:rsidTr="00B53C28">
        <w:trPr>
          <w:trHeight w:val="191"/>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jc w:val="center"/>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22</w:t>
            </w:r>
          </w:p>
        </w:tc>
        <w:tc>
          <w:tcPr>
            <w:tcW w:w="4295" w:type="dxa"/>
            <w:gridSpan w:val="2"/>
            <w:tcBorders>
              <w:top w:val="nil"/>
              <w:left w:val="nil"/>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Meghalaya</w:t>
            </w:r>
          </w:p>
        </w:tc>
        <w:tc>
          <w:tcPr>
            <w:tcW w:w="4050" w:type="dxa"/>
            <w:tcBorders>
              <w:top w:val="nil"/>
              <w:left w:val="nil"/>
              <w:bottom w:val="single" w:sz="4" w:space="0" w:color="auto"/>
              <w:right w:val="single" w:sz="4" w:space="0" w:color="auto"/>
            </w:tcBorders>
            <w:shd w:val="clear" w:color="auto" w:fill="auto"/>
            <w:vAlign w:val="bottom"/>
            <w:hideMark/>
          </w:tcPr>
          <w:p w:rsidR="00B53C28" w:rsidRPr="00B53C28" w:rsidRDefault="00B53C28" w:rsidP="00B53C28">
            <w:pPr>
              <w:spacing w:after="0" w:line="240" w:lineRule="auto"/>
              <w:jc w:val="right"/>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31.24</w:t>
            </w:r>
          </w:p>
        </w:tc>
      </w:tr>
      <w:tr w:rsidR="00B53C28" w:rsidRPr="00B53C28" w:rsidTr="00B53C28">
        <w:trPr>
          <w:trHeight w:val="191"/>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jc w:val="center"/>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23</w:t>
            </w:r>
          </w:p>
        </w:tc>
        <w:tc>
          <w:tcPr>
            <w:tcW w:w="4295" w:type="dxa"/>
            <w:gridSpan w:val="2"/>
            <w:tcBorders>
              <w:top w:val="nil"/>
              <w:left w:val="nil"/>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Mizoram</w:t>
            </w:r>
          </w:p>
        </w:tc>
        <w:tc>
          <w:tcPr>
            <w:tcW w:w="4050" w:type="dxa"/>
            <w:tcBorders>
              <w:top w:val="nil"/>
              <w:left w:val="nil"/>
              <w:bottom w:val="single" w:sz="4" w:space="0" w:color="auto"/>
              <w:right w:val="single" w:sz="4" w:space="0" w:color="auto"/>
            </w:tcBorders>
            <w:shd w:val="clear" w:color="auto" w:fill="auto"/>
            <w:vAlign w:val="bottom"/>
            <w:hideMark/>
          </w:tcPr>
          <w:p w:rsidR="00B53C28" w:rsidRPr="00B53C28" w:rsidRDefault="00B53C28" w:rsidP="00B53C28">
            <w:pPr>
              <w:spacing w:after="0" w:line="240" w:lineRule="auto"/>
              <w:jc w:val="right"/>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17.32</w:t>
            </w:r>
          </w:p>
        </w:tc>
      </w:tr>
      <w:tr w:rsidR="00B53C28" w:rsidRPr="00B53C28" w:rsidTr="00B53C28">
        <w:trPr>
          <w:trHeight w:val="191"/>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jc w:val="center"/>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24</w:t>
            </w:r>
          </w:p>
        </w:tc>
        <w:tc>
          <w:tcPr>
            <w:tcW w:w="4295" w:type="dxa"/>
            <w:gridSpan w:val="2"/>
            <w:tcBorders>
              <w:top w:val="nil"/>
              <w:left w:val="nil"/>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Nagaland</w:t>
            </w:r>
          </w:p>
        </w:tc>
        <w:tc>
          <w:tcPr>
            <w:tcW w:w="4050" w:type="dxa"/>
            <w:tcBorders>
              <w:top w:val="nil"/>
              <w:left w:val="nil"/>
              <w:bottom w:val="single" w:sz="4" w:space="0" w:color="auto"/>
              <w:right w:val="single" w:sz="4" w:space="0" w:color="auto"/>
            </w:tcBorders>
            <w:shd w:val="clear" w:color="auto" w:fill="auto"/>
            <w:vAlign w:val="bottom"/>
            <w:hideMark/>
          </w:tcPr>
          <w:p w:rsidR="00B53C28" w:rsidRPr="00B53C28" w:rsidRDefault="00B53C28" w:rsidP="00B53C28">
            <w:pPr>
              <w:spacing w:after="0" w:line="240" w:lineRule="auto"/>
              <w:jc w:val="right"/>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38.53</w:t>
            </w:r>
          </w:p>
        </w:tc>
      </w:tr>
      <w:tr w:rsidR="00B53C28" w:rsidRPr="00B53C28" w:rsidTr="00B53C28">
        <w:trPr>
          <w:trHeight w:val="191"/>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jc w:val="center"/>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25</w:t>
            </w:r>
          </w:p>
        </w:tc>
        <w:tc>
          <w:tcPr>
            <w:tcW w:w="4295" w:type="dxa"/>
            <w:gridSpan w:val="2"/>
            <w:tcBorders>
              <w:top w:val="nil"/>
              <w:left w:val="nil"/>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Odisha</w:t>
            </w:r>
          </w:p>
        </w:tc>
        <w:tc>
          <w:tcPr>
            <w:tcW w:w="4050" w:type="dxa"/>
            <w:tcBorders>
              <w:top w:val="nil"/>
              <w:left w:val="nil"/>
              <w:bottom w:val="single" w:sz="4" w:space="0" w:color="auto"/>
              <w:right w:val="single" w:sz="4" w:space="0" w:color="auto"/>
            </w:tcBorders>
            <w:shd w:val="clear" w:color="auto" w:fill="auto"/>
            <w:vAlign w:val="bottom"/>
            <w:hideMark/>
          </w:tcPr>
          <w:p w:rsidR="00B53C28" w:rsidRPr="00B53C28" w:rsidRDefault="00B53C28" w:rsidP="00B53C28">
            <w:pPr>
              <w:spacing w:after="0" w:line="240" w:lineRule="auto"/>
              <w:jc w:val="right"/>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103.19</w:t>
            </w:r>
          </w:p>
        </w:tc>
      </w:tr>
      <w:tr w:rsidR="00B53C28" w:rsidRPr="00B53C28" w:rsidTr="00B53C28">
        <w:trPr>
          <w:trHeight w:val="191"/>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jc w:val="center"/>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26</w:t>
            </w:r>
          </w:p>
        </w:tc>
        <w:tc>
          <w:tcPr>
            <w:tcW w:w="4295" w:type="dxa"/>
            <w:gridSpan w:val="2"/>
            <w:tcBorders>
              <w:top w:val="nil"/>
              <w:left w:val="nil"/>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Puducherry</w:t>
            </w:r>
          </w:p>
        </w:tc>
        <w:tc>
          <w:tcPr>
            <w:tcW w:w="4050" w:type="dxa"/>
            <w:tcBorders>
              <w:top w:val="nil"/>
              <w:left w:val="nil"/>
              <w:bottom w:val="single" w:sz="4" w:space="0" w:color="auto"/>
              <w:right w:val="single" w:sz="4" w:space="0" w:color="auto"/>
            </w:tcBorders>
            <w:shd w:val="clear" w:color="auto" w:fill="auto"/>
            <w:vAlign w:val="bottom"/>
            <w:hideMark/>
          </w:tcPr>
          <w:p w:rsidR="00B53C28" w:rsidRPr="00B53C28" w:rsidRDefault="00B53C28" w:rsidP="00B53C28">
            <w:pPr>
              <w:spacing w:after="0" w:line="240" w:lineRule="auto"/>
              <w:jc w:val="right"/>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0</w:t>
            </w:r>
          </w:p>
        </w:tc>
      </w:tr>
      <w:tr w:rsidR="00B53C28" w:rsidRPr="00B53C28" w:rsidTr="00B53C28">
        <w:trPr>
          <w:trHeight w:val="191"/>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jc w:val="center"/>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27</w:t>
            </w:r>
          </w:p>
        </w:tc>
        <w:tc>
          <w:tcPr>
            <w:tcW w:w="4295" w:type="dxa"/>
            <w:gridSpan w:val="2"/>
            <w:tcBorders>
              <w:top w:val="nil"/>
              <w:left w:val="nil"/>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Punjab</w:t>
            </w:r>
          </w:p>
        </w:tc>
        <w:tc>
          <w:tcPr>
            <w:tcW w:w="4050" w:type="dxa"/>
            <w:tcBorders>
              <w:top w:val="nil"/>
              <w:left w:val="nil"/>
              <w:bottom w:val="single" w:sz="4" w:space="0" w:color="auto"/>
              <w:right w:val="single" w:sz="4" w:space="0" w:color="auto"/>
            </w:tcBorders>
            <w:shd w:val="clear" w:color="auto" w:fill="auto"/>
            <w:vAlign w:val="bottom"/>
            <w:hideMark/>
          </w:tcPr>
          <w:p w:rsidR="00B53C28" w:rsidRPr="00B53C28" w:rsidRDefault="00B53C28" w:rsidP="00B53C28">
            <w:pPr>
              <w:spacing w:after="0" w:line="240" w:lineRule="auto"/>
              <w:jc w:val="right"/>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42.79</w:t>
            </w:r>
          </w:p>
        </w:tc>
      </w:tr>
      <w:tr w:rsidR="00B53C28" w:rsidRPr="00B53C28" w:rsidTr="00B53C28">
        <w:trPr>
          <w:trHeight w:val="191"/>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jc w:val="center"/>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28</w:t>
            </w:r>
          </w:p>
        </w:tc>
        <w:tc>
          <w:tcPr>
            <w:tcW w:w="4295" w:type="dxa"/>
            <w:gridSpan w:val="2"/>
            <w:tcBorders>
              <w:top w:val="nil"/>
              <w:left w:val="nil"/>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Rajasthan</w:t>
            </w:r>
          </w:p>
        </w:tc>
        <w:tc>
          <w:tcPr>
            <w:tcW w:w="4050" w:type="dxa"/>
            <w:tcBorders>
              <w:top w:val="nil"/>
              <w:left w:val="nil"/>
              <w:bottom w:val="single" w:sz="4" w:space="0" w:color="auto"/>
              <w:right w:val="single" w:sz="4" w:space="0" w:color="auto"/>
            </w:tcBorders>
            <w:shd w:val="clear" w:color="auto" w:fill="auto"/>
            <w:vAlign w:val="bottom"/>
            <w:hideMark/>
          </w:tcPr>
          <w:p w:rsidR="00B53C28" w:rsidRPr="00B53C28" w:rsidRDefault="00B53C28" w:rsidP="00B53C28">
            <w:pPr>
              <w:spacing w:after="0" w:line="240" w:lineRule="auto"/>
              <w:jc w:val="right"/>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526.75</w:t>
            </w:r>
          </w:p>
        </w:tc>
      </w:tr>
      <w:tr w:rsidR="00B53C28" w:rsidRPr="00B53C28" w:rsidTr="00B53C28">
        <w:trPr>
          <w:trHeight w:val="191"/>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jc w:val="center"/>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29</w:t>
            </w:r>
          </w:p>
        </w:tc>
        <w:tc>
          <w:tcPr>
            <w:tcW w:w="4295" w:type="dxa"/>
            <w:gridSpan w:val="2"/>
            <w:tcBorders>
              <w:top w:val="nil"/>
              <w:left w:val="nil"/>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Sikkim</w:t>
            </w:r>
          </w:p>
        </w:tc>
        <w:tc>
          <w:tcPr>
            <w:tcW w:w="4050" w:type="dxa"/>
            <w:tcBorders>
              <w:top w:val="nil"/>
              <w:left w:val="nil"/>
              <w:bottom w:val="single" w:sz="4" w:space="0" w:color="auto"/>
              <w:right w:val="single" w:sz="4" w:space="0" w:color="auto"/>
            </w:tcBorders>
            <w:shd w:val="clear" w:color="auto" w:fill="auto"/>
            <w:vAlign w:val="bottom"/>
            <w:hideMark/>
          </w:tcPr>
          <w:p w:rsidR="00B53C28" w:rsidRPr="00B53C28" w:rsidRDefault="00B53C28" w:rsidP="00B53C28">
            <w:pPr>
              <w:spacing w:after="0" w:line="240" w:lineRule="auto"/>
              <w:jc w:val="right"/>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12.05</w:t>
            </w:r>
          </w:p>
        </w:tc>
      </w:tr>
      <w:tr w:rsidR="00B53C28" w:rsidRPr="00B53C28" w:rsidTr="00B53C28">
        <w:trPr>
          <w:trHeight w:val="191"/>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jc w:val="center"/>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30</w:t>
            </w:r>
          </w:p>
        </w:tc>
        <w:tc>
          <w:tcPr>
            <w:tcW w:w="4295" w:type="dxa"/>
            <w:gridSpan w:val="2"/>
            <w:tcBorders>
              <w:top w:val="nil"/>
              <w:left w:val="nil"/>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Tamil Nadu</w:t>
            </w:r>
          </w:p>
        </w:tc>
        <w:tc>
          <w:tcPr>
            <w:tcW w:w="4050" w:type="dxa"/>
            <w:tcBorders>
              <w:top w:val="nil"/>
              <w:left w:val="nil"/>
              <w:bottom w:val="single" w:sz="4" w:space="0" w:color="auto"/>
              <w:right w:val="single" w:sz="4" w:space="0" w:color="auto"/>
            </w:tcBorders>
            <w:shd w:val="clear" w:color="auto" w:fill="auto"/>
            <w:vAlign w:val="bottom"/>
            <w:hideMark/>
          </w:tcPr>
          <w:p w:rsidR="00B53C28" w:rsidRPr="00B53C28" w:rsidRDefault="00B53C28" w:rsidP="00B53C28">
            <w:pPr>
              <w:spacing w:after="0" w:line="240" w:lineRule="auto"/>
              <w:jc w:val="right"/>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182.35</w:t>
            </w:r>
          </w:p>
        </w:tc>
      </w:tr>
      <w:tr w:rsidR="00B53C28" w:rsidRPr="00B53C28" w:rsidTr="00B53C28">
        <w:trPr>
          <w:trHeight w:val="191"/>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jc w:val="center"/>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31</w:t>
            </w:r>
          </w:p>
        </w:tc>
        <w:tc>
          <w:tcPr>
            <w:tcW w:w="4295" w:type="dxa"/>
            <w:gridSpan w:val="2"/>
            <w:tcBorders>
              <w:top w:val="nil"/>
              <w:left w:val="nil"/>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Telangana</w:t>
            </w:r>
          </w:p>
        </w:tc>
        <w:tc>
          <w:tcPr>
            <w:tcW w:w="4050" w:type="dxa"/>
            <w:tcBorders>
              <w:top w:val="nil"/>
              <w:left w:val="nil"/>
              <w:bottom w:val="single" w:sz="4" w:space="0" w:color="auto"/>
              <w:right w:val="single" w:sz="4" w:space="0" w:color="auto"/>
            </w:tcBorders>
            <w:shd w:val="clear" w:color="auto" w:fill="auto"/>
            <w:vAlign w:val="bottom"/>
            <w:hideMark/>
          </w:tcPr>
          <w:p w:rsidR="00B53C28" w:rsidRPr="00B53C28" w:rsidRDefault="00B53C28" w:rsidP="00B53C28">
            <w:pPr>
              <w:spacing w:after="0" w:line="240" w:lineRule="auto"/>
              <w:jc w:val="right"/>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97.71</w:t>
            </w:r>
          </w:p>
        </w:tc>
      </w:tr>
      <w:tr w:rsidR="00B53C28" w:rsidRPr="00B53C28" w:rsidTr="00B53C28">
        <w:trPr>
          <w:trHeight w:val="191"/>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jc w:val="center"/>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32</w:t>
            </w:r>
          </w:p>
        </w:tc>
        <w:tc>
          <w:tcPr>
            <w:tcW w:w="4295" w:type="dxa"/>
            <w:gridSpan w:val="2"/>
            <w:tcBorders>
              <w:top w:val="nil"/>
              <w:left w:val="nil"/>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Tripura</w:t>
            </w:r>
          </w:p>
        </w:tc>
        <w:tc>
          <w:tcPr>
            <w:tcW w:w="4050" w:type="dxa"/>
            <w:tcBorders>
              <w:top w:val="nil"/>
              <w:left w:val="nil"/>
              <w:bottom w:val="single" w:sz="4" w:space="0" w:color="auto"/>
              <w:right w:val="single" w:sz="4" w:space="0" w:color="auto"/>
            </w:tcBorders>
            <w:shd w:val="clear" w:color="auto" w:fill="auto"/>
            <w:vAlign w:val="bottom"/>
            <w:hideMark/>
          </w:tcPr>
          <w:p w:rsidR="00B53C28" w:rsidRPr="00B53C28" w:rsidRDefault="00B53C28" w:rsidP="00B53C28">
            <w:pPr>
              <w:spacing w:after="0" w:line="240" w:lineRule="auto"/>
              <w:jc w:val="right"/>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31.68</w:t>
            </w:r>
          </w:p>
        </w:tc>
      </w:tr>
      <w:tr w:rsidR="00B53C28" w:rsidRPr="00B53C28" w:rsidTr="00B53C28">
        <w:trPr>
          <w:trHeight w:val="191"/>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jc w:val="center"/>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33</w:t>
            </w:r>
          </w:p>
        </w:tc>
        <w:tc>
          <w:tcPr>
            <w:tcW w:w="4295" w:type="dxa"/>
            <w:gridSpan w:val="2"/>
            <w:tcBorders>
              <w:top w:val="nil"/>
              <w:left w:val="nil"/>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Uttar Pradesh</w:t>
            </w:r>
          </w:p>
        </w:tc>
        <w:tc>
          <w:tcPr>
            <w:tcW w:w="4050" w:type="dxa"/>
            <w:tcBorders>
              <w:top w:val="nil"/>
              <w:left w:val="nil"/>
              <w:bottom w:val="single" w:sz="4" w:space="0" w:color="auto"/>
              <w:right w:val="single" w:sz="4" w:space="0" w:color="auto"/>
            </w:tcBorders>
            <w:shd w:val="clear" w:color="auto" w:fill="auto"/>
            <w:vAlign w:val="bottom"/>
            <w:hideMark/>
          </w:tcPr>
          <w:p w:rsidR="00B53C28" w:rsidRPr="00B53C28" w:rsidRDefault="00B53C28" w:rsidP="00B53C28">
            <w:pPr>
              <w:spacing w:after="0" w:line="240" w:lineRule="auto"/>
              <w:jc w:val="right"/>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450.31</w:t>
            </w:r>
          </w:p>
        </w:tc>
      </w:tr>
      <w:tr w:rsidR="00B53C28" w:rsidRPr="00B53C28" w:rsidTr="00B53C28">
        <w:trPr>
          <w:trHeight w:val="191"/>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jc w:val="center"/>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34</w:t>
            </w:r>
          </w:p>
        </w:tc>
        <w:tc>
          <w:tcPr>
            <w:tcW w:w="4295" w:type="dxa"/>
            <w:gridSpan w:val="2"/>
            <w:tcBorders>
              <w:top w:val="nil"/>
              <w:left w:val="nil"/>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Uttarakhand</w:t>
            </w:r>
          </w:p>
        </w:tc>
        <w:tc>
          <w:tcPr>
            <w:tcW w:w="4050" w:type="dxa"/>
            <w:tcBorders>
              <w:top w:val="nil"/>
              <w:left w:val="nil"/>
              <w:bottom w:val="single" w:sz="4" w:space="0" w:color="auto"/>
              <w:right w:val="single" w:sz="4" w:space="0" w:color="auto"/>
            </w:tcBorders>
            <w:shd w:val="clear" w:color="auto" w:fill="auto"/>
            <w:vAlign w:val="bottom"/>
            <w:hideMark/>
          </w:tcPr>
          <w:p w:rsidR="00B53C28" w:rsidRPr="00B53C28" w:rsidRDefault="00B53C28" w:rsidP="00B53C28">
            <w:pPr>
              <w:spacing w:after="0" w:line="240" w:lineRule="auto"/>
              <w:jc w:val="right"/>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60.06</w:t>
            </w:r>
          </w:p>
        </w:tc>
      </w:tr>
      <w:tr w:rsidR="00B53C28" w:rsidRPr="00B53C28" w:rsidTr="00B53C28">
        <w:trPr>
          <w:trHeight w:val="191"/>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jc w:val="center"/>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35</w:t>
            </w:r>
          </w:p>
        </w:tc>
        <w:tc>
          <w:tcPr>
            <w:tcW w:w="4295" w:type="dxa"/>
            <w:gridSpan w:val="2"/>
            <w:tcBorders>
              <w:top w:val="nil"/>
              <w:left w:val="nil"/>
              <w:bottom w:val="single" w:sz="4" w:space="0" w:color="auto"/>
              <w:right w:val="single" w:sz="4" w:space="0" w:color="auto"/>
            </w:tcBorders>
            <w:shd w:val="clear" w:color="auto" w:fill="auto"/>
            <w:vAlign w:val="center"/>
            <w:hideMark/>
          </w:tcPr>
          <w:p w:rsidR="00B53C28" w:rsidRPr="00B53C28" w:rsidRDefault="00B53C28" w:rsidP="00B53C28">
            <w:pPr>
              <w:spacing w:after="0" w:line="240" w:lineRule="auto"/>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West Bengal</w:t>
            </w:r>
          </w:p>
        </w:tc>
        <w:tc>
          <w:tcPr>
            <w:tcW w:w="4050" w:type="dxa"/>
            <w:tcBorders>
              <w:top w:val="nil"/>
              <w:left w:val="nil"/>
              <w:bottom w:val="single" w:sz="4" w:space="0" w:color="auto"/>
              <w:right w:val="single" w:sz="4" w:space="0" w:color="auto"/>
            </w:tcBorders>
            <w:shd w:val="clear" w:color="auto" w:fill="auto"/>
            <w:vAlign w:val="bottom"/>
            <w:hideMark/>
          </w:tcPr>
          <w:p w:rsidR="00B53C28" w:rsidRPr="00B53C28" w:rsidRDefault="00B53C28" w:rsidP="00B53C28">
            <w:pPr>
              <w:spacing w:after="0" w:line="240" w:lineRule="auto"/>
              <w:jc w:val="right"/>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216.85</w:t>
            </w:r>
          </w:p>
        </w:tc>
      </w:tr>
      <w:tr w:rsidR="00B53C28" w:rsidRPr="00B53C28" w:rsidTr="00B53C28">
        <w:trPr>
          <w:trHeight w:val="191"/>
        </w:trPr>
        <w:tc>
          <w:tcPr>
            <w:tcW w:w="505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53C28" w:rsidRPr="00B53C28" w:rsidRDefault="00B53C28" w:rsidP="00B53C28">
            <w:pPr>
              <w:spacing w:after="0" w:line="240" w:lineRule="auto"/>
              <w:rPr>
                <w:rFonts w:ascii="Times New Roman" w:eastAsia="Times New Roman" w:hAnsi="Times New Roman" w:cs="Times New Roman"/>
                <w:color w:val="000000"/>
                <w:sz w:val="24"/>
                <w:szCs w:val="24"/>
              </w:rPr>
            </w:pPr>
            <w:r w:rsidRPr="00B53C28">
              <w:rPr>
                <w:rFonts w:ascii="Times New Roman" w:eastAsia="Times New Roman" w:hAnsi="Times New Roman" w:cs="Times New Roman"/>
                <w:color w:val="000000"/>
                <w:sz w:val="24"/>
                <w:szCs w:val="24"/>
              </w:rPr>
              <w:t xml:space="preserve">              </w:t>
            </w:r>
            <w:r w:rsidRPr="00B53C28">
              <w:rPr>
                <w:rFonts w:ascii="Times New Roman" w:eastAsia="Times New Roman" w:hAnsi="Times New Roman" w:cs="Times New Roman"/>
                <w:b/>
                <w:bCs/>
                <w:color w:val="000000"/>
                <w:sz w:val="24"/>
                <w:szCs w:val="24"/>
              </w:rPr>
              <w:t>Total</w:t>
            </w:r>
          </w:p>
        </w:tc>
        <w:tc>
          <w:tcPr>
            <w:tcW w:w="4050" w:type="dxa"/>
            <w:tcBorders>
              <w:top w:val="nil"/>
              <w:left w:val="nil"/>
              <w:bottom w:val="single" w:sz="4" w:space="0" w:color="auto"/>
              <w:right w:val="single" w:sz="4" w:space="0" w:color="auto"/>
            </w:tcBorders>
            <w:shd w:val="clear" w:color="auto" w:fill="auto"/>
            <w:vAlign w:val="center"/>
            <w:hideMark/>
          </w:tcPr>
          <w:p w:rsidR="00B53C28" w:rsidRPr="00B53C28" w:rsidRDefault="00F360DF" w:rsidP="00B53C28">
            <w:pPr>
              <w:spacing w:after="0" w:line="240" w:lineRule="auto"/>
              <w:jc w:val="right"/>
              <w:rPr>
                <w:rFonts w:ascii="Times New Roman" w:eastAsia="Times New Roman" w:hAnsi="Times New Roman" w:cs="Times New Roman"/>
                <w:b/>
                <w:bCs/>
                <w:color w:val="000000"/>
                <w:sz w:val="24"/>
                <w:szCs w:val="24"/>
              </w:rPr>
            </w:pPr>
            <w:r w:rsidRPr="00B53C28">
              <w:rPr>
                <w:rFonts w:ascii="Times New Roman" w:eastAsia="Times New Roman" w:hAnsi="Times New Roman" w:cs="Times New Roman"/>
                <w:b/>
                <w:bCs/>
                <w:color w:val="000000"/>
                <w:sz w:val="24"/>
                <w:szCs w:val="24"/>
              </w:rPr>
              <w:fldChar w:fldCharType="begin"/>
            </w:r>
            <w:r w:rsidR="00B53C28" w:rsidRPr="00B53C28">
              <w:rPr>
                <w:rFonts w:ascii="Times New Roman" w:eastAsia="Times New Roman" w:hAnsi="Times New Roman" w:cs="Times New Roman"/>
                <w:b/>
                <w:bCs/>
                <w:color w:val="000000"/>
                <w:sz w:val="24"/>
                <w:szCs w:val="24"/>
              </w:rPr>
              <w:instrText xml:space="preserve"> =SUM(ABOVE) </w:instrText>
            </w:r>
            <w:r w:rsidRPr="00B53C28">
              <w:rPr>
                <w:rFonts w:ascii="Times New Roman" w:eastAsia="Times New Roman" w:hAnsi="Times New Roman" w:cs="Times New Roman"/>
                <w:b/>
                <w:bCs/>
                <w:color w:val="000000"/>
                <w:sz w:val="24"/>
                <w:szCs w:val="24"/>
              </w:rPr>
              <w:fldChar w:fldCharType="separate"/>
            </w:r>
            <w:r w:rsidR="00B53C28" w:rsidRPr="00B53C28">
              <w:rPr>
                <w:rFonts w:ascii="Times New Roman" w:eastAsia="Times New Roman" w:hAnsi="Times New Roman" w:cs="Times New Roman"/>
                <w:b/>
                <w:bCs/>
                <w:noProof/>
                <w:color w:val="000000"/>
                <w:sz w:val="24"/>
                <w:szCs w:val="24"/>
              </w:rPr>
              <w:t>4104.58</w:t>
            </w:r>
            <w:r w:rsidRPr="00B53C28">
              <w:rPr>
                <w:rFonts w:ascii="Times New Roman" w:eastAsia="Times New Roman" w:hAnsi="Times New Roman" w:cs="Times New Roman"/>
                <w:b/>
                <w:bCs/>
                <w:color w:val="000000"/>
                <w:sz w:val="24"/>
                <w:szCs w:val="24"/>
              </w:rPr>
              <w:fldChar w:fldCharType="end"/>
            </w:r>
          </w:p>
        </w:tc>
      </w:tr>
      <w:tr w:rsidR="00B53C28" w:rsidRPr="00B53C28" w:rsidTr="00B53C28">
        <w:trPr>
          <w:trHeight w:val="191"/>
        </w:trPr>
        <w:tc>
          <w:tcPr>
            <w:tcW w:w="0" w:type="auto"/>
            <w:tcBorders>
              <w:top w:val="nil"/>
              <w:left w:val="nil"/>
              <w:bottom w:val="nil"/>
              <w:right w:val="nil"/>
            </w:tcBorders>
            <w:shd w:val="clear" w:color="auto" w:fill="auto"/>
            <w:noWrap/>
            <w:vAlign w:val="bottom"/>
            <w:hideMark/>
          </w:tcPr>
          <w:p w:rsidR="00B53C28" w:rsidRPr="00B53C28" w:rsidRDefault="00B53C28" w:rsidP="00B53C28">
            <w:pPr>
              <w:spacing w:after="0" w:line="240" w:lineRule="auto"/>
              <w:rPr>
                <w:rFonts w:ascii="Times New Roman" w:eastAsia="Times New Roman" w:hAnsi="Times New Roman" w:cs="Times New Roman"/>
                <w:b/>
                <w:sz w:val="24"/>
                <w:szCs w:val="24"/>
              </w:rPr>
            </w:pPr>
          </w:p>
        </w:tc>
        <w:tc>
          <w:tcPr>
            <w:tcW w:w="0" w:type="auto"/>
            <w:tcBorders>
              <w:top w:val="nil"/>
              <w:left w:val="nil"/>
              <w:bottom w:val="nil"/>
              <w:right w:val="nil"/>
            </w:tcBorders>
            <w:shd w:val="clear" w:color="auto" w:fill="auto"/>
            <w:noWrap/>
            <w:vAlign w:val="bottom"/>
            <w:hideMark/>
          </w:tcPr>
          <w:p w:rsidR="00B53C28" w:rsidRPr="00B53C28" w:rsidRDefault="00B53C28" w:rsidP="00B53C28">
            <w:pPr>
              <w:spacing w:after="0" w:line="240" w:lineRule="auto"/>
              <w:rPr>
                <w:rFonts w:ascii="Times New Roman" w:eastAsia="Times New Roman" w:hAnsi="Times New Roman" w:cs="Times New Roman"/>
                <w:b/>
                <w:sz w:val="24"/>
                <w:szCs w:val="24"/>
              </w:rPr>
            </w:pPr>
          </w:p>
        </w:tc>
        <w:tc>
          <w:tcPr>
            <w:tcW w:w="4073" w:type="dxa"/>
            <w:tcBorders>
              <w:top w:val="nil"/>
              <w:left w:val="nil"/>
              <w:bottom w:val="nil"/>
              <w:right w:val="nil"/>
            </w:tcBorders>
            <w:shd w:val="clear" w:color="auto" w:fill="auto"/>
            <w:noWrap/>
            <w:vAlign w:val="bottom"/>
            <w:hideMark/>
          </w:tcPr>
          <w:p w:rsidR="00B53C28" w:rsidRPr="00B53C28" w:rsidRDefault="00B53C28" w:rsidP="00B53C28">
            <w:pPr>
              <w:spacing w:after="0" w:line="240" w:lineRule="auto"/>
              <w:rPr>
                <w:rFonts w:ascii="Times New Roman" w:eastAsia="Times New Roman" w:hAnsi="Times New Roman" w:cs="Times New Roman"/>
                <w:b/>
                <w:sz w:val="24"/>
                <w:szCs w:val="24"/>
              </w:rPr>
            </w:pPr>
          </w:p>
        </w:tc>
        <w:tc>
          <w:tcPr>
            <w:tcW w:w="4050" w:type="dxa"/>
            <w:tcBorders>
              <w:top w:val="nil"/>
              <w:left w:val="nil"/>
              <w:bottom w:val="nil"/>
              <w:right w:val="nil"/>
            </w:tcBorders>
            <w:shd w:val="clear" w:color="auto" w:fill="auto"/>
            <w:noWrap/>
            <w:vAlign w:val="bottom"/>
            <w:hideMark/>
          </w:tcPr>
          <w:p w:rsidR="00B53C28" w:rsidRPr="00B53C28" w:rsidRDefault="00B53C28" w:rsidP="00B53C28">
            <w:pPr>
              <w:spacing w:after="0" w:line="240" w:lineRule="auto"/>
              <w:rPr>
                <w:rFonts w:ascii="Times New Roman" w:eastAsia="Times New Roman" w:hAnsi="Times New Roman" w:cs="Times New Roman"/>
                <w:b/>
                <w:sz w:val="24"/>
                <w:szCs w:val="24"/>
              </w:rPr>
            </w:pPr>
          </w:p>
        </w:tc>
      </w:tr>
    </w:tbl>
    <w:p w:rsidR="003D5052" w:rsidRPr="00E142B9" w:rsidRDefault="003D5052" w:rsidP="003D5052">
      <w:pPr>
        <w:ind w:left="1260"/>
        <w:jc w:val="both"/>
        <w:rPr>
          <w:rFonts w:ascii="Times New Roman" w:hAnsi="Times New Roman" w:cs="Times New Roman"/>
          <w:sz w:val="26"/>
          <w:szCs w:val="26"/>
        </w:rPr>
      </w:pPr>
    </w:p>
    <w:sectPr w:rsidR="003D5052" w:rsidRPr="00E142B9" w:rsidSect="00BB7069">
      <w:pgSz w:w="12240" w:h="15840"/>
      <w:pgMar w:top="450" w:right="990" w:bottom="284" w:left="99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7222F"/>
    <w:multiLevelType w:val="hybridMultilevel"/>
    <w:tmpl w:val="1CE6EEC6"/>
    <w:lvl w:ilvl="0" w:tplc="B02E727C">
      <w:start w:val="1"/>
      <w:numFmt w:val="lowerLetter"/>
      <w:lvlText w:val="(%1)"/>
      <w:lvlJc w:val="left"/>
      <w:pPr>
        <w:ind w:left="1260" w:hanging="360"/>
      </w:pPr>
      <w:rPr>
        <w:rFonts w:hint="default"/>
      </w:rPr>
    </w:lvl>
    <w:lvl w:ilvl="1" w:tplc="40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A175392"/>
    <w:multiLevelType w:val="hybridMultilevel"/>
    <w:tmpl w:val="AE9064D2"/>
    <w:lvl w:ilvl="0" w:tplc="C484A748">
      <w:start w:val="3"/>
      <w:numFmt w:val="lowerLetter"/>
      <w:lvlText w:val="(%1)"/>
      <w:lvlJc w:val="left"/>
      <w:pPr>
        <w:ind w:left="1260" w:hanging="360"/>
      </w:pPr>
      <w:rPr>
        <w:rFonts w:hint="default"/>
      </w:rPr>
    </w:lvl>
    <w:lvl w:ilvl="1" w:tplc="4009001B">
      <w:start w:val="1"/>
      <w:numFmt w:val="lowerRoman"/>
      <w:lvlText w:val="%2."/>
      <w:lvlJc w:val="righ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20006282"/>
    <w:multiLevelType w:val="hybridMultilevel"/>
    <w:tmpl w:val="C0E6C72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386115C3"/>
    <w:multiLevelType w:val="hybridMultilevel"/>
    <w:tmpl w:val="A9BE7308"/>
    <w:lvl w:ilvl="0" w:tplc="5A0C1226">
      <w:start w:val="3"/>
      <w:numFmt w:val="lowerLetter"/>
      <w:lvlText w:val="(%1)"/>
      <w:lvlJc w:val="left"/>
      <w:pPr>
        <w:ind w:left="126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5E256A2E"/>
    <w:multiLevelType w:val="hybridMultilevel"/>
    <w:tmpl w:val="F73C3FA8"/>
    <w:lvl w:ilvl="0" w:tplc="0D7CA82A">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F463EBB"/>
    <w:multiLevelType w:val="hybridMultilevel"/>
    <w:tmpl w:val="C0284DCE"/>
    <w:lvl w:ilvl="0" w:tplc="833887BC">
      <w:start w:val="3"/>
      <w:numFmt w:val="lowerLetter"/>
      <w:lvlText w:val="(%1)"/>
      <w:lvlJc w:val="left"/>
      <w:pPr>
        <w:ind w:left="126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61513B30"/>
    <w:multiLevelType w:val="hybridMultilevel"/>
    <w:tmpl w:val="A9BE7308"/>
    <w:lvl w:ilvl="0" w:tplc="5A0C1226">
      <w:start w:val="3"/>
      <w:numFmt w:val="lowerLetter"/>
      <w:lvlText w:val="(%1)"/>
      <w:lvlJc w:val="left"/>
      <w:pPr>
        <w:ind w:left="126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78721158"/>
    <w:multiLevelType w:val="hybridMultilevel"/>
    <w:tmpl w:val="256AB13E"/>
    <w:lvl w:ilvl="0" w:tplc="2466B34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4"/>
  </w:num>
  <w:num w:numId="3">
    <w:abstractNumId w:val="0"/>
  </w:num>
  <w:num w:numId="4">
    <w:abstractNumId w:val="6"/>
  </w:num>
  <w:num w:numId="5">
    <w:abstractNumId w:val="3"/>
  </w:num>
  <w:num w:numId="6">
    <w:abstractNumId w:val="1"/>
  </w:num>
  <w:num w:numId="7">
    <w:abstractNumId w:val="2"/>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516EF0"/>
    <w:rsid w:val="0003553D"/>
    <w:rsid w:val="00097F9A"/>
    <w:rsid w:val="00170A0E"/>
    <w:rsid w:val="00177DE8"/>
    <w:rsid w:val="001C4A5C"/>
    <w:rsid w:val="001D7619"/>
    <w:rsid w:val="00213EF0"/>
    <w:rsid w:val="0023668C"/>
    <w:rsid w:val="002720F0"/>
    <w:rsid w:val="00327458"/>
    <w:rsid w:val="00342F51"/>
    <w:rsid w:val="003707F4"/>
    <w:rsid w:val="003B201A"/>
    <w:rsid w:val="003B48AC"/>
    <w:rsid w:val="003D0DBD"/>
    <w:rsid w:val="003D5052"/>
    <w:rsid w:val="00432A83"/>
    <w:rsid w:val="004B09DF"/>
    <w:rsid w:val="004B4CB6"/>
    <w:rsid w:val="004F18E1"/>
    <w:rsid w:val="00516EF0"/>
    <w:rsid w:val="00597518"/>
    <w:rsid w:val="006B2167"/>
    <w:rsid w:val="00761BC5"/>
    <w:rsid w:val="00782DCB"/>
    <w:rsid w:val="007A042B"/>
    <w:rsid w:val="008A711C"/>
    <w:rsid w:val="008F7B06"/>
    <w:rsid w:val="0093099D"/>
    <w:rsid w:val="009B63BA"/>
    <w:rsid w:val="00A048D4"/>
    <w:rsid w:val="00A42928"/>
    <w:rsid w:val="00A4473A"/>
    <w:rsid w:val="00A4517E"/>
    <w:rsid w:val="00A658CB"/>
    <w:rsid w:val="00A70926"/>
    <w:rsid w:val="00A70B4A"/>
    <w:rsid w:val="00AA2CED"/>
    <w:rsid w:val="00B53C28"/>
    <w:rsid w:val="00BB3383"/>
    <w:rsid w:val="00BB7069"/>
    <w:rsid w:val="00BE4C39"/>
    <w:rsid w:val="00C837C0"/>
    <w:rsid w:val="00C91F4D"/>
    <w:rsid w:val="00CE4462"/>
    <w:rsid w:val="00D06FFD"/>
    <w:rsid w:val="00DD0316"/>
    <w:rsid w:val="00DF06E6"/>
    <w:rsid w:val="00E142B9"/>
    <w:rsid w:val="00E44259"/>
    <w:rsid w:val="00E47AFA"/>
    <w:rsid w:val="00E61641"/>
    <w:rsid w:val="00E956AC"/>
    <w:rsid w:val="00F10AF2"/>
    <w:rsid w:val="00F360DF"/>
    <w:rsid w:val="00F7126C"/>
    <w:rsid w:val="00FA0375"/>
    <w:rsid w:val="00FD19F9"/>
    <w:rsid w:val="00FF3D68"/>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IN" w:eastAsia="en-IN"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0D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3099D"/>
    <w:pPr>
      <w:spacing w:after="0" w:line="240" w:lineRule="auto"/>
    </w:pPr>
  </w:style>
  <w:style w:type="paragraph" w:styleId="ListParagraph">
    <w:name w:val="List Paragraph"/>
    <w:basedOn w:val="Normal"/>
    <w:uiPriority w:val="34"/>
    <w:qFormat/>
    <w:rsid w:val="008A711C"/>
    <w:pPr>
      <w:ind w:left="720"/>
      <w:contextualSpacing/>
    </w:pPr>
  </w:style>
  <w:style w:type="character" w:customStyle="1" w:styleId="NoSpacingChar">
    <w:name w:val="No Spacing Char"/>
    <w:link w:val="NoSpacing"/>
    <w:uiPriority w:val="1"/>
    <w:locked/>
    <w:rsid w:val="004B4CB6"/>
    <w:rPr>
      <w:rFonts w:eastAsiaTheme="minorEastAsia"/>
    </w:rPr>
  </w:style>
  <w:style w:type="character" w:styleId="Emphasis">
    <w:name w:val="Emphasis"/>
    <w:basedOn w:val="DefaultParagraphFont"/>
    <w:uiPriority w:val="20"/>
    <w:qFormat/>
    <w:rsid w:val="00FD19F9"/>
    <w:rPr>
      <w:i/>
      <w:iCs/>
    </w:rPr>
  </w:style>
  <w:style w:type="paragraph" w:styleId="NormalWeb">
    <w:name w:val="Normal (Web)"/>
    <w:basedOn w:val="Normal"/>
    <w:uiPriority w:val="99"/>
    <w:semiHidden/>
    <w:unhideWhenUsed/>
    <w:rsid w:val="00FD19F9"/>
    <w:pPr>
      <w:spacing w:after="0"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D19F9"/>
    <w:rPr>
      <w:b/>
      <w:bCs/>
    </w:rPr>
  </w:style>
  <w:style w:type="table" w:styleId="TableGrid">
    <w:name w:val="Table Grid"/>
    <w:basedOn w:val="TableNormal"/>
    <w:uiPriority w:val="59"/>
    <w:rsid w:val="00AA2C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lang w:val="en-IN" w:eastAsia="en-IN"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3099D"/>
    <w:pPr>
      <w:spacing w:after="0" w:line="240" w:lineRule="auto"/>
    </w:pPr>
  </w:style>
  <w:style w:type="paragraph" w:styleId="ListParagraph">
    <w:name w:val="List Paragraph"/>
    <w:basedOn w:val="Normal"/>
    <w:uiPriority w:val="34"/>
    <w:qFormat/>
    <w:rsid w:val="008A711C"/>
    <w:pPr>
      <w:ind w:left="720"/>
      <w:contextualSpacing/>
    </w:pPr>
  </w:style>
  <w:style w:type="character" w:customStyle="1" w:styleId="NoSpacingChar">
    <w:name w:val="No Spacing Char"/>
    <w:link w:val="NoSpacing"/>
    <w:uiPriority w:val="1"/>
    <w:locked/>
    <w:rsid w:val="004B4CB6"/>
    <w:rPr>
      <w:rFonts w:eastAsiaTheme="minorEastAsia"/>
    </w:rPr>
  </w:style>
  <w:style w:type="character" w:styleId="Emphasis">
    <w:name w:val="Emphasis"/>
    <w:basedOn w:val="DefaultParagraphFont"/>
    <w:uiPriority w:val="20"/>
    <w:qFormat/>
    <w:rsid w:val="00FD19F9"/>
    <w:rPr>
      <w:i/>
      <w:iCs/>
    </w:rPr>
  </w:style>
  <w:style w:type="paragraph" w:styleId="NormalWeb">
    <w:name w:val="Normal (Web)"/>
    <w:basedOn w:val="Normal"/>
    <w:uiPriority w:val="99"/>
    <w:semiHidden/>
    <w:unhideWhenUsed/>
    <w:rsid w:val="00FD19F9"/>
    <w:pPr>
      <w:spacing w:after="0"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D19F9"/>
    <w:rPr>
      <w:b/>
      <w:bCs/>
    </w:rPr>
  </w:style>
  <w:style w:type="table" w:styleId="TableGrid">
    <w:name w:val="Table Grid"/>
    <w:basedOn w:val="TableNormal"/>
    <w:uiPriority w:val="59"/>
    <w:rsid w:val="00AA2C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332686757">
      <w:bodyDiv w:val="1"/>
      <w:marLeft w:val="0"/>
      <w:marRight w:val="0"/>
      <w:marTop w:val="0"/>
      <w:marBottom w:val="0"/>
      <w:divBdr>
        <w:top w:val="none" w:sz="0" w:space="0" w:color="auto"/>
        <w:left w:val="none" w:sz="0" w:space="0" w:color="auto"/>
        <w:bottom w:val="none" w:sz="0" w:space="0" w:color="auto"/>
        <w:right w:val="none" w:sz="0" w:space="0" w:color="auto"/>
      </w:divBdr>
      <w:divsChild>
        <w:div w:id="2096630105">
          <w:marLeft w:val="0"/>
          <w:marRight w:val="0"/>
          <w:marTop w:val="0"/>
          <w:marBottom w:val="0"/>
          <w:divBdr>
            <w:top w:val="none" w:sz="0" w:space="0" w:color="auto"/>
            <w:left w:val="none" w:sz="0" w:space="0" w:color="auto"/>
            <w:bottom w:val="none" w:sz="0" w:space="0" w:color="auto"/>
            <w:right w:val="none" w:sz="0" w:space="0" w:color="auto"/>
          </w:divBdr>
          <w:divsChild>
            <w:div w:id="1174538239">
              <w:marLeft w:val="0"/>
              <w:marRight w:val="0"/>
              <w:marTop w:val="0"/>
              <w:marBottom w:val="0"/>
              <w:divBdr>
                <w:top w:val="none" w:sz="0" w:space="0" w:color="auto"/>
                <w:left w:val="none" w:sz="0" w:space="0" w:color="auto"/>
                <w:bottom w:val="none" w:sz="0" w:space="0" w:color="auto"/>
                <w:right w:val="none" w:sz="0" w:space="0" w:color="auto"/>
              </w:divBdr>
              <w:divsChild>
                <w:div w:id="236404722">
                  <w:marLeft w:val="0"/>
                  <w:marRight w:val="0"/>
                  <w:marTop w:val="0"/>
                  <w:marBottom w:val="0"/>
                  <w:divBdr>
                    <w:top w:val="none" w:sz="0" w:space="0" w:color="auto"/>
                    <w:left w:val="none" w:sz="0" w:space="0" w:color="auto"/>
                    <w:bottom w:val="none" w:sz="0" w:space="0" w:color="auto"/>
                    <w:right w:val="none" w:sz="0" w:space="0" w:color="auto"/>
                  </w:divBdr>
                  <w:divsChild>
                    <w:div w:id="1485660527">
                      <w:marLeft w:val="0"/>
                      <w:marRight w:val="0"/>
                      <w:marTop w:val="0"/>
                      <w:marBottom w:val="0"/>
                      <w:divBdr>
                        <w:top w:val="none" w:sz="0" w:space="0" w:color="auto"/>
                        <w:left w:val="none" w:sz="0" w:space="0" w:color="auto"/>
                        <w:bottom w:val="none" w:sz="0" w:space="0" w:color="auto"/>
                        <w:right w:val="none" w:sz="0" w:space="0" w:color="auto"/>
                      </w:divBdr>
                      <w:divsChild>
                        <w:div w:id="1417244759">
                          <w:marLeft w:val="0"/>
                          <w:marRight w:val="0"/>
                          <w:marTop w:val="0"/>
                          <w:marBottom w:val="0"/>
                          <w:divBdr>
                            <w:top w:val="none" w:sz="0" w:space="0" w:color="auto"/>
                            <w:left w:val="none" w:sz="0" w:space="0" w:color="auto"/>
                            <w:bottom w:val="none" w:sz="0" w:space="0" w:color="auto"/>
                            <w:right w:val="none" w:sz="0" w:space="0" w:color="auto"/>
                          </w:divBdr>
                          <w:divsChild>
                            <w:div w:id="1181818330">
                              <w:marLeft w:val="0"/>
                              <w:marRight w:val="0"/>
                              <w:marTop w:val="0"/>
                              <w:marBottom w:val="0"/>
                              <w:divBdr>
                                <w:top w:val="none" w:sz="0" w:space="0" w:color="auto"/>
                                <w:left w:val="none" w:sz="0" w:space="0" w:color="auto"/>
                                <w:bottom w:val="none" w:sz="0" w:space="0" w:color="auto"/>
                                <w:right w:val="none" w:sz="0" w:space="0" w:color="auto"/>
                              </w:divBdr>
                              <w:divsChild>
                                <w:div w:id="891160982">
                                  <w:marLeft w:val="0"/>
                                  <w:marRight w:val="0"/>
                                  <w:marTop w:val="0"/>
                                  <w:marBottom w:val="0"/>
                                  <w:divBdr>
                                    <w:top w:val="none" w:sz="0" w:space="0" w:color="auto"/>
                                    <w:left w:val="none" w:sz="0" w:space="0" w:color="auto"/>
                                    <w:bottom w:val="none" w:sz="0" w:space="0" w:color="auto"/>
                                    <w:right w:val="none" w:sz="0" w:space="0" w:color="auto"/>
                                  </w:divBdr>
                                  <w:divsChild>
                                    <w:div w:id="208988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6796611">
      <w:bodyDiv w:val="1"/>
      <w:marLeft w:val="0"/>
      <w:marRight w:val="0"/>
      <w:marTop w:val="0"/>
      <w:marBottom w:val="0"/>
      <w:divBdr>
        <w:top w:val="none" w:sz="0" w:space="0" w:color="auto"/>
        <w:left w:val="none" w:sz="0" w:space="0" w:color="auto"/>
        <w:bottom w:val="none" w:sz="0" w:space="0" w:color="auto"/>
        <w:right w:val="none" w:sz="0" w:space="0" w:color="auto"/>
      </w:divBdr>
      <w:divsChild>
        <w:div w:id="949778453">
          <w:marLeft w:val="0"/>
          <w:marRight w:val="0"/>
          <w:marTop w:val="0"/>
          <w:marBottom w:val="0"/>
          <w:divBdr>
            <w:top w:val="none" w:sz="0" w:space="0" w:color="auto"/>
            <w:left w:val="none" w:sz="0" w:space="0" w:color="auto"/>
            <w:bottom w:val="none" w:sz="0" w:space="0" w:color="auto"/>
            <w:right w:val="none" w:sz="0" w:space="0" w:color="auto"/>
          </w:divBdr>
        </w:div>
        <w:div w:id="1557548292">
          <w:marLeft w:val="0"/>
          <w:marRight w:val="0"/>
          <w:marTop w:val="0"/>
          <w:marBottom w:val="0"/>
          <w:divBdr>
            <w:top w:val="none" w:sz="0" w:space="0" w:color="auto"/>
            <w:left w:val="none" w:sz="0" w:space="0" w:color="auto"/>
            <w:bottom w:val="none" w:sz="0" w:space="0" w:color="auto"/>
            <w:right w:val="none" w:sz="0" w:space="0" w:color="auto"/>
          </w:divBdr>
        </w:div>
        <w:div w:id="718285628">
          <w:marLeft w:val="0"/>
          <w:marRight w:val="0"/>
          <w:marTop w:val="0"/>
          <w:marBottom w:val="0"/>
          <w:divBdr>
            <w:top w:val="none" w:sz="0" w:space="0" w:color="auto"/>
            <w:left w:val="none" w:sz="0" w:space="0" w:color="auto"/>
            <w:bottom w:val="none" w:sz="0" w:space="0" w:color="auto"/>
            <w:right w:val="none" w:sz="0" w:space="0" w:color="auto"/>
          </w:divBdr>
        </w:div>
      </w:divsChild>
    </w:div>
    <w:div w:id="940843015">
      <w:bodyDiv w:val="1"/>
      <w:marLeft w:val="0"/>
      <w:marRight w:val="0"/>
      <w:marTop w:val="0"/>
      <w:marBottom w:val="0"/>
      <w:divBdr>
        <w:top w:val="none" w:sz="0" w:space="0" w:color="auto"/>
        <w:left w:val="none" w:sz="0" w:space="0" w:color="auto"/>
        <w:bottom w:val="none" w:sz="0" w:space="0" w:color="auto"/>
        <w:right w:val="none" w:sz="0" w:space="0" w:color="auto"/>
      </w:divBdr>
      <w:divsChild>
        <w:div w:id="1148397916">
          <w:marLeft w:val="0"/>
          <w:marRight w:val="0"/>
          <w:marTop w:val="0"/>
          <w:marBottom w:val="0"/>
          <w:divBdr>
            <w:top w:val="none" w:sz="0" w:space="0" w:color="auto"/>
            <w:left w:val="none" w:sz="0" w:space="0" w:color="auto"/>
            <w:bottom w:val="none" w:sz="0" w:space="0" w:color="auto"/>
            <w:right w:val="none" w:sz="0" w:space="0" w:color="auto"/>
          </w:divBdr>
        </w:div>
        <w:div w:id="1428771856">
          <w:marLeft w:val="0"/>
          <w:marRight w:val="0"/>
          <w:marTop w:val="0"/>
          <w:marBottom w:val="0"/>
          <w:divBdr>
            <w:top w:val="none" w:sz="0" w:space="0" w:color="auto"/>
            <w:left w:val="none" w:sz="0" w:space="0" w:color="auto"/>
            <w:bottom w:val="none" w:sz="0" w:space="0" w:color="auto"/>
            <w:right w:val="none" w:sz="0" w:space="0" w:color="auto"/>
          </w:divBdr>
        </w:div>
        <w:div w:id="7609427">
          <w:marLeft w:val="0"/>
          <w:marRight w:val="0"/>
          <w:marTop w:val="0"/>
          <w:marBottom w:val="0"/>
          <w:divBdr>
            <w:top w:val="none" w:sz="0" w:space="0" w:color="auto"/>
            <w:left w:val="none" w:sz="0" w:space="0" w:color="auto"/>
            <w:bottom w:val="none" w:sz="0" w:space="0" w:color="auto"/>
            <w:right w:val="none" w:sz="0" w:space="0" w:color="auto"/>
          </w:divBdr>
        </w:div>
        <w:div w:id="514882108">
          <w:marLeft w:val="0"/>
          <w:marRight w:val="0"/>
          <w:marTop w:val="0"/>
          <w:marBottom w:val="0"/>
          <w:divBdr>
            <w:top w:val="none" w:sz="0" w:space="0" w:color="auto"/>
            <w:left w:val="none" w:sz="0" w:space="0" w:color="auto"/>
            <w:bottom w:val="none" w:sz="0" w:space="0" w:color="auto"/>
            <w:right w:val="none" w:sz="0" w:space="0" w:color="auto"/>
          </w:divBdr>
        </w:div>
        <w:div w:id="1868833655">
          <w:marLeft w:val="0"/>
          <w:marRight w:val="0"/>
          <w:marTop w:val="0"/>
          <w:marBottom w:val="0"/>
          <w:divBdr>
            <w:top w:val="none" w:sz="0" w:space="0" w:color="auto"/>
            <w:left w:val="none" w:sz="0" w:space="0" w:color="auto"/>
            <w:bottom w:val="none" w:sz="0" w:space="0" w:color="auto"/>
            <w:right w:val="none" w:sz="0" w:space="0" w:color="auto"/>
          </w:divBdr>
        </w:div>
        <w:div w:id="514155393">
          <w:marLeft w:val="0"/>
          <w:marRight w:val="0"/>
          <w:marTop w:val="0"/>
          <w:marBottom w:val="0"/>
          <w:divBdr>
            <w:top w:val="none" w:sz="0" w:space="0" w:color="auto"/>
            <w:left w:val="none" w:sz="0" w:space="0" w:color="auto"/>
            <w:bottom w:val="none" w:sz="0" w:space="0" w:color="auto"/>
            <w:right w:val="none" w:sz="0" w:space="0" w:color="auto"/>
          </w:divBdr>
        </w:div>
        <w:div w:id="1865442619">
          <w:marLeft w:val="0"/>
          <w:marRight w:val="0"/>
          <w:marTop w:val="0"/>
          <w:marBottom w:val="0"/>
          <w:divBdr>
            <w:top w:val="none" w:sz="0" w:space="0" w:color="auto"/>
            <w:left w:val="none" w:sz="0" w:space="0" w:color="auto"/>
            <w:bottom w:val="none" w:sz="0" w:space="0" w:color="auto"/>
            <w:right w:val="none" w:sz="0" w:space="0" w:color="auto"/>
          </w:divBdr>
        </w:div>
        <w:div w:id="477574297">
          <w:marLeft w:val="0"/>
          <w:marRight w:val="0"/>
          <w:marTop w:val="0"/>
          <w:marBottom w:val="0"/>
          <w:divBdr>
            <w:top w:val="none" w:sz="0" w:space="0" w:color="auto"/>
            <w:left w:val="none" w:sz="0" w:space="0" w:color="auto"/>
            <w:bottom w:val="none" w:sz="0" w:space="0" w:color="auto"/>
            <w:right w:val="none" w:sz="0" w:space="0" w:color="auto"/>
          </w:divBdr>
        </w:div>
        <w:div w:id="1585990346">
          <w:marLeft w:val="0"/>
          <w:marRight w:val="0"/>
          <w:marTop w:val="0"/>
          <w:marBottom w:val="0"/>
          <w:divBdr>
            <w:top w:val="none" w:sz="0" w:space="0" w:color="auto"/>
            <w:left w:val="none" w:sz="0" w:space="0" w:color="auto"/>
            <w:bottom w:val="none" w:sz="0" w:space="0" w:color="auto"/>
            <w:right w:val="none" w:sz="0" w:space="0" w:color="auto"/>
          </w:divBdr>
        </w:div>
        <w:div w:id="1044672367">
          <w:marLeft w:val="0"/>
          <w:marRight w:val="0"/>
          <w:marTop w:val="0"/>
          <w:marBottom w:val="0"/>
          <w:divBdr>
            <w:top w:val="none" w:sz="0" w:space="0" w:color="auto"/>
            <w:left w:val="none" w:sz="0" w:space="0" w:color="auto"/>
            <w:bottom w:val="none" w:sz="0" w:space="0" w:color="auto"/>
            <w:right w:val="none" w:sz="0" w:space="0" w:color="auto"/>
          </w:divBdr>
        </w:div>
        <w:div w:id="219749786">
          <w:marLeft w:val="0"/>
          <w:marRight w:val="0"/>
          <w:marTop w:val="0"/>
          <w:marBottom w:val="0"/>
          <w:divBdr>
            <w:top w:val="none" w:sz="0" w:space="0" w:color="auto"/>
            <w:left w:val="none" w:sz="0" w:space="0" w:color="auto"/>
            <w:bottom w:val="none" w:sz="0" w:space="0" w:color="auto"/>
            <w:right w:val="none" w:sz="0" w:space="0" w:color="auto"/>
          </w:divBdr>
        </w:div>
      </w:divsChild>
    </w:div>
    <w:div w:id="1022515239">
      <w:bodyDiv w:val="1"/>
      <w:marLeft w:val="0"/>
      <w:marRight w:val="0"/>
      <w:marTop w:val="0"/>
      <w:marBottom w:val="0"/>
      <w:divBdr>
        <w:top w:val="none" w:sz="0" w:space="0" w:color="auto"/>
        <w:left w:val="none" w:sz="0" w:space="0" w:color="auto"/>
        <w:bottom w:val="none" w:sz="0" w:space="0" w:color="auto"/>
        <w:right w:val="none" w:sz="0" w:space="0" w:color="auto"/>
      </w:divBdr>
      <w:divsChild>
        <w:div w:id="1708791828">
          <w:marLeft w:val="0"/>
          <w:marRight w:val="0"/>
          <w:marTop w:val="0"/>
          <w:marBottom w:val="0"/>
          <w:divBdr>
            <w:top w:val="none" w:sz="0" w:space="0" w:color="auto"/>
            <w:left w:val="none" w:sz="0" w:space="0" w:color="auto"/>
            <w:bottom w:val="none" w:sz="0" w:space="0" w:color="auto"/>
            <w:right w:val="none" w:sz="0" w:space="0" w:color="auto"/>
          </w:divBdr>
        </w:div>
        <w:div w:id="1090849798">
          <w:marLeft w:val="0"/>
          <w:marRight w:val="0"/>
          <w:marTop w:val="0"/>
          <w:marBottom w:val="0"/>
          <w:divBdr>
            <w:top w:val="none" w:sz="0" w:space="0" w:color="auto"/>
            <w:left w:val="none" w:sz="0" w:space="0" w:color="auto"/>
            <w:bottom w:val="none" w:sz="0" w:space="0" w:color="auto"/>
            <w:right w:val="none" w:sz="0" w:space="0" w:color="auto"/>
          </w:divBdr>
        </w:div>
        <w:div w:id="1347439593">
          <w:marLeft w:val="0"/>
          <w:marRight w:val="0"/>
          <w:marTop w:val="0"/>
          <w:marBottom w:val="0"/>
          <w:divBdr>
            <w:top w:val="none" w:sz="0" w:space="0" w:color="auto"/>
            <w:left w:val="none" w:sz="0" w:space="0" w:color="auto"/>
            <w:bottom w:val="none" w:sz="0" w:space="0" w:color="auto"/>
            <w:right w:val="none" w:sz="0" w:space="0" w:color="auto"/>
          </w:divBdr>
        </w:div>
        <w:div w:id="1068042447">
          <w:marLeft w:val="0"/>
          <w:marRight w:val="0"/>
          <w:marTop w:val="0"/>
          <w:marBottom w:val="0"/>
          <w:divBdr>
            <w:top w:val="none" w:sz="0" w:space="0" w:color="auto"/>
            <w:left w:val="none" w:sz="0" w:space="0" w:color="auto"/>
            <w:bottom w:val="none" w:sz="0" w:space="0" w:color="auto"/>
            <w:right w:val="none" w:sz="0" w:space="0" w:color="auto"/>
          </w:divBdr>
        </w:div>
        <w:div w:id="2079932722">
          <w:marLeft w:val="0"/>
          <w:marRight w:val="0"/>
          <w:marTop w:val="0"/>
          <w:marBottom w:val="0"/>
          <w:divBdr>
            <w:top w:val="none" w:sz="0" w:space="0" w:color="auto"/>
            <w:left w:val="none" w:sz="0" w:space="0" w:color="auto"/>
            <w:bottom w:val="none" w:sz="0" w:space="0" w:color="auto"/>
            <w:right w:val="none" w:sz="0" w:space="0" w:color="auto"/>
          </w:divBdr>
        </w:div>
      </w:divsChild>
    </w:div>
    <w:div w:id="1333753901">
      <w:bodyDiv w:val="1"/>
      <w:marLeft w:val="0"/>
      <w:marRight w:val="0"/>
      <w:marTop w:val="0"/>
      <w:marBottom w:val="0"/>
      <w:divBdr>
        <w:top w:val="none" w:sz="0" w:space="0" w:color="auto"/>
        <w:left w:val="none" w:sz="0" w:space="0" w:color="auto"/>
        <w:bottom w:val="none" w:sz="0" w:space="0" w:color="auto"/>
        <w:right w:val="none" w:sz="0" w:space="0" w:color="auto"/>
      </w:divBdr>
      <w:divsChild>
        <w:div w:id="1610821162">
          <w:marLeft w:val="0"/>
          <w:marRight w:val="0"/>
          <w:marTop w:val="0"/>
          <w:marBottom w:val="0"/>
          <w:divBdr>
            <w:top w:val="none" w:sz="0" w:space="0" w:color="auto"/>
            <w:left w:val="none" w:sz="0" w:space="0" w:color="auto"/>
            <w:bottom w:val="none" w:sz="0" w:space="0" w:color="auto"/>
            <w:right w:val="none" w:sz="0" w:space="0" w:color="auto"/>
          </w:divBdr>
        </w:div>
        <w:div w:id="393896086">
          <w:marLeft w:val="0"/>
          <w:marRight w:val="0"/>
          <w:marTop w:val="0"/>
          <w:marBottom w:val="0"/>
          <w:divBdr>
            <w:top w:val="none" w:sz="0" w:space="0" w:color="auto"/>
            <w:left w:val="none" w:sz="0" w:space="0" w:color="auto"/>
            <w:bottom w:val="none" w:sz="0" w:space="0" w:color="auto"/>
            <w:right w:val="none" w:sz="0" w:space="0" w:color="auto"/>
          </w:divBdr>
        </w:div>
        <w:div w:id="68893458">
          <w:marLeft w:val="0"/>
          <w:marRight w:val="0"/>
          <w:marTop w:val="0"/>
          <w:marBottom w:val="0"/>
          <w:divBdr>
            <w:top w:val="none" w:sz="0" w:space="0" w:color="auto"/>
            <w:left w:val="none" w:sz="0" w:space="0" w:color="auto"/>
            <w:bottom w:val="none" w:sz="0" w:space="0" w:color="auto"/>
            <w:right w:val="none" w:sz="0" w:space="0" w:color="auto"/>
          </w:divBdr>
        </w:div>
        <w:div w:id="793258311">
          <w:marLeft w:val="0"/>
          <w:marRight w:val="0"/>
          <w:marTop w:val="0"/>
          <w:marBottom w:val="0"/>
          <w:divBdr>
            <w:top w:val="none" w:sz="0" w:space="0" w:color="auto"/>
            <w:left w:val="none" w:sz="0" w:space="0" w:color="auto"/>
            <w:bottom w:val="none" w:sz="0" w:space="0" w:color="auto"/>
            <w:right w:val="none" w:sz="0" w:space="0" w:color="auto"/>
          </w:divBdr>
        </w:div>
        <w:div w:id="357585797">
          <w:marLeft w:val="0"/>
          <w:marRight w:val="0"/>
          <w:marTop w:val="0"/>
          <w:marBottom w:val="0"/>
          <w:divBdr>
            <w:top w:val="none" w:sz="0" w:space="0" w:color="auto"/>
            <w:left w:val="none" w:sz="0" w:space="0" w:color="auto"/>
            <w:bottom w:val="none" w:sz="0" w:space="0" w:color="auto"/>
            <w:right w:val="none" w:sz="0" w:space="0" w:color="auto"/>
          </w:divBdr>
        </w:div>
        <w:div w:id="1215193745">
          <w:marLeft w:val="0"/>
          <w:marRight w:val="0"/>
          <w:marTop w:val="0"/>
          <w:marBottom w:val="0"/>
          <w:divBdr>
            <w:top w:val="none" w:sz="0" w:space="0" w:color="auto"/>
            <w:left w:val="none" w:sz="0" w:space="0" w:color="auto"/>
            <w:bottom w:val="none" w:sz="0" w:space="0" w:color="auto"/>
            <w:right w:val="none" w:sz="0" w:space="0" w:color="auto"/>
          </w:divBdr>
        </w:div>
        <w:div w:id="1959408745">
          <w:marLeft w:val="0"/>
          <w:marRight w:val="0"/>
          <w:marTop w:val="0"/>
          <w:marBottom w:val="0"/>
          <w:divBdr>
            <w:top w:val="none" w:sz="0" w:space="0" w:color="auto"/>
            <w:left w:val="none" w:sz="0" w:space="0" w:color="auto"/>
            <w:bottom w:val="none" w:sz="0" w:space="0" w:color="auto"/>
            <w:right w:val="none" w:sz="0" w:space="0" w:color="auto"/>
          </w:divBdr>
        </w:div>
        <w:div w:id="712778898">
          <w:marLeft w:val="0"/>
          <w:marRight w:val="0"/>
          <w:marTop w:val="0"/>
          <w:marBottom w:val="0"/>
          <w:divBdr>
            <w:top w:val="none" w:sz="0" w:space="0" w:color="auto"/>
            <w:left w:val="none" w:sz="0" w:space="0" w:color="auto"/>
            <w:bottom w:val="none" w:sz="0" w:space="0" w:color="auto"/>
            <w:right w:val="none" w:sz="0" w:space="0" w:color="auto"/>
          </w:divBdr>
        </w:div>
        <w:div w:id="44723154">
          <w:marLeft w:val="0"/>
          <w:marRight w:val="0"/>
          <w:marTop w:val="0"/>
          <w:marBottom w:val="0"/>
          <w:divBdr>
            <w:top w:val="none" w:sz="0" w:space="0" w:color="auto"/>
            <w:left w:val="none" w:sz="0" w:space="0" w:color="auto"/>
            <w:bottom w:val="none" w:sz="0" w:space="0" w:color="auto"/>
            <w:right w:val="none" w:sz="0" w:space="0" w:color="auto"/>
          </w:divBdr>
        </w:div>
        <w:div w:id="287863318">
          <w:marLeft w:val="0"/>
          <w:marRight w:val="0"/>
          <w:marTop w:val="0"/>
          <w:marBottom w:val="0"/>
          <w:divBdr>
            <w:top w:val="none" w:sz="0" w:space="0" w:color="auto"/>
            <w:left w:val="none" w:sz="0" w:space="0" w:color="auto"/>
            <w:bottom w:val="none" w:sz="0" w:space="0" w:color="auto"/>
            <w:right w:val="none" w:sz="0" w:space="0" w:color="auto"/>
          </w:divBdr>
        </w:div>
        <w:div w:id="1596740963">
          <w:marLeft w:val="0"/>
          <w:marRight w:val="0"/>
          <w:marTop w:val="0"/>
          <w:marBottom w:val="0"/>
          <w:divBdr>
            <w:top w:val="none" w:sz="0" w:space="0" w:color="auto"/>
            <w:left w:val="none" w:sz="0" w:space="0" w:color="auto"/>
            <w:bottom w:val="none" w:sz="0" w:space="0" w:color="auto"/>
            <w:right w:val="none" w:sz="0" w:space="0" w:color="auto"/>
          </w:divBdr>
        </w:div>
        <w:div w:id="1473911613">
          <w:marLeft w:val="0"/>
          <w:marRight w:val="0"/>
          <w:marTop w:val="0"/>
          <w:marBottom w:val="0"/>
          <w:divBdr>
            <w:top w:val="none" w:sz="0" w:space="0" w:color="auto"/>
            <w:left w:val="none" w:sz="0" w:space="0" w:color="auto"/>
            <w:bottom w:val="none" w:sz="0" w:space="0" w:color="auto"/>
            <w:right w:val="none" w:sz="0" w:space="0" w:color="auto"/>
          </w:divBdr>
        </w:div>
        <w:div w:id="233123547">
          <w:marLeft w:val="0"/>
          <w:marRight w:val="0"/>
          <w:marTop w:val="0"/>
          <w:marBottom w:val="0"/>
          <w:divBdr>
            <w:top w:val="none" w:sz="0" w:space="0" w:color="auto"/>
            <w:left w:val="none" w:sz="0" w:space="0" w:color="auto"/>
            <w:bottom w:val="none" w:sz="0" w:space="0" w:color="auto"/>
            <w:right w:val="none" w:sz="0" w:space="0" w:color="auto"/>
          </w:divBdr>
        </w:div>
        <w:div w:id="812911738">
          <w:marLeft w:val="0"/>
          <w:marRight w:val="0"/>
          <w:marTop w:val="0"/>
          <w:marBottom w:val="0"/>
          <w:divBdr>
            <w:top w:val="none" w:sz="0" w:space="0" w:color="auto"/>
            <w:left w:val="none" w:sz="0" w:space="0" w:color="auto"/>
            <w:bottom w:val="none" w:sz="0" w:space="0" w:color="auto"/>
            <w:right w:val="none" w:sz="0" w:space="0" w:color="auto"/>
          </w:divBdr>
        </w:div>
        <w:div w:id="678964701">
          <w:marLeft w:val="0"/>
          <w:marRight w:val="0"/>
          <w:marTop w:val="0"/>
          <w:marBottom w:val="0"/>
          <w:divBdr>
            <w:top w:val="none" w:sz="0" w:space="0" w:color="auto"/>
            <w:left w:val="none" w:sz="0" w:space="0" w:color="auto"/>
            <w:bottom w:val="none" w:sz="0" w:space="0" w:color="auto"/>
            <w:right w:val="none" w:sz="0" w:space="0" w:color="auto"/>
          </w:divBdr>
        </w:div>
        <w:div w:id="509488634">
          <w:marLeft w:val="0"/>
          <w:marRight w:val="0"/>
          <w:marTop w:val="0"/>
          <w:marBottom w:val="0"/>
          <w:divBdr>
            <w:top w:val="none" w:sz="0" w:space="0" w:color="auto"/>
            <w:left w:val="none" w:sz="0" w:space="0" w:color="auto"/>
            <w:bottom w:val="none" w:sz="0" w:space="0" w:color="auto"/>
            <w:right w:val="none" w:sz="0" w:space="0" w:color="auto"/>
          </w:divBdr>
        </w:div>
        <w:div w:id="1887839724">
          <w:marLeft w:val="0"/>
          <w:marRight w:val="0"/>
          <w:marTop w:val="0"/>
          <w:marBottom w:val="0"/>
          <w:divBdr>
            <w:top w:val="none" w:sz="0" w:space="0" w:color="auto"/>
            <w:left w:val="none" w:sz="0" w:space="0" w:color="auto"/>
            <w:bottom w:val="none" w:sz="0" w:space="0" w:color="auto"/>
            <w:right w:val="none" w:sz="0" w:space="0" w:color="auto"/>
          </w:divBdr>
        </w:div>
      </w:divsChild>
    </w:div>
    <w:div w:id="1740440965">
      <w:bodyDiv w:val="1"/>
      <w:marLeft w:val="0"/>
      <w:marRight w:val="0"/>
      <w:marTop w:val="0"/>
      <w:marBottom w:val="0"/>
      <w:divBdr>
        <w:top w:val="none" w:sz="0" w:space="0" w:color="auto"/>
        <w:left w:val="none" w:sz="0" w:space="0" w:color="auto"/>
        <w:bottom w:val="none" w:sz="0" w:space="0" w:color="auto"/>
        <w:right w:val="none" w:sz="0" w:space="0" w:color="auto"/>
      </w:divBdr>
      <w:divsChild>
        <w:div w:id="1924486685">
          <w:marLeft w:val="0"/>
          <w:marRight w:val="0"/>
          <w:marTop w:val="0"/>
          <w:marBottom w:val="0"/>
          <w:divBdr>
            <w:top w:val="none" w:sz="0" w:space="0" w:color="auto"/>
            <w:left w:val="none" w:sz="0" w:space="0" w:color="auto"/>
            <w:bottom w:val="none" w:sz="0" w:space="0" w:color="auto"/>
            <w:right w:val="none" w:sz="0" w:space="0" w:color="auto"/>
          </w:divBdr>
        </w:div>
        <w:div w:id="880172459">
          <w:marLeft w:val="0"/>
          <w:marRight w:val="0"/>
          <w:marTop w:val="0"/>
          <w:marBottom w:val="0"/>
          <w:divBdr>
            <w:top w:val="none" w:sz="0" w:space="0" w:color="auto"/>
            <w:left w:val="none" w:sz="0" w:space="0" w:color="auto"/>
            <w:bottom w:val="none" w:sz="0" w:space="0" w:color="auto"/>
            <w:right w:val="none" w:sz="0" w:space="0" w:color="auto"/>
          </w:divBdr>
        </w:div>
        <w:div w:id="476654757">
          <w:marLeft w:val="0"/>
          <w:marRight w:val="0"/>
          <w:marTop w:val="0"/>
          <w:marBottom w:val="0"/>
          <w:divBdr>
            <w:top w:val="none" w:sz="0" w:space="0" w:color="auto"/>
            <w:left w:val="none" w:sz="0" w:space="0" w:color="auto"/>
            <w:bottom w:val="none" w:sz="0" w:space="0" w:color="auto"/>
            <w:right w:val="none" w:sz="0" w:space="0" w:color="auto"/>
          </w:divBdr>
        </w:div>
        <w:div w:id="1485589435">
          <w:marLeft w:val="0"/>
          <w:marRight w:val="0"/>
          <w:marTop w:val="0"/>
          <w:marBottom w:val="0"/>
          <w:divBdr>
            <w:top w:val="none" w:sz="0" w:space="0" w:color="auto"/>
            <w:left w:val="none" w:sz="0" w:space="0" w:color="auto"/>
            <w:bottom w:val="none" w:sz="0" w:space="0" w:color="auto"/>
            <w:right w:val="none" w:sz="0" w:space="0" w:color="auto"/>
          </w:divBdr>
        </w:div>
        <w:div w:id="1453669249">
          <w:marLeft w:val="0"/>
          <w:marRight w:val="0"/>
          <w:marTop w:val="0"/>
          <w:marBottom w:val="0"/>
          <w:divBdr>
            <w:top w:val="none" w:sz="0" w:space="0" w:color="auto"/>
            <w:left w:val="none" w:sz="0" w:space="0" w:color="auto"/>
            <w:bottom w:val="none" w:sz="0" w:space="0" w:color="auto"/>
            <w:right w:val="none" w:sz="0" w:space="0" w:color="auto"/>
          </w:divBdr>
        </w:div>
        <w:div w:id="1846549904">
          <w:marLeft w:val="0"/>
          <w:marRight w:val="0"/>
          <w:marTop w:val="0"/>
          <w:marBottom w:val="0"/>
          <w:divBdr>
            <w:top w:val="none" w:sz="0" w:space="0" w:color="auto"/>
            <w:left w:val="none" w:sz="0" w:space="0" w:color="auto"/>
            <w:bottom w:val="none" w:sz="0" w:space="0" w:color="auto"/>
            <w:right w:val="none" w:sz="0" w:space="0" w:color="auto"/>
          </w:divBdr>
        </w:div>
        <w:div w:id="921068827">
          <w:marLeft w:val="0"/>
          <w:marRight w:val="0"/>
          <w:marTop w:val="0"/>
          <w:marBottom w:val="0"/>
          <w:divBdr>
            <w:top w:val="none" w:sz="0" w:space="0" w:color="auto"/>
            <w:left w:val="none" w:sz="0" w:space="0" w:color="auto"/>
            <w:bottom w:val="none" w:sz="0" w:space="0" w:color="auto"/>
            <w:right w:val="none" w:sz="0" w:space="0" w:color="auto"/>
          </w:divBdr>
        </w:div>
        <w:div w:id="1795170406">
          <w:marLeft w:val="0"/>
          <w:marRight w:val="0"/>
          <w:marTop w:val="0"/>
          <w:marBottom w:val="0"/>
          <w:divBdr>
            <w:top w:val="none" w:sz="0" w:space="0" w:color="auto"/>
            <w:left w:val="none" w:sz="0" w:space="0" w:color="auto"/>
            <w:bottom w:val="none" w:sz="0" w:space="0" w:color="auto"/>
            <w:right w:val="none" w:sz="0" w:space="0" w:color="auto"/>
          </w:divBdr>
        </w:div>
      </w:divsChild>
    </w:div>
    <w:div w:id="1931163122">
      <w:bodyDiv w:val="1"/>
      <w:marLeft w:val="0"/>
      <w:marRight w:val="0"/>
      <w:marTop w:val="0"/>
      <w:marBottom w:val="0"/>
      <w:divBdr>
        <w:top w:val="none" w:sz="0" w:space="0" w:color="auto"/>
        <w:left w:val="none" w:sz="0" w:space="0" w:color="auto"/>
        <w:bottom w:val="none" w:sz="0" w:space="0" w:color="auto"/>
        <w:right w:val="none" w:sz="0" w:space="0" w:color="auto"/>
      </w:divBdr>
      <w:divsChild>
        <w:div w:id="1448505099">
          <w:marLeft w:val="0"/>
          <w:marRight w:val="0"/>
          <w:marTop w:val="0"/>
          <w:marBottom w:val="0"/>
          <w:divBdr>
            <w:top w:val="none" w:sz="0" w:space="0" w:color="auto"/>
            <w:left w:val="none" w:sz="0" w:space="0" w:color="auto"/>
            <w:bottom w:val="none" w:sz="0" w:space="0" w:color="auto"/>
            <w:right w:val="none" w:sz="0" w:space="0" w:color="auto"/>
          </w:divBdr>
        </w:div>
        <w:div w:id="857350839">
          <w:marLeft w:val="0"/>
          <w:marRight w:val="0"/>
          <w:marTop w:val="0"/>
          <w:marBottom w:val="0"/>
          <w:divBdr>
            <w:top w:val="none" w:sz="0" w:space="0" w:color="auto"/>
            <w:left w:val="none" w:sz="0" w:space="0" w:color="auto"/>
            <w:bottom w:val="none" w:sz="0" w:space="0" w:color="auto"/>
            <w:right w:val="none" w:sz="0" w:space="0" w:color="auto"/>
          </w:divBdr>
        </w:div>
        <w:div w:id="1298950881">
          <w:marLeft w:val="0"/>
          <w:marRight w:val="0"/>
          <w:marTop w:val="0"/>
          <w:marBottom w:val="0"/>
          <w:divBdr>
            <w:top w:val="none" w:sz="0" w:space="0" w:color="auto"/>
            <w:left w:val="none" w:sz="0" w:space="0" w:color="auto"/>
            <w:bottom w:val="none" w:sz="0" w:space="0" w:color="auto"/>
            <w:right w:val="none" w:sz="0" w:space="0" w:color="auto"/>
          </w:divBdr>
        </w:div>
        <w:div w:id="1506365507">
          <w:marLeft w:val="0"/>
          <w:marRight w:val="0"/>
          <w:marTop w:val="0"/>
          <w:marBottom w:val="0"/>
          <w:divBdr>
            <w:top w:val="none" w:sz="0" w:space="0" w:color="auto"/>
            <w:left w:val="none" w:sz="0" w:space="0" w:color="auto"/>
            <w:bottom w:val="none" w:sz="0" w:space="0" w:color="auto"/>
            <w:right w:val="none" w:sz="0" w:space="0" w:color="auto"/>
          </w:divBdr>
        </w:div>
        <w:div w:id="739668536">
          <w:marLeft w:val="0"/>
          <w:marRight w:val="0"/>
          <w:marTop w:val="0"/>
          <w:marBottom w:val="0"/>
          <w:divBdr>
            <w:top w:val="none" w:sz="0" w:space="0" w:color="auto"/>
            <w:left w:val="none" w:sz="0" w:space="0" w:color="auto"/>
            <w:bottom w:val="none" w:sz="0" w:space="0" w:color="auto"/>
            <w:right w:val="none" w:sz="0" w:space="0" w:color="auto"/>
          </w:divBdr>
        </w:div>
        <w:div w:id="2010062163">
          <w:marLeft w:val="0"/>
          <w:marRight w:val="0"/>
          <w:marTop w:val="0"/>
          <w:marBottom w:val="0"/>
          <w:divBdr>
            <w:top w:val="none" w:sz="0" w:space="0" w:color="auto"/>
            <w:left w:val="none" w:sz="0" w:space="0" w:color="auto"/>
            <w:bottom w:val="none" w:sz="0" w:space="0" w:color="auto"/>
            <w:right w:val="none" w:sz="0" w:space="0" w:color="auto"/>
          </w:divBdr>
        </w:div>
        <w:div w:id="76706853">
          <w:marLeft w:val="0"/>
          <w:marRight w:val="0"/>
          <w:marTop w:val="0"/>
          <w:marBottom w:val="0"/>
          <w:divBdr>
            <w:top w:val="none" w:sz="0" w:space="0" w:color="auto"/>
            <w:left w:val="none" w:sz="0" w:space="0" w:color="auto"/>
            <w:bottom w:val="none" w:sz="0" w:space="0" w:color="auto"/>
            <w:right w:val="none" w:sz="0" w:space="0" w:color="auto"/>
          </w:divBdr>
        </w:div>
        <w:div w:id="1483740755">
          <w:marLeft w:val="0"/>
          <w:marRight w:val="0"/>
          <w:marTop w:val="0"/>
          <w:marBottom w:val="0"/>
          <w:divBdr>
            <w:top w:val="none" w:sz="0" w:space="0" w:color="auto"/>
            <w:left w:val="none" w:sz="0" w:space="0" w:color="auto"/>
            <w:bottom w:val="none" w:sz="0" w:space="0" w:color="auto"/>
            <w:right w:val="none" w:sz="0" w:space="0" w:color="auto"/>
          </w:divBdr>
        </w:div>
      </w:divsChild>
    </w:div>
    <w:div w:id="1946306038">
      <w:bodyDiv w:val="1"/>
      <w:marLeft w:val="0"/>
      <w:marRight w:val="0"/>
      <w:marTop w:val="0"/>
      <w:marBottom w:val="0"/>
      <w:divBdr>
        <w:top w:val="none" w:sz="0" w:space="0" w:color="auto"/>
        <w:left w:val="none" w:sz="0" w:space="0" w:color="auto"/>
        <w:bottom w:val="none" w:sz="0" w:space="0" w:color="auto"/>
        <w:right w:val="none" w:sz="0" w:space="0" w:color="auto"/>
      </w:divBdr>
      <w:divsChild>
        <w:div w:id="1818375974">
          <w:marLeft w:val="0"/>
          <w:marRight w:val="0"/>
          <w:marTop w:val="0"/>
          <w:marBottom w:val="0"/>
          <w:divBdr>
            <w:top w:val="none" w:sz="0" w:space="0" w:color="auto"/>
            <w:left w:val="none" w:sz="0" w:space="0" w:color="auto"/>
            <w:bottom w:val="none" w:sz="0" w:space="0" w:color="auto"/>
            <w:right w:val="none" w:sz="0" w:space="0" w:color="auto"/>
          </w:divBdr>
        </w:div>
        <w:div w:id="13042376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006315-A7D0-4FB2-B6D2-9AB09FF8D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684</Words>
  <Characters>3904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2016-05-06T07:03:00Z</dcterms:created>
  <dcterms:modified xsi:type="dcterms:W3CDTF">2016-05-06T07:03:00Z</dcterms:modified>
</cp:coreProperties>
</file>