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07F" w:rsidRPr="0089107F" w:rsidRDefault="0089107F" w:rsidP="0089107F">
      <w:pPr>
        <w:spacing w:after="0" w:line="240" w:lineRule="auto"/>
        <w:jc w:val="center"/>
        <w:rPr>
          <w:rFonts w:ascii="Times New Roman" w:eastAsia="Calibri" w:hAnsi="Times New Roman" w:cs="Times New Roman"/>
          <w:b/>
          <w:bCs/>
          <w:sz w:val="24"/>
          <w:szCs w:val="24"/>
        </w:rPr>
      </w:pPr>
      <w:r w:rsidRPr="0089107F">
        <w:rPr>
          <w:rFonts w:ascii="Times New Roman" w:eastAsia="Calibri" w:hAnsi="Times New Roman" w:cs="Times New Roman"/>
          <w:b/>
          <w:bCs/>
          <w:sz w:val="24"/>
          <w:szCs w:val="24"/>
        </w:rPr>
        <w:t>GOVERNMENT OF INDIA</w:t>
      </w:r>
    </w:p>
    <w:p w:rsidR="0089107F" w:rsidRPr="0089107F" w:rsidRDefault="0089107F" w:rsidP="0089107F">
      <w:pPr>
        <w:spacing w:after="0" w:line="240" w:lineRule="auto"/>
        <w:jc w:val="center"/>
        <w:rPr>
          <w:rFonts w:ascii="Times New Roman" w:eastAsia="Calibri" w:hAnsi="Times New Roman" w:cs="Times New Roman"/>
          <w:b/>
          <w:bCs/>
          <w:sz w:val="24"/>
          <w:szCs w:val="24"/>
        </w:rPr>
      </w:pPr>
      <w:r w:rsidRPr="0089107F">
        <w:rPr>
          <w:rFonts w:ascii="Times New Roman" w:eastAsia="Calibri" w:hAnsi="Times New Roman" w:cs="Times New Roman"/>
          <w:b/>
          <w:bCs/>
          <w:sz w:val="24"/>
          <w:szCs w:val="24"/>
        </w:rPr>
        <w:t>MINISTRY OF HUMAN RESOURCE DEVELOPMENT</w:t>
      </w:r>
    </w:p>
    <w:p w:rsidR="0089107F" w:rsidRPr="0089107F" w:rsidRDefault="0089107F" w:rsidP="0089107F">
      <w:pPr>
        <w:spacing w:after="0" w:line="240" w:lineRule="auto"/>
        <w:jc w:val="center"/>
        <w:rPr>
          <w:rFonts w:ascii="Times New Roman" w:eastAsia="Calibri" w:hAnsi="Times New Roman" w:cs="Times New Roman"/>
          <w:b/>
          <w:bCs/>
          <w:sz w:val="24"/>
          <w:szCs w:val="24"/>
        </w:rPr>
      </w:pPr>
      <w:r w:rsidRPr="0089107F">
        <w:rPr>
          <w:rFonts w:ascii="Times New Roman" w:eastAsia="Calibri" w:hAnsi="Times New Roman" w:cs="Times New Roman"/>
          <w:b/>
          <w:bCs/>
          <w:sz w:val="24"/>
          <w:szCs w:val="24"/>
        </w:rPr>
        <w:t>DEPARTMENT OF HIGHER EDUCATION</w:t>
      </w:r>
    </w:p>
    <w:p w:rsidR="0089107F" w:rsidRPr="0089107F" w:rsidRDefault="0089107F" w:rsidP="0089107F">
      <w:pPr>
        <w:spacing w:after="0" w:line="240" w:lineRule="auto"/>
        <w:jc w:val="center"/>
        <w:rPr>
          <w:rFonts w:ascii="Times New Roman" w:eastAsia="Calibri" w:hAnsi="Times New Roman" w:cs="Times New Roman"/>
          <w:b/>
          <w:bCs/>
          <w:sz w:val="24"/>
          <w:szCs w:val="24"/>
        </w:rPr>
      </w:pPr>
    </w:p>
    <w:p w:rsidR="0089107F" w:rsidRPr="0089107F" w:rsidRDefault="0089107F" w:rsidP="0089107F">
      <w:pPr>
        <w:spacing w:after="0" w:line="240" w:lineRule="auto"/>
        <w:jc w:val="center"/>
        <w:rPr>
          <w:rFonts w:ascii="Times New Roman" w:eastAsia="Calibri" w:hAnsi="Times New Roman" w:cs="Times New Roman"/>
          <w:b/>
          <w:bCs/>
          <w:sz w:val="24"/>
          <w:szCs w:val="24"/>
        </w:rPr>
      </w:pPr>
      <w:r w:rsidRPr="0089107F">
        <w:rPr>
          <w:rFonts w:ascii="Times New Roman" w:eastAsia="Calibri" w:hAnsi="Times New Roman" w:cs="Times New Roman"/>
          <w:b/>
          <w:bCs/>
          <w:sz w:val="24"/>
          <w:szCs w:val="24"/>
        </w:rPr>
        <w:t>RAJYA SABHA</w:t>
      </w:r>
    </w:p>
    <w:p w:rsidR="0089107F" w:rsidRPr="0089107F" w:rsidRDefault="0089107F" w:rsidP="0089107F">
      <w:pPr>
        <w:spacing w:after="0" w:line="240" w:lineRule="auto"/>
        <w:jc w:val="center"/>
        <w:rPr>
          <w:rFonts w:ascii="Times New Roman" w:eastAsia="Calibri" w:hAnsi="Times New Roman" w:cs="Times New Roman"/>
          <w:b/>
          <w:bCs/>
          <w:sz w:val="24"/>
          <w:szCs w:val="24"/>
        </w:rPr>
      </w:pPr>
    </w:p>
    <w:p w:rsidR="0089107F" w:rsidRPr="0089107F" w:rsidRDefault="0089107F" w:rsidP="0089107F">
      <w:pPr>
        <w:spacing w:after="0" w:line="240" w:lineRule="auto"/>
        <w:jc w:val="center"/>
        <w:rPr>
          <w:rFonts w:ascii="Times New Roman" w:eastAsia="Calibri" w:hAnsi="Times New Roman" w:cs="Times New Roman"/>
          <w:b/>
          <w:bCs/>
          <w:sz w:val="24"/>
          <w:szCs w:val="24"/>
        </w:rPr>
      </w:pPr>
      <w:r w:rsidRPr="0089107F">
        <w:rPr>
          <w:rFonts w:ascii="Times New Roman" w:eastAsia="Calibri" w:hAnsi="Times New Roman" w:cs="Times New Roman"/>
          <w:b/>
          <w:bCs/>
          <w:sz w:val="24"/>
          <w:szCs w:val="24"/>
        </w:rPr>
        <w:t>UNSTARRED QUESTION NO.</w:t>
      </w:r>
      <w:r w:rsidRPr="0089107F">
        <w:rPr>
          <w:rFonts w:ascii="Times New Roman" w:hAnsi="Times New Roman" w:cs="Times New Roman"/>
          <w:b/>
          <w:bCs/>
          <w:sz w:val="24"/>
          <w:szCs w:val="24"/>
        </w:rPr>
        <w:t>1513</w:t>
      </w:r>
    </w:p>
    <w:p w:rsidR="0089107F" w:rsidRPr="0089107F" w:rsidRDefault="0089107F" w:rsidP="0089107F">
      <w:pPr>
        <w:jc w:val="center"/>
        <w:rPr>
          <w:rFonts w:ascii="Times New Roman" w:hAnsi="Times New Roman" w:cs="Times New Roman"/>
          <w:sz w:val="24"/>
          <w:szCs w:val="24"/>
        </w:rPr>
      </w:pPr>
      <w:r w:rsidRPr="0089107F">
        <w:rPr>
          <w:rFonts w:ascii="Times New Roman" w:eastAsia="Calibri" w:hAnsi="Times New Roman" w:cs="Times New Roman"/>
          <w:b/>
          <w:bCs/>
          <w:sz w:val="24"/>
          <w:szCs w:val="24"/>
        </w:rPr>
        <w:t xml:space="preserve">TO BE ANSWERED ON </w:t>
      </w:r>
      <w:r w:rsidRPr="0089107F">
        <w:rPr>
          <w:rFonts w:ascii="Times New Roman" w:hAnsi="Times New Roman" w:cs="Times New Roman"/>
          <w:b/>
          <w:bCs/>
          <w:sz w:val="24"/>
          <w:szCs w:val="24"/>
        </w:rPr>
        <w:t>10</w:t>
      </w:r>
      <w:r w:rsidRPr="0089107F">
        <w:rPr>
          <w:rFonts w:ascii="Times New Roman" w:eastAsia="Calibri" w:hAnsi="Times New Roman" w:cs="Times New Roman"/>
          <w:b/>
          <w:bCs/>
          <w:sz w:val="24"/>
          <w:szCs w:val="24"/>
        </w:rPr>
        <w:t>.0</w:t>
      </w:r>
      <w:r w:rsidRPr="0089107F">
        <w:rPr>
          <w:rFonts w:ascii="Times New Roman" w:hAnsi="Times New Roman" w:cs="Times New Roman"/>
          <w:b/>
          <w:bCs/>
          <w:sz w:val="24"/>
          <w:szCs w:val="24"/>
        </w:rPr>
        <w:t>3</w:t>
      </w:r>
      <w:r w:rsidRPr="0089107F">
        <w:rPr>
          <w:rFonts w:ascii="Times New Roman" w:eastAsia="Calibri" w:hAnsi="Times New Roman" w:cs="Times New Roman"/>
          <w:b/>
          <w:bCs/>
          <w:sz w:val="24"/>
          <w:szCs w:val="24"/>
        </w:rPr>
        <w:t>.2016</w:t>
      </w:r>
    </w:p>
    <w:p w:rsidR="0089107F" w:rsidRPr="0089107F" w:rsidRDefault="0089107F" w:rsidP="0089107F">
      <w:pPr>
        <w:spacing w:after="0" w:line="240" w:lineRule="auto"/>
        <w:jc w:val="center"/>
        <w:rPr>
          <w:rFonts w:ascii="Times New Roman" w:hAnsi="Times New Roman" w:cs="Times New Roman"/>
          <w:sz w:val="24"/>
          <w:szCs w:val="24"/>
        </w:rPr>
      </w:pPr>
      <w:r w:rsidRPr="0089107F">
        <w:rPr>
          <w:rFonts w:ascii="Times New Roman" w:hAnsi="Times New Roman" w:cs="Times New Roman"/>
          <w:sz w:val="24"/>
          <w:szCs w:val="24"/>
        </w:rPr>
        <w:t>Revival of student union in BHU</w:t>
      </w:r>
    </w:p>
    <w:p w:rsidR="0089107F" w:rsidRPr="0089107F" w:rsidRDefault="0089107F" w:rsidP="0089107F">
      <w:pPr>
        <w:spacing w:after="0" w:line="240" w:lineRule="auto"/>
        <w:rPr>
          <w:rFonts w:ascii="Times New Roman" w:hAnsi="Times New Roman" w:cs="Times New Roman"/>
          <w:sz w:val="24"/>
          <w:szCs w:val="24"/>
        </w:rPr>
      </w:pPr>
    </w:p>
    <w:p w:rsidR="0089107F" w:rsidRPr="0089107F" w:rsidRDefault="0089107F" w:rsidP="0089107F">
      <w:pPr>
        <w:spacing w:after="0" w:line="240" w:lineRule="auto"/>
        <w:rPr>
          <w:rFonts w:ascii="Times New Roman" w:hAnsi="Times New Roman" w:cs="Times New Roman"/>
          <w:sz w:val="24"/>
          <w:szCs w:val="24"/>
        </w:rPr>
      </w:pPr>
      <w:r w:rsidRPr="0089107F">
        <w:rPr>
          <w:rFonts w:ascii="Times New Roman" w:hAnsi="Times New Roman" w:cs="Times New Roman"/>
          <w:sz w:val="24"/>
          <w:szCs w:val="24"/>
        </w:rPr>
        <w:t xml:space="preserve">1513. SHRI NEERAJ SHEKHAR: </w:t>
      </w:r>
    </w:p>
    <w:p w:rsidR="0089107F" w:rsidRPr="0089107F" w:rsidRDefault="0089107F" w:rsidP="0089107F">
      <w:pPr>
        <w:spacing w:after="0" w:line="240" w:lineRule="auto"/>
        <w:rPr>
          <w:rFonts w:ascii="Times New Roman" w:hAnsi="Times New Roman" w:cs="Times New Roman"/>
          <w:sz w:val="24"/>
          <w:szCs w:val="24"/>
        </w:rPr>
      </w:pPr>
    </w:p>
    <w:p w:rsidR="0089107F" w:rsidRPr="0089107F" w:rsidRDefault="0089107F" w:rsidP="0089107F">
      <w:pPr>
        <w:spacing w:after="0" w:line="240" w:lineRule="auto"/>
        <w:rPr>
          <w:rFonts w:ascii="Times New Roman" w:hAnsi="Times New Roman" w:cs="Times New Roman"/>
          <w:sz w:val="24"/>
          <w:szCs w:val="24"/>
        </w:rPr>
      </w:pPr>
      <w:r w:rsidRPr="0089107F">
        <w:rPr>
          <w:rFonts w:ascii="Times New Roman" w:hAnsi="Times New Roman" w:cs="Times New Roman"/>
          <w:sz w:val="24"/>
          <w:szCs w:val="24"/>
        </w:rPr>
        <w:t xml:space="preserve">Will the Minister of HUMAN RESOURCE DEVELOPMENT be pleased to </w:t>
      </w:r>
      <w:proofErr w:type="gramStart"/>
      <w:r w:rsidRPr="0089107F">
        <w:rPr>
          <w:rFonts w:ascii="Times New Roman" w:hAnsi="Times New Roman" w:cs="Times New Roman"/>
          <w:sz w:val="24"/>
          <w:szCs w:val="24"/>
        </w:rPr>
        <w:t>state:</w:t>
      </w:r>
      <w:proofErr w:type="gramEnd"/>
      <w:r w:rsidRPr="0089107F">
        <w:rPr>
          <w:rFonts w:ascii="Times New Roman" w:hAnsi="Times New Roman" w:cs="Times New Roman"/>
          <w:sz w:val="24"/>
          <w:szCs w:val="24"/>
        </w:rPr>
        <w:t xml:space="preserve"> </w:t>
      </w:r>
    </w:p>
    <w:p w:rsidR="0089107F" w:rsidRPr="0089107F" w:rsidRDefault="0089107F" w:rsidP="0089107F">
      <w:pPr>
        <w:spacing w:after="0" w:line="240" w:lineRule="auto"/>
        <w:rPr>
          <w:rFonts w:ascii="Times New Roman" w:hAnsi="Times New Roman" w:cs="Times New Roman"/>
          <w:sz w:val="24"/>
          <w:szCs w:val="24"/>
        </w:rPr>
      </w:pPr>
    </w:p>
    <w:p w:rsidR="0089107F" w:rsidRPr="0089107F" w:rsidRDefault="0089107F" w:rsidP="0089107F">
      <w:pPr>
        <w:spacing w:after="0" w:line="240" w:lineRule="auto"/>
        <w:jc w:val="both"/>
        <w:rPr>
          <w:rFonts w:ascii="Times New Roman" w:hAnsi="Times New Roman" w:cs="Times New Roman"/>
          <w:sz w:val="24"/>
          <w:szCs w:val="24"/>
        </w:rPr>
      </w:pPr>
      <w:r w:rsidRPr="0089107F">
        <w:rPr>
          <w:rFonts w:ascii="Times New Roman" w:hAnsi="Times New Roman" w:cs="Times New Roman"/>
          <w:sz w:val="24"/>
          <w:szCs w:val="24"/>
        </w:rPr>
        <w:t xml:space="preserve">(a) </w:t>
      </w:r>
      <w:proofErr w:type="gramStart"/>
      <w:r w:rsidRPr="0089107F">
        <w:rPr>
          <w:rFonts w:ascii="Times New Roman" w:hAnsi="Times New Roman" w:cs="Times New Roman"/>
          <w:sz w:val="24"/>
          <w:szCs w:val="24"/>
        </w:rPr>
        <w:t>the</w:t>
      </w:r>
      <w:proofErr w:type="gramEnd"/>
      <w:r w:rsidRPr="0089107F">
        <w:rPr>
          <w:rFonts w:ascii="Times New Roman" w:hAnsi="Times New Roman" w:cs="Times New Roman"/>
          <w:sz w:val="24"/>
          <w:szCs w:val="24"/>
        </w:rPr>
        <w:t xml:space="preserve"> details of Central Universities where student unions stand dissolved as on date along with the reasons </w:t>
      </w:r>
      <w:proofErr w:type="spellStart"/>
      <w:r w:rsidRPr="0089107F">
        <w:rPr>
          <w:rFonts w:ascii="Times New Roman" w:hAnsi="Times New Roman" w:cs="Times New Roman"/>
          <w:sz w:val="24"/>
          <w:szCs w:val="24"/>
        </w:rPr>
        <w:t>therefor</w:t>
      </w:r>
      <w:proofErr w:type="spellEnd"/>
      <w:r w:rsidRPr="0089107F">
        <w:rPr>
          <w:rFonts w:ascii="Times New Roman" w:hAnsi="Times New Roman" w:cs="Times New Roman"/>
          <w:sz w:val="24"/>
          <w:szCs w:val="24"/>
        </w:rPr>
        <w:t xml:space="preserve">, university-wise; </w:t>
      </w:r>
    </w:p>
    <w:p w:rsidR="0089107F" w:rsidRPr="0089107F" w:rsidRDefault="0089107F" w:rsidP="0089107F">
      <w:pPr>
        <w:spacing w:after="0" w:line="240" w:lineRule="auto"/>
        <w:rPr>
          <w:rFonts w:ascii="Times New Roman" w:hAnsi="Times New Roman" w:cs="Times New Roman"/>
          <w:sz w:val="24"/>
          <w:szCs w:val="24"/>
        </w:rPr>
      </w:pPr>
    </w:p>
    <w:p w:rsidR="0089107F" w:rsidRPr="0089107F" w:rsidRDefault="0089107F" w:rsidP="0089107F">
      <w:pPr>
        <w:spacing w:after="0" w:line="240" w:lineRule="auto"/>
        <w:jc w:val="both"/>
        <w:rPr>
          <w:rFonts w:ascii="Times New Roman" w:hAnsi="Times New Roman" w:cs="Times New Roman"/>
          <w:sz w:val="24"/>
          <w:szCs w:val="24"/>
        </w:rPr>
      </w:pPr>
      <w:r w:rsidRPr="0089107F">
        <w:rPr>
          <w:rFonts w:ascii="Times New Roman" w:hAnsi="Times New Roman" w:cs="Times New Roman"/>
          <w:sz w:val="24"/>
          <w:szCs w:val="24"/>
        </w:rPr>
        <w:t xml:space="preserve">(b) whether students have demanded for revival of student union in Banaras Hindu University (BHU) during visit of Prime Minister in BHU on 22nd February, 2016, if so, the details thereof; and </w:t>
      </w:r>
    </w:p>
    <w:p w:rsidR="0089107F" w:rsidRPr="0089107F" w:rsidRDefault="0089107F" w:rsidP="0089107F">
      <w:pPr>
        <w:spacing w:after="0" w:line="240" w:lineRule="auto"/>
        <w:rPr>
          <w:rFonts w:ascii="Times New Roman" w:hAnsi="Times New Roman" w:cs="Times New Roman"/>
          <w:sz w:val="24"/>
          <w:szCs w:val="24"/>
        </w:rPr>
      </w:pPr>
    </w:p>
    <w:p w:rsidR="0089107F" w:rsidRPr="0089107F" w:rsidRDefault="0089107F" w:rsidP="0089107F">
      <w:pPr>
        <w:spacing w:after="0" w:line="240" w:lineRule="auto"/>
        <w:rPr>
          <w:rFonts w:ascii="Times New Roman" w:hAnsi="Times New Roman" w:cs="Times New Roman"/>
          <w:sz w:val="24"/>
          <w:szCs w:val="24"/>
        </w:rPr>
      </w:pPr>
      <w:r w:rsidRPr="0089107F">
        <w:rPr>
          <w:rFonts w:ascii="Times New Roman" w:hAnsi="Times New Roman" w:cs="Times New Roman"/>
          <w:sz w:val="24"/>
          <w:szCs w:val="24"/>
        </w:rPr>
        <w:t xml:space="preserve">(c) </w:t>
      </w:r>
      <w:proofErr w:type="gramStart"/>
      <w:r w:rsidRPr="0089107F">
        <w:rPr>
          <w:rFonts w:ascii="Times New Roman" w:hAnsi="Times New Roman" w:cs="Times New Roman"/>
          <w:sz w:val="24"/>
          <w:szCs w:val="24"/>
        </w:rPr>
        <w:t>the</w:t>
      </w:r>
      <w:proofErr w:type="gramEnd"/>
      <w:r w:rsidRPr="0089107F">
        <w:rPr>
          <w:rFonts w:ascii="Times New Roman" w:hAnsi="Times New Roman" w:cs="Times New Roman"/>
          <w:sz w:val="24"/>
          <w:szCs w:val="24"/>
        </w:rPr>
        <w:t xml:space="preserve"> response of Government thereto?</w:t>
      </w:r>
    </w:p>
    <w:p w:rsidR="0089107F" w:rsidRDefault="0089107F" w:rsidP="0089107F">
      <w:pPr>
        <w:spacing w:after="0" w:line="240" w:lineRule="auto"/>
        <w:rPr>
          <w:rFonts w:ascii="Times New Roman" w:eastAsia="Calibri" w:hAnsi="Times New Roman" w:cs="Times New Roman"/>
          <w:b/>
          <w:bCs/>
          <w:sz w:val="24"/>
          <w:szCs w:val="24"/>
        </w:rPr>
      </w:pPr>
    </w:p>
    <w:p w:rsidR="00EA0536" w:rsidRPr="0089107F" w:rsidRDefault="00EA0536" w:rsidP="0089107F">
      <w:pPr>
        <w:spacing w:after="0" w:line="240" w:lineRule="auto"/>
        <w:rPr>
          <w:rFonts w:ascii="Times New Roman" w:eastAsia="Calibri" w:hAnsi="Times New Roman" w:cs="Times New Roman"/>
          <w:b/>
          <w:bCs/>
          <w:sz w:val="24"/>
          <w:szCs w:val="24"/>
        </w:rPr>
      </w:pPr>
    </w:p>
    <w:p w:rsidR="0089107F" w:rsidRPr="0089107F" w:rsidRDefault="0089107F" w:rsidP="0089107F">
      <w:pPr>
        <w:spacing w:after="0" w:line="240" w:lineRule="auto"/>
        <w:jc w:val="center"/>
        <w:rPr>
          <w:rFonts w:ascii="Times New Roman" w:eastAsia="Calibri" w:hAnsi="Times New Roman" w:cs="Times New Roman"/>
          <w:b/>
          <w:bCs/>
          <w:sz w:val="24"/>
          <w:szCs w:val="24"/>
        </w:rPr>
      </w:pPr>
      <w:r w:rsidRPr="0089107F">
        <w:rPr>
          <w:rFonts w:ascii="Times New Roman" w:eastAsia="Calibri" w:hAnsi="Times New Roman" w:cs="Times New Roman"/>
          <w:b/>
          <w:bCs/>
          <w:sz w:val="24"/>
          <w:szCs w:val="24"/>
        </w:rPr>
        <w:t>ANSWER</w:t>
      </w:r>
    </w:p>
    <w:p w:rsidR="0089107F" w:rsidRPr="0089107F" w:rsidRDefault="0089107F" w:rsidP="0089107F">
      <w:pPr>
        <w:spacing w:after="0" w:line="240" w:lineRule="auto"/>
        <w:jc w:val="center"/>
        <w:rPr>
          <w:rFonts w:ascii="Times New Roman" w:eastAsia="Calibri" w:hAnsi="Times New Roman" w:cs="Times New Roman"/>
          <w:b/>
          <w:bCs/>
          <w:sz w:val="24"/>
          <w:szCs w:val="24"/>
        </w:rPr>
      </w:pPr>
      <w:r w:rsidRPr="0089107F">
        <w:rPr>
          <w:rFonts w:ascii="Times New Roman" w:eastAsia="Calibri" w:hAnsi="Times New Roman" w:cs="Times New Roman"/>
          <w:b/>
          <w:bCs/>
          <w:sz w:val="24"/>
          <w:szCs w:val="24"/>
        </w:rPr>
        <w:t>MINISTER OF HUMAN RESOURCE DEVELOPMENT</w:t>
      </w:r>
    </w:p>
    <w:p w:rsidR="0089107F" w:rsidRPr="0089107F" w:rsidRDefault="0089107F" w:rsidP="0089107F">
      <w:pPr>
        <w:spacing w:after="0" w:line="240" w:lineRule="auto"/>
        <w:jc w:val="center"/>
        <w:rPr>
          <w:rFonts w:ascii="Times New Roman" w:eastAsia="Calibri" w:hAnsi="Times New Roman" w:cs="Times New Roman"/>
          <w:b/>
          <w:bCs/>
          <w:sz w:val="24"/>
          <w:szCs w:val="24"/>
        </w:rPr>
      </w:pPr>
      <w:r w:rsidRPr="0089107F">
        <w:rPr>
          <w:rFonts w:ascii="Times New Roman" w:eastAsia="Calibri" w:hAnsi="Times New Roman" w:cs="Times New Roman"/>
          <w:b/>
          <w:bCs/>
          <w:sz w:val="24"/>
          <w:szCs w:val="24"/>
        </w:rPr>
        <w:t>(SMT. SMRITI ZUBIN IRANI)</w:t>
      </w:r>
    </w:p>
    <w:p w:rsidR="0089107F" w:rsidRDefault="0089107F" w:rsidP="0089107F">
      <w:pPr>
        <w:spacing w:after="0" w:line="240" w:lineRule="auto"/>
        <w:jc w:val="center"/>
        <w:rPr>
          <w:rFonts w:ascii="Times New Roman" w:eastAsia="Calibri" w:hAnsi="Times New Roman" w:cs="Times New Roman"/>
          <w:b/>
          <w:bCs/>
          <w:sz w:val="24"/>
          <w:szCs w:val="24"/>
        </w:rPr>
      </w:pPr>
    </w:p>
    <w:p w:rsidR="00EA0536" w:rsidRPr="0089107F" w:rsidRDefault="00EA0536" w:rsidP="0089107F">
      <w:pPr>
        <w:spacing w:after="0" w:line="240" w:lineRule="auto"/>
        <w:jc w:val="center"/>
        <w:rPr>
          <w:rFonts w:ascii="Times New Roman" w:eastAsia="Calibri" w:hAnsi="Times New Roman" w:cs="Times New Roman"/>
          <w:b/>
          <w:bCs/>
          <w:sz w:val="24"/>
          <w:szCs w:val="24"/>
        </w:rPr>
      </w:pPr>
    </w:p>
    <w:p w:rsidR="0089107F" w:rsidRPr="0089107F" w:rsidRDefault="0089107F" w:rsidP="00144459">
      <w:pPr>
        <w:pStyle w:val="ListParagraph"/>
        <w:numPr>
          <w:ilvl w:val="0"/>
          <w:numId w:val="1"/>
        </w:numPr>
        <w:spacing w:after="0" w:line="240" w:lineRule="auto"/>
        <w:ind w:left="284" w:hanging="284"/>
        <w:jc w:val="both"/>
        <w:rPr>
          <w:rFonts w:ascii="Times New Roman" w:hAnsi="Times New Roman" w:cs="Times New Roman"/>
          <w:sz w:val="24"/>
          <w:szCs w:val="24"/>
        </w:rPr>
      </w:pPr>
      <w:r w:rsidRPr="0089107F">
        <w:rPr>
          <w:rFonts w:ascii="Times New Roman" w:hAnsi="Times New Roman" w:cs="Times New Roman"/>
          <w:sz w:val="24"/>
          <w:szCs w:val="24"/>
        </w:rPr>
        <w:t>: The status of Students’ Union in Central Universities is annexed.</w:t>
      </w:r>
    </w:p>
    <w:p w:rsidR="0089107F" w:rsidRPr="0089107F" w:rsidRDefault="0089107F" w:rsidP="00144459">
      <w:pPr>
        <w:pStyle w:val="ListParagraph"/>
        <w:spacing w:after="0" w:line="240" w:lineRule="auto"/>
        <w:ind w:left="284" w:hanging="284"/>
        <w:jc w:val="both"/>
        <w:rPr>
          <w:rFonts w:ascii="Times New Roman" w:hAnsi="Times New Roman" w:cs="Times New Roman"/>
          <w:sz w:val="24"/>
          <w:szCs w:val="24"/>
        </w:rPr>
      </w:pPr>
    </w:p>
    <w:p w:rsidR="0089107F" w:rsidRPr="0029358B" w:rsidRDefault="0089107F" w:rsidP="0029358B">
      <w:pPr>
        <w:pStyle w:val="ListParagraph"/>
        <w:numPr>
          <w:ilvl w:val="0"/>
          <w:numId w:val="1"/>
        </w:numPr>
        <w:spacing w:after="0" w:line="240" w:lineRule="auto"/>
        <w:ind w:left="284" w:hanging="284"/>
        <w:jc w:val="both"/>
        <w:rPr>
          <w:rFonts w:ascii="Times New Roman" w:hAnsi="Times New Roman" w:cs="Times New Roman"/>
          <w:sz w:val="24"/>
          <w:szCs w:val="24"/>
        </w:rPr>
      </w:pPr>
      <w:r w:rsidRPr="0029358B">
        <w:rPr>
          <w:rFonts w:ascii="Times New Roman" w:hAnsi="Times New Roman" w:cs="Times New Roman"/>
          <w:sz w:val="24"/>
          <w:szCs w:val="24"/>
        </w:rPr>
        <w:t>:</w:t>
      </w:r>
      <w:r w:rsidRPr="0029358B">
        <w:rPr>
          <w:rFonts w:ascii="Times New Roman" w:hAnsi="Times New Roman" w:cs="Times New Roman"/>
          <w:bCs/>
          <w:sz w:val="24"/>
          <w:szCs w:val="24"/>
        </w:rPr>
        <w:t xml:space="preserve"> No Sir.</w:t>
      </w:r>
      <w:r w:rsidR="0029358B" w:rsidRPr="0029358B">
        <w:t xml:space="preserve"> </w:t>
      </w:r>
      <w:r w:rsidR="0029358B" w:rsidRPr="0029358B">
        <w:rPr>
          <w:rFonts w:ascii="Times New Roman" w:hAnsi="Times New Roman" w:cs="Times New Roman"/>
          <w:bCs/>
          <w:sz w:val="24"/>
          <w:szCs w:val="24"/>
        </w:rPr>
        <w:t>No formal representation(s) on 22nd February, 2016 or thereafter is received from any student for revival of student union.</w:t>
      </w:r>
    </w:p>
    <w:p w:rsidR="0089107F" w:rsidRPr="0089107F" w:rsidRDefault="0089107F" w:rsidP="00144459">
      <w:pPr>
        <w:pStyle w:val="ListParagraph"/>
        <w:ind w:left="284" w:hanging="284"/>
        <w:rPr>
          <w:rFonts w:ascii="Times New Roman" w:hAnsi="Times New Roman" w:cs="Times New Roman"/>
          <w:sz w:val="24"/>
          <w:szCs w:val="24"/>
        </w:rPr>
      </w:pPr>
    </w:p>
    <w:p w:rsidR="0089107F" w:rsidRPr="0089107F" w:rsidRDefault="0089107F" w:rsidP="00144459">
      <w:pPr>
        <w:pStyle w:val="ListParagraph"/>
        <w:numPr>
          <w:ilvl w:val="0"/>
          <w:numId w:val="1"/>
        </w:numPr>
        <w:spacing w:after="0" w:line="240" w:lineRule="auto"/>
        <w:ind w:left="284" w:hanging="284"/>
        <w:jc w:val="both"/>
        <w:rPr>
          <w:rFonts w:ascii="Times New Roman" w:hAnsi="Times New Roman" w:cs="Times New Roman"/>
          <w:sz w:val="24"/>
          <w:szCs w:val="24"/>
        </w:rPr>
      </w:pPr>
      <w:r w:rsidRPr="0089107F">
        <w:rPr>
          <w:rFonts w:ascii="Times New Roman" w:hAnsi="Times New Roman" w:cs="Times New Roman"/>
          <w:bCs/>
          <w:sz w:val="24"/>
          <w:szCs w:val="24"/>
        </w:rPr>
        <w:t xml:space="preserve">Does not arise. </w:t>
      </w:r>
    </w:p>
    <w:p w:rsidR="0089107F" w:rsidRPr="0089107F" w:rsidRDefault="0089107F" w:rsidP="0089107F">
      <w:pPr>
        <w:spacing w:after="0" w:line="240" w:lineRule="auto"/>
        <w:jc w:val="both"/>
        <w:rPr>
          <w:rFonts w:ascii="Times New Roman" w:hAnsi="Times New Roman" w:cs="Times New Roman"/>
          <w:sz w:val="24"/>
          <w:szCs w:val="24"/>
        </w:rPr>
      </w:pPr>
    </w:p>
    <w:p w:rsidR="0089107F" w:rsidRPr="0089107F" w:rsidRDefault="0089107F" w:rsidP="0089107F">
      <w:pPr>
        <w:spacing w:after="0" w:line="240" w:lineRule="auto"/>
        <w:jc w:val="both"/>
        <w:rPr>
          <w:rFonts w:ascii="Times New Roman" w:hAnsi="Times New Roman" w:cs="Times New Roman"/>
          <w:sz w:val="24"/>
          <w:szCs w:val="24"/>
        </w:rPr>
      </w:pPr>
    </w:p>
    <w:p w:rsidR="0089107F" w:rsidRPr="0089107F" w:rsidRDefault="0089107F" w:rsidP="0089107F">
      <w:pPr>
        <w:spacing w:after="0" w:line="240" w:lineRule="auto"/>
        <w:jc w:val="center"/>
        <w:rPr>
          <w:rFonts w:ascii="Times New Roman" w:eastAsia="Calibri" w:hAnsi="Times New Roman" w:cs="Times New Roman"/>
          <w:b/>
          <w:bCs/>
          <w:sz w:val="24"/>
          <w:szCs w:val="24"/>
        </w:rPr>
      </w:pPr>
      <w:r w:rsidRPr="0089107F">
        <w:rPr>
          <w:rFonts w:ascii="Times New Roman" w:eastAsia="Calibri" w:hAnsi="Times New Roman" w:cs="Times New Roman"/>
          <w:b/>
          <w:bCs/>
          <w:sz w:val="24"/>
          <w:szCs w:val="24"/>
        </w:rPr>
        <w:t>*****</w:t>
      </w:r>
    </w:p>
    <w:p w:rsidR="0089107F" w:rsidRPr="0089107F" w:rsidRDefault="0089107F" w:rsidP="0089107F">
      <w:pPr>
        <w:spacing w:after="0" w:line="240" w:lineRule="auto"/>
        <w:ind w:right="-450"/>
        <w:jc w:val="center"/>
        <w:rPr>
          <w:rFonts w:ascii="Times New Roman" w:eastAsia="Calibri" w:hAnsi="Times New Roman" w:cs="Times New Roman"/>
          <w:b/>
          <w:bCs/>
          <w:sz w:val="24"/>
          <w:szCs w:val="24"/>
        </w:rPr>
      </w:pPr>
    </w:p>
    <w:p w:rsidR="0089107F" w:rsidRPr="0089107F" w:rsidRDefault="0089107F" w:rsidP="0089107F">
      <w:pPr>
        <w:spacing w:after="0" w:line="240" w:lineRule="auto"/>
        <w:ind w:right="-450"/>
        <w:jc w:val="center"/>
        <w:rPr>
          <w:rFonts w:ascii="Times New Roman" w:eastAsia="Calibri" w:hAnsi="Times New Roman" w:cs="Times New Roman"/>
          <w:b/>
          <w:bCs/>
          <w:sz w:val="24"/>
          <w:szCs w:val="24"/>
        </w:rPr>
      </w:pPr>
    </w:p>
    <w:p w:rsidR="0089107F" w:rsidRPr="0089107F" w:rsidRDefault="0089107F" w:rsidP="0089107F">
      <w:pPr>
        <w:ind w:left="1440" w:hanging="1440"/>
        <w:jc w:val="right"/>
        <w:rPr>
          <w:rFonts w:ascii="Times New Roman" w:hAnsi="Times New Roman" w:cs="Times New Roman"/>
          <w:b/>
          <w:sz w:val="24"/>
          <w:szCs w:val="24"/>
        </w:rPr>
      </w:pPr>
    </w:p>
    <w:p w:rsidR="0089107F" w:rsidRPr="0089107F" w:rsidRDefault="0089107F" w:rsidP="0089107F">
      <w:pPr>
        <w:ind w:left="1440" w:hanging="1440"/>
        <w:jc w:val="right"/>
        <w:rPr>
          <w:rFonts w:ascii="Times New Roman" w:hAnsi="Times New Roman" w:cs="Times New Roman"/>
          <w:b/>
          <w:sz w:val="24"/>
          <w:szCs w:val="24"/>
        </w:rPr>
      </w:pPr>
    </w:p>
    <w:p w:rsidR="0089107F" w:rsidRPr="0089107F" w:rsidRDefault="0089107F" w:rsidP="0089107F">
      <w:pPr>
        <w:ind w:left="1440" w:hanging="1440"/>
        <w:jc w:val="right"/>
        <w:rPr>
          <w:rFonts w:ascii="Times New Roman" w:hAnsi="Times New Roman" w:cs="Times New Roman"/>
          <w:b/>
          <w:sz w:val="24"/>
          <w:szCs w:val="24"/>
        </w:rPr>
      </w:pPr>
    </w:p>
    <w:p w:rsidR="0089107F" w:rsidRPr="0089107F" w:rsidRDefault="0089107F" w:rsidP="0089107F">
      <w:pPr>
        <w:ind w:left="1440" w:hanging="1440"/>
        <w:jc w:val="right"/>
        <w:rPr>
          <w:rFonts w:ascii="Times New Roman" w:hAnsi="Times New Roman" w:cs="Times New Roman"/>
          <w:b/>
          <w:sz w:val="24"/>
          <w:szCs w:val="24"/>
        </w:rPr>
      </w:pPr>
    </w:p>
    <w:p w:rsidR="0089107F" w:rsidRPr="0089107F" w:rsidRDefault="0089107F" w:rsidP="0089107F">
      <w:pPr>
        <w:ind w:left="1440" w:hanging="1440"/>
        <w:jc w:val="right"/>
        <w:rPr>
          <w:rFonts w:ascii="Times New Roman" w:hAnsi="Times New Roman" w:cs="Times New Roman"/>
          <w:b/>
          <w:sz w:val="24"/>
          <w:szCs w:val="24"/>
        </w:rPr>
      </w:pPr>
    </w:p>
    <w:p w:rsidR="0089107F" w:rsidRDefault="0089107F" w:rsidP="0089107F">
      <w:pPr>
        <w:rPr>
          <w:b/>
        </w:rPr>
      </w:pPr>
    </w:p>
    <w:p w:rsidR="0089107F" w:rsidRDefault="0089107F" w:rsidP="0089107F">
      <w:pPr>
        <w:ind w:right="-900"/>
        <w:jc w:val="both"/>
        <w:rPr>
          <w:b/>
        </w:rPr>
      </w:pPr>
    </w:p>
    <w:p w:rsidR="0089107F" w:rsidRPr="00AC51E8" w:rsidRDefault="0089107F" w:rsidP="0089107F">
      <w:pPr>
        <w:ind w:right="-900"/>
        <w:jc w:val="both"/>
        <w:rPr>
          <w:b/>
        </w:rPr>
      </w:pPr>
      <w:r>
        <w:rPr>
          <w:b/>
        </w:rPr>
        <w:t xml:space="preserve">Annexure as referred to in reply to part (a) </w:t>
      </w:r>
      <w:proofErr w:type="gramStart"/>
      <w:r>
        <w:rPr>
          <w:b/>
        </w:rPr>
        <w:t xml:space="preserve">of  </w:t>
      </w:r>
      <w:proofErr w:type="spellStart"/>
      <w:r>
        <w:rPr>
          <w:b/>
        </w:rPr>
        <w:t>Rajya</w:t>
      </w:r>
      <w:proofErr w:type="spellEnd"/>
      <w:proofErr w:type="gramEnd"/>
      <w:r>
        <w:rPr>
          <w:b/>
        </w:rPr>
        <w:t xml:space="preserve"> </w:t>
      </w:r>
      <w:proofErr w:type="spellStart"/>
      <w:r>
        <w:rPr>
          <w:b/>
        </w:rPr>
        <w:t>Sabha</w:t>
      </w:r>
      <w:proofErr w:type="spellEnd"/>
      <w:r>
        <w:rPr>
          <w:b/>
        </w:rPr>
        <w:t xml:space="preserve"> </w:t>
      </w:r>
      <w:proofErr w:type="spellStart"/>
      <w:r>
        <w:rPr>
          <w:b/>
        </w:rPr>
        <w:t>Unstarred</w:t>
      </w:r>
      <w:proofErr w:type="spellEnd"/>
      <w:r>
        <w:rPr>
          <w:b/>
        </w:rPr>
        <w:t xml:space="preserve"> Question No. 1513 to be answered on 10.3.2016 regarding revival of Student</w:t>
      </w:r>
      <w:r w:rsidR="002A7E7D">
        <w:rPr>
          <w:b/>
        </w:rPr>
        <w:t xml:space="preserve"> </w:t>
      </w:r>
      <w:r>
        <w:rPr>
          <w:b/>
        </w:rPr>
        <w:t xml:space="preserve"> Union in BHU</w:t>
      </w:r>
    </w:p>
    <w:tbl>
      <w:tblPr>
        <w:tblStyle w:val="TableGrid"/>
        <w:tblW w:w="10350" w:type="dxa"/>
        <w:tblInd w:w="108" w:type="dxa"/>
        <w:tblLayout w:type="fixed"/>
        <w:tblLook w:val="04A0"/>
      </w:tblPr>
      <w:tblGrid>
        <w:gridCol w:w="765"/>
        <w:gridCol w:w="2745"/>
        <w:gridCol w:w="6840"/>
      </w:tblGrid>
      <w:tr w:rsidR="0089107F" w:rsidRPr="00AC51E8" w:rsidTr="00D53ED1">
        <w:trPr>
          <w:tblHeader/>
        </w:trPr>
        <w:tc>
          <w:tcPr>
            <w:tcW w:w="765" w:type="dxa"/>
          </w:tcPr>
          <w:p w:rsidR="0089107F" w:rsidRPr="00AC51E8" w:rsidRDefault="0089107F" w:rsidP="00D53ED1">
            <w:pPr>
              <w:jc w:val="both"/>
              <w:rPr>
                <w:b/>
              </w:rPr>
            </w:pPr>
            <w:proofErr w:type="spellStart"/>
            <w:r w:rsidRPr="00AC51E8">
              <w:rPr>
                <w:b/>
              </w:rPr>
              <w:t>S.No</w:t>
            </w:r>
            <w:proofErr w:type="spellEnd"/>
            <w:r w:rsidRPr="00AC51E8">
              <w:rPr>
                <w:b/>
              </w:rPr>
              <w:t>.</w:t>
            </w:r>
          </w:p>
        </w:tc>
        <w:tc>
          <w:tcPr>
            <w:tcW w:w="2745" w:type="dxa"/>
          </w:tcPr>
          <w:p w:rsidR="0089107F" w:rsidRPr="00AC51E8" w:rsidRDefault="0089107F" w:rsidP="00D53ED1">
            <w:pPr>
              <w:jc w:val="both"/>
              <w:rPr>
                <w:b/>
              </w:rPr>
            </w:pPr>
            <w:r w:rsidRPr="00AC51E8">
              <w:rPr>
                <w:b/>
              </w:rPr>
              <w:t>Name of University</w:t>
            </w:r>
          </w:p>
        </w:tc>
        <w:tc>
          <w:tcPr>
            <w:tcW w:w="6840" w:type="dxa"/>
          </w:tcPr>
          <w:p w:rsidR="0089107F" w:rsidRPr="00AC51E8" w:rsidRDefault="0089107F" w:rsidP="00D53ED1">
            <w:pPr>
              <w:jc w:val="center"/>
              <w:rPr>
                <w:b/>
              </w:rPr>
            </w:pPr>
            <w:r>
              <w:rPr>
                <w:b/>
              </w:rPr>
              <w:t>Details of Student Union/Student Council in Central University</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30378A">
              <w:rPr>
                <w:rFonts w:ascii="Calibri" w:eastAsia="Times New Roman" w:hAnsi="Calibri" w:cs="Calibri"/>
              </w:rPr>
              <w:t>1</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M.A. N. URDU UNIVERSITY</w:t>
            </w:r>
          </w:p>
        </w:tc>
        <w:tc>
          <w:tcPr>
            <w:tcW w:w="6840" w:type="dxa"/>
          </w:tcPr>
          <w:p w:rsidR="0089107F" w:rsidRPr="002759F4" w:rsidRDefault="0089107F" w:rsidP="00D53ED1">
            <w:pPr>
              <w:jc w:val="both"/>
              <w:rPr>
                <w:bCs/>
              </w:rPr>
            </w:pPr>
            <w:r w:rsidRPr="002759F4">
              <w:rPr>
                <w:bCs/>
              </w:rPr>
              <w:t xml:space="preserve">Students Unions </w:t>
            </w:r>
            <w:proofErr w:type="gramStart"/>
            <w:r w:rsidRPr="002759F4">
              <w:rPr>
                <w:bCs/>
              </w:rPr>
              <w:t xml:space="preserve">exists </w:t>
            </w:r>
            <w:r>
              <w:rPr>
                <w:bCs/>
              </w:rPr>
              <w:t>.</w:t>
            </w:r>
            <w:proofErr w:type="gramEnd"/>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2</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 xml:space="preserve">UNIVERSITY OF HYDERABAD </w:t>
            </w:r>
          </w:p>
        </w:tc>
        <w:tc>
          <w:tcPr>
            <w:tcW w:w="6840" w:type="dxa"/>
          </w:tcPr>
          <w:p w:rsidR="0089107F" w:rsidRPr="002759F4" w:rsidRDefault="0089107F" w:rsidP="00D53ED1">
            <w:pPr>
              <w:jc w:val="both"/>
              <w:rPr>
                <w:bCs/>
              </w:rPr>
            </w:pPr>
            <w:r w:rsidRPr="002759F4">
              <w:rPr>
                <w:bCs/>
              </w:rPr>
              <w:t>The elections for the Students’ Union are held every year</w:t>
            </w:r>
            <w:r>
              <w:rPr>
                <w:bCs/>
              </w:rPr>
              <w:t>.</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3</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THE ENGLISH &amp; FOREIGN LANGUAGES UNIVERSITY</w:t>
            </w:r>
          </w:p>
        </w:tc>
        <w:tc>
          <w:tcPr>
            <w:tcW w:w="6840" w:type="dxa"/>
          </w:tcPr>
          <w:p w:rsidR="0089107F" w:rsidRPr="002759F4" w:rsidRDefault="0089107F" w:rsidP="00D53ED1">
            <w:pPr>
              <w:jc w:val="both"/>
              <w:rPr>
                <w:bCs/>
              </w:rPr>
            </w:pPr>
            <w:r>
              <w:rPr>
                <w:bCs/>
              </w:rPr>
              <w:t>Elected Student Union f</w:t>
            </w:r>
            <w:r w:rsidRPr="002759F4">
              <w:rPr>
                <w:bCs/>
              </w:rPr>
              <w:t>unctioning</w:t>
            </w:r>
            <w:r>
              <w:rPr>
                <w:bCs/>
              </w:rPr>
              <w:t xml:space="preserve">. </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4</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GURU GHASIDAS VISHWAVIDYALAYA</w:t>
            </w:r>
          </w:p>
        </w:tc>
        <w:tc>
          <w:tcPr>
            <w:tcW w:w="6840" w:type="dxa"/>
          </w:tcPr>
          <w:p w:rsidR="0089107F" w:rsidRPr="002759F4" w:rsidRDefault="0089107F" w:rsidP="00D53ED1">
            <w:pPr>
              <w:jc w:val="both"/>
              <w:rPr>
                <w:bCs/>
              </w:rPr>
            </w:pPr>
            <w:r w:rsidRPr="002759F4">
              <w:rPr>
                <w:bCs/>
              </w:rPr>
              <w:t xml:space="preserve">The Student Union is constituted as per recommendation of </w:t>
            </w:r>
            <w:proofErr w:type="spellStart"/>
            <w:r w:rsidRPr="002759F4">
              <w:rPr>
                <w:bCs/>
              </w:rPr>
              <w:t>Lyngdoh</w:t>
            </w:r>
            <w:proofErr w:type="spellEnd"/>
            <w:r w:rsidRPr="002759F4">
              <w:rPr>
                <w:bCs/>
              </w:rPr>
              <w:t xml:space="preserve"> Committee. </w:t>
            </w:r>
          </w:p>
          <w:p w:rsidR="0089107F" w:rsidRPr="002759F4" w:rsidRDefault="0089107F" w:rsidP="00D53ED1">
            <w:pPr>
              <w:jc w:val="both"/>
              <w:rPr>
                <w:bCs/>
              </w:rPr>
            </w:pP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5</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 xml:space="preserve">UNIVERSITY O F DELHI </w:t>
            </w:r>
          </w:p>
        </w:tc>
        <w:tc>
          <w:tcPr>
            <w:tcW w:w="6840" w:type="dxa"/>
          </w:tcPr>
          <w:p w:rsidR="0089107F" w:rsidRPr="002759F4" w:rsidRDefault="0089107F" w:rsidP="00D53ED1">
            <w:pPr>
              <w:jc w:val="both"/>
              <w:rPr>
                <w:bCs/>
              </w:rPr>
            </w:pPr>
            <w:r w:rsidRPr="002759F4">
              <w:rPr>
                <w:bCs/>
              </w:rPr>
              <w:t xml:space="preserve">The Student union in </w:t>
            </w:r>
            <w:r>
              <w:rPr>
                <w:bCs/>
              </w:rPr>
              <w:t xml:space="preserve">the </w:t>
            </w:r>
            <w:r w:rsidRPr="002759F4">
              <w:rPr>
                <w:bCs/>
              </w:rPr>
              <w:t>University has not been dissolved.</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6</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JAMIA MILLIA ISLAMIA</w:t>
            </w:r>
          </w:p>
        </w:tc>
        <w:tc>
          <w:tcPr>
            <w:tcW w:w="6840" w:type="dxa"/>
          </w:tcPr>
          <w:p w:rsidR="0089107F" w:rsidRPr="002759F4" w:rsidRDefault="0089107F" w:rsidP="00D53ED1">
            <w:pPr>
              <w:jc w:val="both"/>
              <w:rPr>
                <w:bCs/>
              </w:rPr>
            </w:pPr>
            <w:r w:rsidRPr="002759F4">
              <w:rPr>
                <w:bCs/>
              </w:rPr>
              <w:t>Election to the Students union has not been</w:t>
            </w:r>
            <w:r>
              <w:rPr>
                <w:bCs/>
              </w:rPr>
              <w:t xml:space="preserve"> held.</w:t>
            </w:r>
            <w:r w:rsidRPr="002759F4">
              <w:rPr>
                <w:bCs/>
              </w:rPr>
              <w:t xml:space="preserve"> However, representative bodies of the </w:t>
            </w:r>
            <w:r>
              <w:rPr>
                <w:bCs/>
              </w:rPr>
              <w:t>s</w:t>
            </w:r>
            <w:r w:rsidRPr="002759F4">
              <w:rPr>
                <w:bCs/>
              </w:rPr>
              <w:t xml:space="preserve">tudents namely “Subject Association” at the level of the Departments/ </w:t>
            </w:r>
            <w:proofErr w:type="spellStart"/>
            <w:r w:rsidRPr="002759F4">
              <w:rPr>
                <w:bCs/>
              </w:rPr>
              <w:t>Centres</w:t>
            </w:r>
            <w:proofErr w:type="spellEnd"/>
            <w:r w:rsidRPr="002759F4">
              <w:rPr>
                <w:bCs/>
              </w:rPr>
              <w:t xml:space="preserve"> </w:t>
            </w:r>
            <w:proofErr w:type="gramStart"/>
            <w:r w:rsidRPr="002759F4">
              <w:rPr>
                <w:bCs/>
              </w:rPr>
              <w:t>are</w:t>
            </w:r>
            <w:proofErr w:type="gramEnd"/>
            <w:r w:rsidRPr="002759F4">
              <w:rPr>
                <w:bCs/>
              </w:rPr>
              <w:t xml:space="preserve"> constituted with direct elected representation of students as well as by nomination. </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7</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JAWAHARLAL NEHRU UNIV.</w:t>
            </w:r>
          </w:p>
        </w:tc>
        <w:tc>
          <w:tcPr>
            <w:tcW w:w="6840" w:type="dxa"/>
          </w:tcPr>
          <w:p w:rsidR="0089107F" w:rsidRPr="002759F4" w:rsidRDefault="0089107F" w:rsidP="00D53ED1">
            <w:pPr>
              <w:jc w:val="both"/>
              <w:rPr>
                <w:bCs/>
              </w:rPr>
            </w:pPr>
            <w:r w:rsidRPr="002759F4">
              <w:rPr>
                <w:bCs/>
              </w:rPr>
              <w:t>Students’ Union exist</w:t>
            </w:r>
            <w:r>
              <w:rPr>
                <w:bCs/>
              </w:rPr>
              <w:t>s</w:t>
            </w:r>
            <w:r w:rsidRPr="002759F4">
              <w:rPr>
                <w:bCs/>
              </w:rPr>
              <w:t>.</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8</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DR. HARISINGH GOUR VISH.</w:t>
            </w:r>
          </w:p>
        </w:tc>
        <w:tc>
          <w:tcPr>
            <w:tcW w:w="6840" w:type="dxa"/>
          </w:tcPr>
          <w:p w:rsidR="0089107F" w:rsidRPr="002759F4" w:rsidRDefault="0089107F" w:rsidP="00D53ED1">
            <w:pPr>
              <w:jc w:val="both"/>
              <w:rPr>
                <w:bCs/>
              </w:rPr>
            </w:pPr>
            <w:r w:rsidRPr="002759F4">
              <w:rPr>
                <w:bCs/>
              </w:rPr>
              <w:t>No Student Union has been dissolved in this University. As per Central Univ</w:t>
            </w:r>
            <w:r>
              <w:rPr>
                <w:bCs/>
              </w:rPr>
              <w:t>ersities Act, 2009, there is a Students’ C</w:t>
            </w:r>
            <w:r w:rsidRPr="002759F4">
              <w:rPr>
                <w:bCs/>
              </w:rPr>
              <w:t>ouncil in this University.</w:t>
            </w:r>
          </w:p>
        </w:tc>
      </w:tr>
      <w:tr w:rsidR="0089107F" w:rsidRPr="00AC51E8" w:rsidTr="00D53ED1">
        <w:tc>
          <w:tcPr>
            <w:tcW w:w="765" w:type="dxa"/>
          </w:tcPr>
          <w:p w:rsidR="0089107F" w:rsidRPr="00314BDD" w:rsidRDefault="0089107F" w:rsidP="00D53ED1">
            <w:pPr>
              <w:jc w:val="center"/>
              <w:rPr>
                <w:rFonts w:ascii="Calibri" w:eastAsia="Times New Roman" w:hAnsi="Calibri" w:cs="Calibri"/>
                <w:color w:val="FF0000"/>
              </w:rPr>
            </w:pPr>
            <w:r w:rsidRPr="00314BDD">
              <w:rPr>
                <w:rFonts w:ascii="Calibri" w:eastAsia="Times New Roman" w:hAnsi="Calibri" w:cs="Calibri"/>
              </w:rPr>
              <w:t>9</w:t>
            </w:r>
          </w:p>
        </w:tc>
        <w:tc>
          <w:tcPr>
            <w:tcW w:w="2745" w:type="dxa"/>
          </w:tcPr>
          <w:p w:rsidR="0089107F" w:rsidRPr="002759F4" w:rsidRDefault="0089107F" w:rsidP="00D53ED1">
            <w:pPr>
              <w:rPr>
                <w:rFonts w:ascii="Calibri" w:eastAsia="Times New Roman" w:hAnsi="Calibri" w:cs="Calibri"/>
                <w:color w:val="FF0000"/>
              </w:rPr>
            </w:pPr>
            <w:r w:rsidRPr="002759F4">
              <w:rPr>
                <w:rFonts w:ascii="Calibri" w:eastAsia="Times New Roman" w:hAnsi="Calibri" w:cs="Calibri"/>
              </w:rPr>
              <w:t>INDIRA GANDHI NATIONAL TRIBAL UNIVERSITY</w:t>
            </w:r>
          </w:p>
        </w:tc>
        <w:tc>
          <w:tcPr>
            <w:tcW w:w="6840" w:type="dxa"/>
          </w:tcPr>
          <w:p w:rsidR="0089107F" w:rsidRPr="002759F4" w:rsidRDefault="0089107F" w:rsidP="00D53ED1">
            <w:pPr>
              <w:jc w:val="both"/>
              <w:rPr>
                <w:bCs/>
              </w:rPr>
            </w:pPr>
            <w:r w:rsidRPr="002759F4">
              <w:rPr>
                <w:bCs/>
              </w:rPr>
              <w:t xml:space="preserve">As per </w:t>
            </w:r>
            <w:proofErr w:type="spellStart"/>
            <w:r w:rsidRPr="002759F4">
              <w:rPr>
                <w:bCs/>
              </w:rPr>
              <w:t>Indira</w:t>
            </w:r>
            <w:proofErr w:type="spellEnd"/>
            <w:r w:rsidRPr="002759F4">
              <w:rPr>
                <w:bCs/>
              </w:rPr>
              <w:t xml:space="preserve"> Gandhi National Tribal University</w:t>
            </w:r>
            <w:r>
              <w:rPr>
                <w:bCs/>
              </w:rPr>
              <w:t xml:space="preserve"> </w:t>
            </w:r>
            <w:r w:rsidRPr="002759F4">
              <w:rPr>
                <w:bCs/>
              </w:rPr>
              <w:t>Act</w:t>
            </w:r>
            <w:r>
              <w:rPr>
                <w:bCs/>
              </w:rPr>
              <w:t>, Students’ C</w:t>
            </w:r>
            <w:r w:rsidRPr="002759F4">
              <w:rPr>
                <w:bCs/>
              </w:rPr>
              <w:t>ouncil is constituted for every academic year.</w:t>
            </w:r>
            <w:r>
              <w:rPr>
                <w:bCs/>
              </w:rPr>
              <w:t xml:space="preserve">  No </w:t>
            </w:r>
            <w:r w:rsidRPr="002759F4">
              <w:rPr>
                <w:bCs/>
              </w:rPr>
              <w:t xml:space="preserve">Union was dissolved.  </w:t>
            </w:r>
          </w:p>
        </w:tc>
      </w:tr>
      <w:tr w:rsidR="0089107F" w:rsidRPr="00AC51E8" w:rsidTr="00D53ED1">
        <w:tc>
          <w:tcPr>
            <w:tcW w:w="765" w:type="dxa"/>
          </w:tcPr>
          <w:p w:rsidR="0089107F" w:rsidRPr="00907DCD" w:rsidRDefault="0089107F" w:rsidP="00D53ED1">
            <w:pPr>
              <w:jc w:val="center"/>
              <w:rPr>
                <w:rFonts w:ascii="Calibri" w:eastAsia="Times New Roman" w:hAnsi="Calibri" w:cs="Calibri"/>
              </w:rPr>
            </w:pPr>
            <w:r w:rsidRPr="00907DCD">
              <w:rPr>
                <w:rFonts w:ascii="Calibri" w:eastAsia="Times New Roman" w:hAnsi="Calibri" w:cs="Calibri"/>
              </w:rPr>
              <w:t>10</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M.G.A. HINDI VISHWAVIDYALAYA</w:t>
            </w:r>
          </w:p>
        </w:tc>
        <w:tc>
          <w:tcPr>
            <w:tcW w:w="6840" w:type="dxa"/>
          </w:tcPr>
          <w:p w:rsidR="0089107F" w:rsidRPr="002759F4" w:rsidRDefault="0089107F" w:rsidP="00D53ED1">
            <w:pPr>
              <w:jc w:val="both"/>
              <w:rPr>
                <w:bCs/>
              </w:rPr>
            </w:pPr>
            <w:r w:rsidRPr="002759F4">
              <w:rPr>
                <w:bCs/>
              </w:rPr>
              <w:t xml:space="preserve">Student Union does not exist in </w:t>
            </w:r>
            <w:r>
              <w:rPr>
                <w:bCs/>
              </w:rPr>
              <w:t>the</w:t>
            </w:r>
            <w:r w:rsidRPr="002759F4">
              <w:rPr>
                <w:bCs/>
              </w:rPr>
              <w:t xml:space="preserve"> University. Preparation of Statutes for Student Election is in final Stage. Student Election will be held after finalization of Statutes for Student Election.</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314BDD">
              <w:rPr>
                <w:rFonts w:ascii="Calibri" w:eastAsia="Times New Roman" w:hAnsi="Calibri" w:cs="Calibri"/>
              </w:rPr>
              <w:t>11</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PONDICHERRY UNIVERSITY</w:t>
            </w:r>
          </w:p>
        </w:tc>
        <w:tc>
          <w:tcPr>
            <w:tcW w:w="6840" w:type="dxa"/>
          </w:tcPr>
          <w:p w:rsidR="0089107F" w:rsidRPr="002759F4" w:rsidRDefault="0089107F" w:rsidP="00D53ED1">
            <w:pPr>
              <w:jc w:val="both"/>
              <w:rPr>
                <w:bCs/>
              </w:rPr>
            </w:pPr>
            <w:r w:rsidRPr="002759F4">
              <w:rPr>
                <w:bCs/>
              </w:rPr>
              <w:t>Pondicherry University has not dissolved Student</w:t>
            </w:r>
            <w:r>
              <w:rPr>
                <w:bCs/>
              </w:rPr>
              <w:t>s’</w:t>
            </w:r>
            <w:r w:rsidRPr="002759F4">
              <w:rPr>
                <w:bCs/>
              </w:rPr>
              <w:t xml:space="preserve"> Union as on date. Pondicherry University conducted the Students’ Union elections for the academic year 2015-16 in accordance with the recommendations of the </w:t>
            </w:r>
            <w:proofErr w:type="spellStart"/>
            <w:r w:rsidRPr="002759F4">
              <w:rPr>
                <w:bCs/>
              </w:rPr>
              <w:t>Lyngdoh</w:t>
            </w:r>
            <w:proofErr w:type="spellEnd"/>
            <w:r w:rsidRPr="002759F4">
              <w:rPr>
                <w:bCs/>
              </w:rPr>
              <w:t xml:space="preserve"> Committee.</w:t>
            </w:r>
          </w:p>
          <w:p w:rsidR="0089107F" w:rsidRPr="002759F4" w:rsidRDefault="0089107F" w:rsidP="00D53ED1">
            <w:pPr>
              <w:jc w:val="both"/>
              <w:rPr>
                <w:bCs/>
              </w:rPr>
            </w:pP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12</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H.N.B. GARHWAL UNIVERSITY</w:t>
            </w:r>
          </w:p>
        </w:tc>
        <w:tc>
          <w:tcPr>
            <w:tcW w:w="6840" w:type="dxa"/>
          </w:tcPr>
          <w:p w:rsidR="0089107F" w:rsidRPr="002759F4" w:rsidRDefault="0089107F" w:rsidP="00D53ED1">
            <w:pPr>
              <w:jc w:val="both"/>
              <w:rPr>
                <w:bCs/>
              </w:rPr>
            </w:pPr>
            <w:r w:rsidRPr="002759F4">
              <w:rPr>
                <w:bCs/>
              </w:rPr>
              <w:t>Student Union exist</w:t>
            </w:r>
            <w:r>
              <w:rPr>
                <w:bCs/>
              </w:rPr>
              <w:t>s</w:t>
            </w:r>
            <w:r w:rsidRPr="002759F4">
              <w:rPr>
                <w:bCs/>
              </w:rPr>
              <w:t>.</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13</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 xml:space="preserve">ALIGARH MUSLIM UNIVERSITY </w:t>
            </w:r>
          </w:p>
        </w:tc>
        <w:tc>
          <w:tcPr>
            <w:tcW w:w="6840" w:type="dxa"/>
          </w:tcPr>
          <w:p w:rsidR="0089107F" w:rsidRPr="002759F4" w:rsidRDefault="0089107F" w:rsidP="00D53ED1">
            <w:pPr>
              <w:jc w:val="both"/>
              <w:rPr>
                <w:bCs/>
              </w:rPr>
            </w:pPr>
            <w:r w:rsidRPr="002759F4">
              <w:rPr>
                <w:bCs/>
              </w:rPr>
              <w:t xml:space="preserve">The AMU Student Unions have not been dissolved. The elections for the session 2016/17 </w:t>
            </w:r>
            <w:r>
              <w:rPr>
                <w:bCs/>
              </w:rPr>
              <w:t xml:space="preserve">will be </w:t>
            </w:r>
            <w:r w:rsidRPr="002759F4">
              <w:rPr>
                <w:bCs/>
              </w:rPr>
              <w:t xml:space="preserve">held within 6-8 week of start of new academic </w:t>
            </w:r>
            <w:r>
              <w:rPr>
                <w:bCs/>
              </w:rPr>
              <w:t>session</w:t>
            </w:r>
            <w:r w:rsidRPr="002759F4">
              <w:rPr>
                <w:bCs/>
              </w:rPr>
              <w:t>.</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47736C">
              <w:rPr>
                <w:rFonts w:ascii="Calibri" w:eastAsia="Times New Roman" w:hAnsi="Calibri" w:cs="Calibri"/>
              </w:rPr>
              <w:t>14</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BANARAS HINDU UNIVERSITY</w:t>
            </w:r>
          </w:p>
        </w:tc>
        <w:tc>
          <w:tcPr>
            <w:tcW w:w="6840" w:type="dxa"/>
          </w:tcPr>
          <w:p w:rsidR="0089107F" w:rsidRDefault="0089107F" w:rsidP="00D53ED1">
            <w:pPr>
              <w:jc w:val="both"/>
              <w:rPr>
                <w:rFonts w:ascii="Times New Roman" w:hAnsi="Times New Roman" w:cs="Times New Roman"/>
                <w:sz w:val="24"/>
                <w:szCs w:val="24"/>
              </w:rPr>
            </w:pPr>
            <w:r>
              <w:rPr>
                <w:rFonts w:ascii="Times New Roman" w:hAnsi="Times New Roman" w:cs="Times New Roman"/>
                <w:sz w:val="24"/>
                <w:szCs w:val="24"/>
              </w:rPr>
              <w:t xml:space="preserve">The University disbanded the Students’ Union in the wake of large scale election related violence, hooliganism and closure of the University sine die which resulted in  vitiating the academic atmosphere of the University and  delay of academic sessions. </w:t>
            </w:r>
          </w:p>
          <w:p w:rsidR="0089107F" w:rsidRDefault="0089107F" w:rsidP="00D53ED1">
            <w:pPr>
              <w:jc w:val="both"/>
              <w:rPr>
                <w:rFonts w:ascii="Times New Roman" w:hAnsi="Times New Roman" w:cs="Times New Roman"/>
                <w:sz w:val="24"/>
                <w:szCs w:val="24"/>
              </w:rPr>
            </w:pPr>
          </w:p>
          <w:p w:rsidR="0089107F" w:rsidRPr="00755171" w:rsidRDefault="0089107F" w:rsidP="00D53ED1">
            <w:pPr>
              <w:jc w:val="both"/>
              <w:rPr>
                <w:rFonts w:ascii="Times New Roman" w:hAnsi="Times New Roman" w:cs="Times New Roman"/>
                <w:sz w:val="24"/>
                <w:szCs w:val="24"/>
              </w:rPr>
            </w:pPr>
            <w:r w:rsidRPr="007B2318">
              <w:rPr>
                <w:rFonts w:ascii="Times New Roman" w:hAnsi="Times New Roman" w:cs="Times New Roman"/>
                <w:sz w:val="24"/>
                <w:szCs w:val="24"/>
              </w:rPr>
              <w:t xml:space="preserve">However, in terms of recommendations of </w:t>
            </w:r>
            <w:proofErr w:type="spellStart"/>
            <w:r w:rsidRPr="007B2318">
              <w:rPr>
                <w:rFonts w:ascii="Times New Roman" w:hAnsi="Times New Roman" w:cs="Times New Roman"/>
                <w:sz w:val="24"/>
                <w:szCs w:val="24"/>
              </w:rPr>
              <w:t>Lyngdoh</w:t>
            </w:r>
            <w:proofErr w:type="spellEnd"/>
            <w:r w:rsidRPr="007B2318">
              <w:rPr>
                <w:rFonts w:ascii="Times New Roman" w:hAnsi="Times New Roman" w:cs="Times New Roman"/>
                <w:sz w:val="24"/>
                <w:szCs w:val="24"/>
              </w:rPr>
              <w:t xml:space="preserve"> Committee, Students’ Council was formed in Banaras Hindu University since 2007-08</w:t>
            </w:r>
            <w:r>
              <w:rPr>
                <w:rFonts w:ascii="Times New Roman" w:hAnsi="Times New Roman" w:cs="Times New Roman"/>
                <w:sz w:val="24"/>
                <w:szCs w:val="24"/>
              </w:rPr>
              <w:t xml:space="preserve">. </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15</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B.B.A.U.</w:t>
            </w:r>
          </w:p>
        </w:tc>
        <w:tc>
          <w:tcPr>
            <w:tcW w:w="6840" w:type="dxa"/>
          </w:tcPr>
          <w:p w:rsidR="0089107F" w:rsidRPr="002759F4" w:rsidRDefault="0089107F" w:rsidP="00D53ED1">
            <w:pPr>
              <w:jc w:val="both"/>
              <w:rPr>
                <w:bCs/>
              </w:rPr>
            </w:pPr>
            <w:r w:rsidRPr="002759F4">
              <w:rPr>
                <w:bCs/>
              </w:rPr>
              <w:t>Student Council is working as per the Statutes passed by University Act</w:t>
            </w:r>
            <w:r>
              <w:rPr>
                <w:bCs/>
              </w:rPr>
              <w:t xml:space="preserve">. </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FD5758">
              <w:rPr>
                <w:rFonts w:ascii="Calibri" w:eastAsia="Times New Roman" w:hAnsi="Calibri" w:cs="Calibri"/>
              </w:rPr>
              <w:t>16</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 xml:space="preserve">UNIVERSITY OF ALLAHABAD </w:t>
            </w:r>
          </w:p>
        </w:tc>
        <w:tc>
          <w:tcPr>
            <w:tcW w:w="6840" w:type="dxa"/>
          </w:tcPr>
          <w:p w:rsidR="0089107F" w:rsidRPr="002759F4" w:rsidRDefault="0089107F" w:rsidP="00D53ED1">
            <w:pPr>
              <w:jc w:val="both"/>
              <w:rPr>
                <w:bCs/>
              </w:rPr>
            </w:pPr>
            <w:r w:rsidRPr="002759F4">
              <w:rPr>
                <w:bCs/>
              </w:rPr>
              <w:t>Student Union exist</w:t>
            </w:r>
            <w:r>
              <w:rPr>
                <w:bCs/>
              </w:rPr>
              <w:t xml:space="preserve">s in the </w:t>
            </w:r>
            <w:r w:rsidRPr="002759F4">
              <w:rPr>
                <w:bCs/>
              </w:rPr>
              <w:t>University</w:t>
            </w:r>
            <w:r>
              <w:rPr>
                <w:bCs/>
              </w:rPr>
              <w:t>.  Student Union e</w:t>
            </w:r>
            <w:r w:rsidRPr="002759F4">
              <w:rPr>
                <w:bCs/>
              </w:rPr>
              <w:t xml:space="preserve">lection is being conducted every session since2012-13 as per recommendation of </w:t>
            </w:r>
            <w:proofErr w:type="spellStart"/>
            <w:r w:rsidRPr="002759F4">
              <w:rPr>
                <w:bCs/>
              </w:rPr>
              <w:t>Lingdoh</w:t>
            </w:r>
            <w:proofErr w:type="spellEnd"/>
            <w:r w:rsidRPr="002759F4">
              <w:rPr>
                <w:bCs/>
              </w:rPr>
              <w:t xml:space="preserve"> Committee.</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17</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VISVA BHARATI</w:t>
            </w:r>
          </w:p>
        </w:tc>
        <w:tc>
          <w:tcPr>
            <w:tcW w:w="6840" w:type="dxa"/>
          </w:tcPr>
          <w:p w:rsidR="0089107F" w:rsidRPr="002759F4" w:rsidRDefault="0089107F" w:rsidP="00D53ED1">
            <w:pPr>
              <w:jc w:val="both"/>
            </w:pPr>
            <w:r w:rsidRPr="002759F4">
              <w:t xml:space="preserve">In terms of Statute 201 of the </w:t>
            </w:r>
            <w:proofErr w:type="spellStart"/>
            <w:r w:rsidRPr="002759F4">
              <w:t>Visva-Bharati</w:t>
            </w:r>
            <w:proofErr w:type="spellEnd"/>
            <w:r w:rsidRPr="002759F4">
              <w:t xml:space="preserve"> Statutes</w:t>
            </w:r>
            <w:proofErr w:type="gramStart"/>
            <w:r>
              <w:t>,  there</w:t>
            </w:r>
            <w:proofErr w:type="gramEnd"/>
            <w:r>
              <w:t xml:space="preserve"> shall be a Students’ C</w:t>
            </w:r>
            <w:r w:rsidRPr="002759F4">
              <w:t xml:space="preserve">ouncil in the University which shall make suggestions to the appropriate authorities of the University in regard to the </w:t>
            </w:r>
            <w:proofErr w:type="spellStart"/>
            <w:r w:rsidRPr="002759F4">
              <w:t>programmes</w:t>
            </w:r>
            <w:proofErr w:type="spellEnd"/>
            <w:r w:rsidRPr="002759F4">
              <w:t xml:space="preserve"> of studies, students welfare and other matters of importance in regards to the working of the University in general, and such suggestions shall be </w:t>
            </w:r>
            <w:r w:rsidRPr="002759F4">
              <w:lastRenderedPageBreak/>
              <w:t>made on the basis of consensus of opinion.</w:t>
            </w:r>
          </w:p>
        </w:tc>
      </w:tr>
      <w:tr w:rsidR="0089107F" w:rsidRPr="00AC51E8" w:rsidTr="00D53ED1">
        <w:trPr>
          <w:trHeight w:val="60"/>
        </w:trPr>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lastRenderedPageBreak/>
              <w:t>18</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C.U. OF SOUTH BIHAR</w:t>
            </w:r>
          </w:p>
        </w:tc>
        <w:tc>
          <w:tcPr>
            <w:tcW w:w="6840" w:type="dxa"/>
          </w:tcPr>
          <w:p w:rsidR="0089107F" w:rsidRPr="002759F4" w:rsidRDefault="0089107F" w:rsidP="00D53ED1">
            <w:pPr>
              <w:jc w:val="both"/>
              <w:rPr>
                <w:bCs/>
              </w:rPr>
            </w:pPr>
            <w:r>
              <w:rPr>
                <w:bCs/>
              </w:rPr>
              <w:t>The C</w:t>
            </w:r>
            <w:r w:rsidRPr="002759F4">
              <w:rPr>
                <w:bCs/>
              </w:rPr>
              <w:t xml:space="preserve">entral University of South Bihar came in existence in 2009. Keeping in view the number of students &amp; few courses, the election for </w:t>
            </w:r>
            <w:r>
              <w:rPr>
                <w:bCs/>
              </w:rPr>
              <w:t>S</w:t>
            </w:r>
            <w:r w:rsidRPr="002759F4">
              <w:rPr>
                <w:bCs/>
              </w:rPr>
              <w:t>tudents</w:t>
            </w:r>
            <w:r>
              <w:rPr>
                <w:bCs/>
              </w:rPr>
              <w:t>’ union h</w:t>
            </w:r>
            <w:r w:rsidRPr="002759F4">
              <w:rPr>
                <w:bCs/>
              </w:rPr>
              <w:t>as not been conduct</w:t>
            </w:r>
            <w:r>
              <w:rPr>
                <w:bCs/>
              </w:rPr>
              <w:t>ed</w:t>
            </w:r>
            <w:r w:rsidRPr="002759F4">
              <w:rPr>
                <w:bCs/>
              </w:rPr>
              <w:t xml:space="preserve">, to this day. Hence, question of dissolving the union does not arise. </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19</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MAHATMA GANDHI CENTRAL UNIVERSITY</w:t>
            </w:r>
          </w:p>
        </w:tc>
        <w:tc>
          <w:tcPr>
            <w:tcW w:w="6840" w:type="dxa"/>
          </w:tcPr>
          <w:p w:rsidR="0089107F" w:rsidRPr="002759F4" w:rsidRDefault="0089107F" w:rsidP="00D53ED1">
            <w:pPr>
              <w:jc w:val="both"/>
              <w:rPr>
                <w:bCs/>
              </w:rPr>
            </w:pPr>
            <w:r>
              <w:rPr>
                <w:bCs/>
              </w:rPr>
              <w:t>Central University is y</w:t>
            </w:r>
            <w:r w:rsidRPr="002759F4">
              <w:rPr>
                <w:bCs/>
              </w:rPr>
              <w:t xml:space="preserve">et to begin functioning. </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20</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C.U. OF GUJARAT</w:t>
            </w:r>
          </w:p>
        </w:tc>
        <w:tc>
          <w:tcPr>
            <w:tcW w:w="6840" w:type="dxa"/>
          </w:tcPr>
          <w:p w:rsidR="0089107F" w:rsidRPr="002759F4" w:rsidRDefault="0089107F" w:rsidP="00D53ED1">
            <w:pPr>
              <w:jc w:val="both"/>
              <w:rPr>
                <w:bCs/>
              </w:rPr>
            </w:pPr>
            <w:r w:rsidRPr="002759F4">
              <w:rPr>
                <w:bCs/>
              </w:rPr>
              <w:t>As per the provisions of Central Universities Act 2009, Central University of Gujarat is having Students’ Council, a body elected by the students every year.</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21</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C.U. OF HARYANA</w:t>
            </w:r>
          </w:p>
        </w:tc>
        <w:tc>
          <w:tcPr>
            <w:tcW w:w="6840" w:type="dxa"/>
          </w:tcPr>
          <w:p w:rsidR="0089107F" w:rsidRPr="002759F4" w:rsidRDefault="0089107F" w:rsidP="00D53ED1">
            <w:pPr>
              <w:jc w:val="both"/>
              <w:rPr>
                <w:bCs/>
              </w:rPr>
            </w:pPr>
            <w:r w:rsidRPr="002759F4">
              <w:rPr>
                <w:bCs/>
              </w:rPr>
              <w:t>In compliance with the Central Universities Act 2009, University has the provision of Students Council.</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22</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C.U. OF HIMACHAL PRADESH</w:t>
            </w:r>
          </w:p>
        </w:tc>
        <w:tc>
          <w:tcPr>
            <w:tcW w:w="6840" w:type="dxa"/>
          </w:tcPr>
          <w:p w:rsidR="0089107F" w:rsidRDefault="0089107F" w:rsidP="00D53ED1">
            <w:pPr>
              <w:jc w:val="both"/>
              <w:rPr>
                <w:bCs/>
              </w:rPr>
            </w:pPr>
            <w:r w:rsidRPr="002759F4">
              <w:rPr>
                <w:bCs/>
              </w:rPr>
              <w:t>The Students’ Council has not been dissolved as on date.</w:t>
            </w:r>
          </w:p>
          <w:p w:rsidR="0089107F" w:rsidRPr="002759F4" w:rsidRDefault="0089107F" w:rsidP="00D53ED1">
            <w:pPr>
              <w:jc w:val="both"/>
              <w:rPr>
                <w:bCs/>
              </w:rPr>
            </w:pP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23</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C.U. OF JAMMU</w:t>
            </w:r>
          </w:p>
        </w:tc>
        <w:tc>
          <w:tcPr>
            <w:tcW w:w="6840" w:type="dxa"/>
          </w:tcPr>
          <w:p w:rsidR="0089107F" w:rsidRPr="002759F4" w:rsidRDefault="0089107F" w:rsidP="00D53ED1">
            <w:pPr>
              <w:jc w:val="both"/>
              <w:rPr>
                <w:bCs/>
              </w:rPr>
            </w:pPr>
            <w:r>
              <w:rPr>
                <w:bCs/>
              </w:rPr>
              <w:t>The S</w:t>
            </w:r>
            <w:r w:rsidRPr="002759F4">
              <w:rPr>
                <w:bCs/>
              </w:rPr>
              <w:t>tudents</w:t>
            </w:r>
            <w:r>
              <w:rPr>
                <w:bCs/>
              </w:rPr>
              <w:t>’</w:t>
            </w:r>
            <w:r w:rsidRPr="002759F4">
              <w:rPr>
                <w:bCs/>
              </w:rPr>
              <w:t xml:space="preserve"> Union not dissolved as it is still to be constituted in Central University of Jammu.</w:t>
            </w:r>
            <w:r>
              <w:rPr>
                <w:bCs/>
              </w:rPr>
              <w:t xml:space="preserve"> </w:t>
            </w:r>
            <w:r w:rsidRPr="002759F4">
              <w:rPr>
                <w:bCs/>
              </w:rPr>
              <w:t>However, the departmental representatives have been nominated as student’ representatives.</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02534D">
              <w:rPr>
                <w:rFonts w:ascii="Calibri" w:eastAsia="Times New Roman" w:hAnsi="Calibri" w:cs="Calibri"/>
              </w:rPr>
              <w:t>24</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C.U. OF KASHMIR</w:t>
            </w:r>
          </w:p>
        </w:tc>
        <w:tc>
          <w:tcPr>
            <w:tcW w:w="6840" w:type="dxa"/>
          </w:tcPr>
          <w:p w:rsidR="0089107F" w:rsidRDefault="0089107F" w:rsidP="00D53ED1">
            <w:pPr>
              <w:jc w:val="both"/>
              <w:rPr>
                <w:bCs/>
              </w:rPr>
            </w:pPr>
            <w:r w:rsidRPr="002759F4">
              <w:rPr>
                <w:bCs/>
              </w:rPr>
              <w:t>No Student Union has been dissolved in Central University of Kashmir.</w:t>
            </w:r>
          </w:p>
          <w:p w:rsidR="0089107F" w:rsidRPr="002759F4" w:rsidRDefault="0089107F" w:rsidP="00D53ED1">
            <w:pPr>
              <w:jc w:val="both"/>
              <w:rPr>
                <w:bCs/>
              </w:rPr>
            </w:pPr>
          </w:p>
        </w:tc>
      </w:tr>
      <w:tr w:rsidR="0089107F" w:rsidRPr="00AC51E8" w:rsidTr="00D53ED1">
        <w:tc>
          <w:tcPr>
            <w:tcW w:w="765" w:type="dxa"/>
          </w:tcPr>
          <w:p w:rsidR="0089107F" w:rsidRPr="00B259C0" w:rsidRDefault="0089107F" w:rsidP="00D53ED1">
            <w:pPr>
              <w:jc w:val="center"/>
              <w:rPr>
                <w:rFonts w:ascii="Calibri" w:eastAsia="Times New Roman" w:hAnsi="Calibri" w:cs="Calibri"/>
              </w:rPr>
            </w:pPr>
            <w:r w:rsidRPr="00B259C0">
              <w:rPr>
                <w:rFonts w:ascii="Calibri" w:eastAsia="Times New Roman" w:hAnsi="Calibri" w:cs="Calibri"/>
              </w:rPr>
              <w:t>25</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C.U. OF JHARKHAND</w:t>
            </w:r>
          </w:p>
        </w:tc>
        <w:tc>
          <w:tcPr>
            <w:tcW w:w="6840" w:type="dxa"/>
          </w:tcPr>
          <w:p w:rsidR="0089107F" w:rsidRPr="002759F4" w:rsidRDefault="0089107F" w:rsidP="00D53ED1">
            <w:pPr>
              <w:jc w:val="both"/>
              <w:rPr>
                <w:bCs/>
              </w:rPr>
            </w:pPr>
            <w:r>
              <w:rPr>
                <w:bCs/>
              </w:rPr>
              <w:t xml:space="preserve">The ordinance on students union is under progress in Central University of Jharkhand. Hence, Students Union is not formed in the University. </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26</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C.U. OF KARNATAKA</w:t>
            </w:r>
          </w:p>
        </w:tc>
        <w:tc>
          <w:tcPr>
            <w:tcW w:w="6840" w:type="dxa"/>
          </w:tcPr>
          <w:p w:rsidR="0089107F" w:rsidRPr="002759F4" w:rsidRDefault="0089107F" w:rsidP="00D53ED1">
            <w:pPr>
              <w:jc w:val="both"/>
              <w:rPr>
                <w:bCs/>
              </w:rPr>
            </w:pPr>
            <w:r w:rsidRPr="002759F4">
              <w:rPr>
                <w:bCs/>
              </w:rPr>
              <w:t>Student Union</w:t>
            </w:r>
            <w:r>
              <w:rPr>
                <w:bCs/>
              </w:rPr>
              <w:t xml:space="preserve"> is yet to be formed</w:t>
            </w:r>
            <w:r w:rsidRPr="002759F4">
              <w:rPr>
                <w:bCs/>
              </w:rPr>
              <w:t xml:space="preserve">. However, there are </w:t>
            </w:r>
            <w:r>
              <w:rPr>
                <w:bCs/>
              </w:rPr>
              <w:t>n</w:t>
            </w:r>
            <w:r w:rsidRPr="002759F4">
              <w:rPr>
                <w:bCs/>
              </w:rPr>
              <w:t>ominations for Student’s Council as per University Statute 36.</w:t>
            </w:r>
          </w:p>
        </w:tc>
      </w:tr>
      <w:tr w:rsidR="0089107F" w:rsidRPr="00AC51E8" w:rsidTr="00D53ED1">
        <w:tc>
          <w:tcPr>
            <w:tcW w:w="765" w:type="dxa"/>
          </w:tcPr>
          <w:p w:rsidR="0089107F" w:rsidRPr="008542C5" w:rsidRDefault="0089107F" w:rsidP="00D53ED1">
            <w:pPr>
              <w:jc w:val="center"/>
              <w:rPr>
                <w:rFonts w:ascii="Calibri" w:eastAsia="Times New Roman" w:hAnsi="Calibri" w:cs="Calibri"/>
              </w:rPr>
            </w:pPr>
            <w:r w:rsidRPr="008542C5">
              <w:rPr>
                <w:rFonts w:ascii="Calibri" w:eastAsia="Times New Roman" w:hAnsi="Calibri" w:cs="Calibri"/>
              </w:rPr>
              <w:t>27</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C.U. OF KERALA</w:t>
            </w:r>
          </w:p>
        </w:tc>
        <w:tc>
          <w:tcPr>
            <w:tcW w:w="6840" w:type="dxa"/>
          </w:tcPr>
          <w:p w:rsidR="0089107F" w:rsidRPr="002759F4" w:rsidRDefault="0089107F" w:rsidP="00D53ED1">
            <w:pPr>
              <w:jc w:val="both"/>
              <w:rPr>
                <w:bCs/>
              </w:rPr>
            </w:pPr>
            <w:r w:rsidRPr="002759F4">
              <w:rPr>
                <w:bCs/>
              </w:rPr>
              <w:t xml:space="preserve">The Election to the Students Council was held on 18.08.2015 and the result was published on 2008.2015. Apex Body of the University </w:t>
            </w:r>
            <w:proofErr w:type="spellStart"/>
            <w:r w:rsidRPr="002759F4">
              <w:rPr>
                <w:bCs/>
              </w:rPr>
              <w:t>i</w:t>
            </w:r>
            <w:proofErr w:type="gramStart"/>
            <w:r w:rsidRPr="002759F4">
              <w:rPr>
                <w:bCs/>
              </w:rPr>
              <w:t>,e</w:t>
            </w:r>
            <w:proofErr w:type="spellEnd"/>
            <w:proofErr w:type="gramEnd"/>
            <w:r w:rsidRPr="002759F4">
              <w:rPr>
                <w:bCs/>
              </w:rPr>
              <w:t>. the Executive council has approved the result on 25.08.2015.</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28</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C.U. OF ORISSA</w:t>
            </w:r>
          </w:p>
        </w:tc>
        <w:tc>
          <w:tcPr>
            <w:tcW w:w="6840" w:type="dxa"/>
          </w:tcPr>
          <w:p w:rsidR="0089107F" w:rsidRPr="002759F4" w:rsidRDefault="0089107F" w:rsidP="00D53ED1">
            <w:pPr>
              <w:jc w:val="both"/>
              <w:rPr>
                <w:bCs/>
              </w:rPr>
            </w:pPr>
            <w:r w:rsidRPr="002759F4">
              <w:rPr>
                <w:bCs/>
              </w:rPr>
              <w:t>CU of Orissa doesn’t have a Student Union.</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29</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C.U. OF PUNJAB</w:t>
            </w:r>
          </w:p>
        </w:tc>
        <w:tc>
          <w:tcPr>
            <w:tcW w:w="6840" w:type="dxa"/>
          </w:tcPr>
          <w:p w:rsidR="0089107F" w:rsidRPr="002759F4" w:rsidRDefault="0089107F" w:rsidP="00D53ED1">
            <w:pPr>
              <w:jc w:val="both"/>
              <w:rPr>
                <w:bCs/>
              </w:rPr>
            </w:pPr>
            <w:r w:rsidRPr="002759F4">
              <w:rPr>
                <w:bCs/>
              </w:rPr>
              <w:t>Student</w:t>
            </w:r>
            <w:r>
              <w:rPr>
                <w:bCs/>
              </w:rPr>
              <w:t>s’</w:t>
            </w:r>
            <w:r w:rsidRPr="002759F4">
              <w:rPr>
                <w:bCs/>
              </w:rPr>
              <w:t xml:space="preserve"> Union exist</w:t>
            </w:r>
            <w:r>
              <w:rPr>
                <w:bCs/>
              </w:rPr>
              <w:t xml:space="preserve">s. </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30</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C.U. OF RAJASTHAN</w:t>
            </w:r>
          </w:p>
        </w:tc>
        <w:tc>
          <w:tcPr>
            <w:tcW w:w="6840" w:type="dxa"/>
          </w:tcPr>
          <w:p w:rsidR="0089107F" w:rsidRPr="002759F4" w:rsidRDefault="0089107F" w:rsidP="00D53ED1">
            <w:pPr>
              <w:jc w:val="both"/>
              <w:rPr>
                <w:bCs/>
              </w:rPr>
            </w:pPr>
            <w:r w:rsidRPr="002759F4">
              <w:rPr>
                <w:bCs/>
              </w:rPr>
              <w:t>The Student’s Union does not exist and constituted Student Council as per the Statute 36 of Central University Act, 2009.</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5102E8">
              <w:rPr>
                <w:rFonts w:ascii="Calibri" w:eastAsia="Times New Roman" w:hAnsi="Calibri" w:cs="Calibri"/>
              </w:rPr>
              <w:t>31</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C.U. OF TAMIL NADU</w:t>
            </w:r>
          </w:p>
        </w:tc>
        <w:tc>
          <w:tcPr>
            <w:tcW w:w="6840" w:type="dxa"/>
          </w:tcPr>
          <w:p w:rsidR="0089107F" w:rsidRPr="002759F4" w:rsidRDefault="0089107F" w:rsidP="00D53ED1">
            <w:pPr>
              <w:jc w:val="both"/>
              <w:rPr>
                <w:bCs/>
              </w:rPr>
            </w:pPr>
            <w:r>
              <w:rPr>
                <w:bCs/>
              </w:rPr>
              <w:t xml:space="preserve">Student Union does not exist. </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32</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 xml:space="preserve">ASSAM UNIVERSITY </w:t>
            </w:r>
          </w:p>
        </w:tc>
        <w:tc>
          <w:tcPr>
            <w:tcW w:w="6840" w:type="dxa"/>
          </w:tcPr>
          <w:p w:rsidR="0089107F" w:rsidRPr="002759F4" w:rsidRDefault="0089107F" w:rsidP="00D53ED1">
            <w:pPr>
              <w:jc w:val="both"/>
              <w:rPr>
                <w:bCs/>
              </w:rPr>
            </w:pPr>
            <w:r w:rsidRPr="002759F4">
              <w:rPr>
                <w:bCs/>
              </w:rPr>
              <w:t>Students Union is already in existence and election of the office bearers was held on 1</w:t>
            </w:r>
            <w:r w:rsidRPr="002759F4">
              <w:rPr>
                <w:bCs/>
                <w:vertAlign w:val="superscript"/>
              </w:rPr>
              <w:t>st</w:t>
            </w:r>
            <w:r w:rsidRPr="002759F4">
              <w:rPr>
                <w:bCs/>
              </w:rPr>
              <w:t xml:space="preserve"> Octo</w:t>
            </w:r>
            <w:r>
              <w:rPr>
                <w:bCs/>
              </w:rPr>
              <w:t xml:space="preserve">ber, 2015 at Assam University, </w:t>
            </w:r>
            <w:proofErr w:type="spellStart"/>
            <w:r>
              <w:rPr>
                <w:bCs/>
              </w:rPr>
              <w:t>S</w:t>
            </w:r>
            <w:r w:rsidRPr="002759F4">
              <w:rPr>
                <w:bCs/>
              </w:rPr>
              <w:t>ilchar</w:t>
            </w:r>
            <w:proofErr w:type="spellEnd"/>
            <w:r w:rsidRPr="002759F4">
              <w:rPr>
                <w:bCs/>
              </w:rPr>
              <w:t xml:space="preserve"> as per recommendation of the </w:t>
            </w:r>
            <w:proofErr w:type="spellStart"/>
            <w:r w:rsidRPr="002759F4">
              <w:rPr>
                <w:bCs/>
              </w:rPr>
              <w:t>Lyngdoh</w:t>
            </w:r>
            <w:proofErr w:type="spellEnd"/>
            <w:r w:rsidRPr="002759F4">
              <w:rPr>
                <w:bCs/>
              </w:rPr>
              <w:t xml:space="preserve"> Committee. </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33</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TEZPUR UNIVERSITY</w:t>
            </w:r>
          </w:p>
        </w:tc>
        <w:tc>
          <w:tcPr>
            <w:tcW w:w="6840" w:type="dxa"/>
          </w:tcPr>
          <w:p w:rsidR="0089107F" w:rsidRPr="002759F4" w:rsidRDefault="0089107F" w:rsidP="00D53ED1">
            <w:pPr>
              <w:jc w:val="both"/>
              <w:rPr>
                <w:bCs/>
              </w:rPr>
            </w:pPr>
            <w:r w:rsidRPr="002759F4">
              <w:rPr>
                <w:bCs/>
              </w:rPr>
              <w:t>Students’ Council exist</w:t>
            </w:r>
            <w:r>
              <w:rPr>
                <w:bCs/>
              </w:rPr>
              <w:t>s</w:t>
            </w:r>
            <w:r w:rsidRPr="002759F4">
              <w:rPr>
                <w:bCs/>
              </w:rPr>
              <w:t>.</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34</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RAJIV GANDHI UNIVERSITY</w:t>
            </w:r>
          </w:p>
        </w:tc>
        <w:tc>
          <w:tcPr>
            <w:tcW w:w="6840" w:type="dxa"/>
          </w:tcPr>
          <w:p w:rsidR="0089107F" w:rsidRPr="002759F4" w:rsidRDefault="0089107F" w:rsidP="00D53ED1">
            <w:pPr>
              <w:jc w:val="both"/>
              <w:rPr>
                <w:bCs/>
              </w:rPr>
            </w:pPr>
            <w:r w:rsidRPr="002759F4">
              <w:rPr>
                <w:bCs/>
              </w:rPr>
              <w:t>Students’ Union already exist</w:t>
            </w:r>
            <w:r>
              <w:rPr>
                <w:bCs/>
              </w:rPr>
              <w:t>s</w:t>
            </w:r>
            <w:r w:rsidRPr="002759F4">
              <w:rPr>
                <w:bCs/>
              </w:rPr>
              <w:t>.</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35</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 xml:space="preserve">MANIPUR UNIVERSITY </w:t>
            </w:r>
          </w:p>
        </w:tc>
        <w:tc>
          <w:tcPr>
            <w:tcW w:w="6840" w:type="dxa"/>
          </w:tcPr>
          <w:p w:rsidR="0089107F" w:rsidRPr="002759F4" w:rsidRDefault="0089107F" w:rsidP="00D53ED1">
            <w:pPr>
              <w:jc w:val="both"/>
              <w:rPr>
                <w:bCs/>
              </w:rPr>
            </w:pPr>
            <w:r w:rsidRPr="002759F4">
              <w:rPr>
                <w:bCs/>
              </w:rPr>
              <w:t>University has revived the Student’s Union from the Academic Session 2014-15.</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36</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NORTH EASTERN HILL UNIV.</w:t>
            </w:r>
          </w:p>
        </w:tc>
        <w:tc>
          <w:tcPr>
            <w:tcW w:w="6840" w:type="dxa"/>
          </w:tcPr>
          <w:p w:rsidR="0089107F" w:rsidRPr="002759F4" w:rsidRDefault="0089107F" w:rsidP="00D53ED1">
            <w:pPr>
              <w:jc w:val="both"/>
              <w:rPr>
                <w:bCs/>
              </w:rPr>
            </w:pPr>
            <w:r w:rsidRPr="002759F4">
              <w:rPr>
                <w:bCs/>
              </w:rPr>
              <w:t>Students’ Union has not been dissolved so far.</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37</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MIZORAM UNIVERSITY</w:t>
            </w:r>
          </w:p>
        </w:tc>
        <w:tc>
          <w:tcPr>
            <w:tcW w:w="6840" w:type="dxa"/>
          </w:tcPr>
          <w:p w:rsidR="0089107F" w:rsidRPr="002759F4" w:rsidRDefault="0089107F" w:rsidP="00D53ED1">
            <w:pPr>
              <w:jc w:val="both"/>
              <w:rPr>
                <w:bCs/>
              </w:rPr>
            </w:pPr>
            <w:r w:rsidRPr="002759F4">
              <w:rPr>
                <w:bCs/>
              </w:rPr>
              <w:t>Students’ Council is fully functioning in the University as on date.</w:t>
            </w:r>
          </w:p>
        </w:tc>
      </w:tr>
      <w:tr w:rsidR="0089107F" w:rsidRPr="00AC51E8" w:rsidTr="00D53ED1">
        <w:tc>
          <w:tcPr>
            <w:tcW w:w="765" w:type="dxa"/>
          </w:tcPr>
          <w:p w:rsidR="0089107F" w:rsidRPr="003722CE" w:rsidRDefault="0089107F" w:rsidP="00D53ED1">
            <w:pPr>
              <w:jc w:val="center"/>
              <w:rPr>
                <w:rFonts w:ascii="Calibri" w:eastAsia="Times New Roman" w:hAnsi="Calibri" w:cs="Calibri"/>
              </w:rPr>
            </w:pPr>
            <w:r w:rsidRPr="003722CE">
              <w:rPr>
                <w:rFonts w:ascii="Calibri" w:eastAsia="Times New Roman" w:hAnsi="Calibri" w:cs="Calibri"/>
              </w:rPr>
              <w:t>38</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NAGALAND UNIVERSITY</w:t>
            </w:r>
          </w:p>
        </w:tc>
        <w:tc>
          <w:tcPr>
            <w:tcW w:w="6840" w:type="dxa"/>
          </w:tcPr>
          <w:p w:rsidR="0089107F" w:rsidRPr="002759F4" w:rsidRDefault="0089107F" w:rsidP="00D53ED1">
            <w:pPr>
              <w:jc w:val="both"/>
              <w:rPr>
                <w:bCs/>
              </w:rPr>
            </w:pPr>
            <w:r w:rsidRPr="002759F4">
              <w:rPr>
                <w:bCs/>
              </w:rPr>
              <w:t xml:space="preserve">The Student Union </w:t>
            </w:r>
            <w:r>
              <w:rPr>
                <w:bCs/>
              </w:rPr>
              <w:t xml:space="preserve">in the </w:t>
            </w:r>
            <w:r w:rsidRPr="002759F4">
              <w:rPr>
                <w:bCs/>
              </w:rPr>
              <w:t>University stands firm, not dissolved.</w:t>
            </w:r>
          </w:p>
        </w:tc>
      </w:tr>
      <w:tr w:rsidR="0089107F" w:rsidRPr="00AC51E8" w:rsidTr="00D53ED1">
        <w:trPr>
          <w:trHeight w:val="647"/>
        </w:trPr>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39</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SIKKIM UNIVERSITY</w:t>
            </w:r>
          </w:p>
        </w:tc>
        <w:tc>
          <w:tcPr>
            <w:tcW w:w="6840" w:type="dxa"/>
          </w:tcPr>
          <w:p w:rsidR="0089107F" w:rsidRPr="002759F4" w:rsidRDefault="0089107F" w:rsidP="00D53ED1">
            <w:pPr>
              <w:jc w:val="both"/>
              <w:rPr>
                <w:bCs/>
              </w:rPr>
            </w:pPr>
            <w:r w:rsidRPr="002759F4">
              <w:rPr>
                <w:bCs/>
              </w:rPr>
              <w:t xml:space="preserve">The Students’ Council of the University was constituted </w:t>
            </w:r>
            <w:proofErr w:type="spellStart"/>
            <w:r w:rsidRPr="002759F4">
              <w:rPr>
                <w:bCs/>
              </w:rPr>
              <w:t>w.e.f</w:t>
            </w:r>
            <w:proofErr w:type="spellEnd"/>
            <w:r w:rsidRPr="002759F4">
              <w:rPr>
                <w:bCs/>
              </w:rPr>
              <w:t xml:space="preserve">. 01.08.2014. However, Sikkim University has initiated the process of establishment of Sikkim University Students Association (SUSA). </w:t>
            </w:r>
          </w:p>
        </w:tc>
      </w:tr>
      <w:tr w:rsidR="0089107F" w:rsidRPr="00AC51E8" w:rsidTr="00D53ED1">
        <w:tc>
          <w:tcPr>
            <w:tcW w:w="765" w:type="dxa"/>
          </w:tcPr>
          <w:p w:rsidR="0089107F" w:rsidRPr="00AC51E8" w:rsidRDefault="0089107F" w:rsidP="00D53ED1">
            <w:pPr>
              <w:jc w:val="center"/>
              <w:rPr>
                <w:rFonts w:ascii="Calibri" w:eastAsia="Times New Roman" w:hAnsi="Calibri" w:cs="Calibri"/>
              </w:rPr>
            </w:pPr>
            <w:r w:rsidRPr="00AC51E8">
              <w:rPr>
                <w:rFonts w:ascii="Calibri" w:eastAsia="Times New Roman" w:hAnsi="Calibri" w:cs="Calibri"/>
              </w:rPr>
              <w:t>40</w:t>
            </w:r>
          </w:p>
        </w:tc>
        <w:tc>
          <w:tcPr>
            <w:tcW w:w="2745" w:type="dxa"/>
          </w:tcPr>
          <w:p w:rsidR="0089107F" w:rsidRPr="002759F4" w:rsidRDefault="0089107F" w:rsidP="00D53ED1">
            <w:pPr>
              <w:rPr>
                <w:rFonts w:ascii="Calibri" w:eastAsia="Times New Roman" w:hAnsi="Calibri" w:cs="Calibri"/>
              </w:rPr>
            </w:pPr>
            <w:r w:rsidRPr="002759F4">
              <w:rPr>
                <w:rFonts w:ascii="Calibri" w:eastAsia="Times New Roman" w:hAnsi="Calibri" w:cs="Calibri"/>
              </w:rPr>
              <w:t>TRIPURA UNIVERSITY</w:t>
            </w:r>
          </w:p>
        </w:tc>
        <w:tc>
          <w:tcPr>
            <w:tcW w:w="6840" w:type="dxa"/>
          </w:tcPr>
          <w:p w:rsidR="0089107F" w:rsidRPr="002759F4" w:rsidRDefault="0089107F" w:rsidP="00D53ED1">
            <w:pPr>
              <w:jc w:val="both"/>
              <w:rPr>
                <w:bCs/>
              </w:rPr>
            </w:pPr>
            <w:r>
              <w:rPr>
                <w:bCs/>
              </w:rPr>
              <w:t>There is no Student U</w:t>
            </w:r>
            <w:r w:rsidRPr="002759F4">
              <w:rPr>
                <w:bCs/>
              </w:rPr>
              <w:t xml:space="preserve">nion in Tripura University as there is no provision of student’ union in the Tripura University Act, 2006 and the relevant Statutes. </w:t>
            </w:r>
          </w:p>
        </w:tc>
      </w:tr>
    </w:tbl>
    <w:p w:rsidR="0089107F" w:rsidRPr="00AC51E8" w:rsidRDefault="0089107F" w:rsidP="0089107F">
      <w:pPr>
        <w:rPr>
          <w:sz w:val="20"/>
        </w:rPr>
      </w:pPr>
    </w:p>
    <w:p w:rsidR="0089107F" w:rsidRDefault="0089107F" w:rsidP="0089107F">
      <w:pPr>
        <w:spacing w:after="0" w:line="240" w:lineRule="auto"/>
        <w:ind w:right="-450"/>
        <w:jc w:val="center"/>
        <w:rPr>
          <w:rFonts w:ascii="Arial Narrow" w:eastAsia="Calibri" w:hAnsi="Arial Narrow" w:cs="Arial"/>
          <w:b/>
          <w:bCs/>
          <w:sz w:val="28"/>
          <w:szCs w:val="28"/>
        </w:rPr>
      </w:pPr>
    </w:p>
    <w:p w:rsidR="0089107F" w:rsidRDefault="0089107F" w:rsidP="0089107F">
      <w:pPr>
        <w:spacing w:after="0" w:line="240" w:lineRule="auto"/>
        <w:ind w:right="-450"/>
        <w:jc w:val="center"/>
        <w:rPr>
          <w:rFonts w:ascii="Arial Narrow" w:eastAsia="Calibri" w:hAnsi="Arial Narrow" w:cs="Arial"/>
          <w:b/>
          <w:bCs/>
          <w:sz w:val="28"/>
          <w:szCs w:val="28"/>
        </w:rPr>
      </w:pPr>
    </w:p>
    <w:p w:rsidR="00803F46" w:rsidRDefault="0029358B"/>
    <w:sectPr w:rsidR="00803F46" w:rsidSect="0089107F">
      <w:pgSz w:w="11906" w:h="16838"/>
      <w:pgMar w:top="851"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BF1B80"/>
    <w:multiLevelType w:val="hybridMultilevel"/>
    <w:tmpl w:val="BABC691C"/>
    <w:lvl w:ilvl="0" w:tplc="ED043B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9107F"/>
    <w:rsid w:val="00144459"/>
    <w:rsid w:val="0029358B"/>
    <w:rsid w:val="002A7E7D"/>
    <w:rsid w:val="00517EC1"/>
    <w:rsid w:val="005E4706"/>
    <w:rsid w:val="007149F1"/>
    <w:rsid w:val="0089107F"/>
    <w:rsid w:val="00896ADC"/>
    <w:rsid w:val="008D6C0D"/>
    <w:rsid w:val="00E15E5F"/>
    <w:rsid w:val="00EA05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07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107F"/>
    <w:pPr>
      <w:ind w:left="720"/>
      <w:contextualSpacing/>
    </w:pPr>
    <w:rPr>
      <w:rFonts w:ascii="Calibri" w:eastAsia="Calibri" w:hAnsi="Calibri" w:cs="Mangal"/>
    </w:rPr>
  </w:style>
  <w:style w:type="table" w:styleId="TableGrid">
    <w:name w:val="Table Grid"/>
    <w:basedOn w:val="TableNormal"/>
    <w:uiPriority w:val="59"/>
    <w:rsid w:val="0089107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1059</Words>
  <Characters>6038</Characters>
  <Application>Microsoft Office Word</Application>
  <DocSecurity>0</DocSecurity>
  <Lines>50</Lines>
  <Paragraphs>14</Paragraphs>
  <ScaleCrop>false</ScaleCrop>
  <Company>Hewlett-Packard Company</Company>
  <LinksUpToDate>false</LinksUpToDate>
  <CharactersWithSpaces>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532-C</dc:creator>
  <cp:keywords/>
  <dc:description/>
  <cp:lastModifiedBy>Pushpa Bisht</cp:lastModifiedBy>
  <cp:revision>9</cp:revision>
  <dcterms:created xsi:type="dcterms:W3CDTF">2016-03-09T11:42:00Z</dcterms:created>
  <dcterms:modified xsi:type="dcterms:W3CDTF">2016-03-10T09:55:00Z</dcterms:modified>
</cp:coreProperties>
</file>