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3B" w:rsidRPr="007C055A" w:rsidRDefault="005F113B" w:rsidP="008662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055A">
        <w:rPr>
          <w:rFonts w:ascii="Times New Roman" w:hAnsi="Times New Roman" w:cs="Times New Roman"/>
          <w:sz w:val="24"/>
          <w:szCs w:val="24"/>
        </w:rPr>
        <w:t>GOVERNMENT OF INDIA</w:t>
      </w:r>
    </w:p>
    <w:p w:rsidR="005F113B" w:rsidRPr="007C055A" w:rsidRDefault="005F113B" w:rsidP="008662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055A">
        <w:rPr>
          <w:rFonts w:ascii="Times New Roman" w:hAnsi="Times New Roman" w:cs="Times New Roman"/>
          <w:sz w:val="24"/>
          <w:szCs w:val="24"/>
        </w:rPr>
        <w:t>MINISTRY OF RAILWAYS</w:t>
      </w:r>
    </w:p>
    <w:p w:rsidR="005F113B" w:rsidRPr="007C055A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13B" w:rsidRPr="007C055A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55A">
        <w:rPr>
          <w:rFonts w:ascii="Times New Roman" w:hAnsi="Times New Roman" w:cs="Times New Roman"/>
          <w:b/>
          <w:bCs/>
          <w:sz w:val="24"/>
          <w:szCs w:val="24"/>
        </w:rPr>
        <w:t>RAJYA SABHA</w:t>
      </w:r>
    </w:p>
    <w:p w:rsidR="005F113B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55A">
        <w:rPr>
          <w:rFonts w:ascii="Times New Roman" w:hAnsi="Times New Roman" w:cs="Times New Roman"/>
          <w:b/>
          <w:bCs/>
          <w:sz w:val="24"/>
          <w:szCs w:val="24"/>
        </w:rPr>
        <w:t xml:space="preserve">UNSTARRED QUESTION  NO. </w:t>
      </w:r>
      <w:r>
        <w:rPr>
          <w:rFonts w:ascii="Times New Roman" w:hAnsi="Times New Roman" w:cs="Times New Roman"/>
          <w:b/>
          <w:bCs/>
          <w:sz w:val="24"/>
          <w:szCs w:val="24"/>
        </w:rPr>
        <w:t>3246</w:t>
      </w:r>
    </w:p>
    <w:p w:rsidR="005F113B" w:rsidRPr="007C055A" w:rsidRDefault="005F113B" w:rsidP="008662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055A">
        <w:rPr>
          <w:rFonts w:ascii="Times New Roman" w:hAnsi="Times New Roman" w:cs="Times New Roman"/>
          <w:sz w:val="24"/>
          <w:szCs w:val="24"/>
        </w:rPr>
        <w:t xml:space="preserve">TO BE ANSWERED ON </w:t>
      </w:r>
      <w:r>
        <w:rPr>
          <w:rFonts w:ascii="Times New Roman" w:hAnsi="Times New Roman" w:cs="Times New Roman"/>
          <w:sz w:val="24"/>
          <w:szCs w:val="24"/>
        </w:rPr>
        <w:t>04.05</w:t>
      </w:r>
      <w:r w:rsidRPr="007C055A">
        <w:rPr>
          <w:rFonts w:ascii="Times New Roman" w:hAnsi="Times New Roman" w:cs="Times New Roman"/>
          <w:sz w:val="24"/>
          <w:szCs w:val="24"/>
        </w:rPr>
        <w:t>.2012</w:t>
      </w:r>
    </w:p>
    <w:p w:rsidR="005F113B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13B" w:rsidRPr="007C055A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13B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PROPOSALS FROM GOVERNMENT OF MADHYA PRADESH</w:t>
      </w:r>
    </w:p>
    <w:p w:rsidR="005F113B" w:rsidRPr="007C055A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13B" w:rsidRPr="007C055A" w:rsidRDefault="005F113B" w:rsidP="008662F1">
      <w:pPr>
        <w:pStyle w:val="NoSpacing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13B" w:rsidRPr="007C055A" w:rsidRDefault="005F113B" w:rsidP="008662F1">
      <w:pPr>
        <w:pStyle w:val="NoSpacing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C055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r>
        <w:rPr>
          <w:b/>
          <w:bCs/>
          <w:caps/>
        </w:rPr>
        <w:sym w:font="Wingdings 2" w:char="F085"/>
      </w:r>
      <w:r w:rsidRPr="007C055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3246</w:t>
      </w:r>
      <w:r w:rsidRPr="007C055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SHRI RAGHUNANDAN SHARMA</w:t>
      </w:r>
      <w:r w:rsidRPr="007C055A">
        <w:rPr>
          <w:rFonts w:ascii="Times New Roman" w:hAnsi="Times New Roman" w:cs="Times New Roman"/>
          <w:sz w:val="24"/>
          <w:szCs w:val="24"/>
        </w:rPr>
        <w:t>:</w:t>
      </w:r>
    </w:p>
    <w:p w:rsidR="005F113B" w:rsidRPr="007C055A" w:rsidRDefault="005F113B" w:rsidP="008662F1">
      <w:pPr>
        <w:pStyle w:val="NoSpacing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C055A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</w:p>
    <w:p w:rsidR="005F113B" w:rsidRPr="007C055A" w:rsidRDefault="005F113B" w:rsidP="008662F1">
      <w:pPr>
        <w:pStyle w:val="NoSpacing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F113B" w:rsidRPr="007C055A" w:rsidRDefault="005F113B" w:rsidP="008662F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C055A">
        <w:rPr>
          <w:rFonts w:ascii="Times New Roman" w:hAnsi="Times New Roman" w:cs="Times New Roman"/>
          <w:sz w:val="24"/>
          <w:szCs w:val="24"/>
        </w:rPr>
        <w:t xml:space="preserve">Will the Minister of RAILWAYS be pleased to state:  </w:t>
      </w:r>
    </w:p>
    <w:p w:rsidR="005F113B" w:rsidRPr="007C055A" w:rsidRDefault="005F113B" w:rsidP="008662F1">
      <w:pPr>
        <w:rPr>
          <w:rFonts w:ascii="Times New Roman" w:hAnsi="Times New Roman" w:cs="Times New Roman"/>
          <w:sz w:val="24"/>
          <w:szCs w:val="24"/>
        </w:rPr>
      </w:pPr>
    </w:p>
    <w:p w:rsidR="005F113B" w:rsidRDefault="005F113B" w:rsidP="008662F1">
      <w:pPr>
        <w:pStyle w:val="NoSpacing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number of proposals regarding Railways received by Central Government from Government of Madhya Pradesh, during the period 2004 to 2011;</w:t>
      </w:r>
    </w:p>
    <w:p w:rsidR="005F113B" w:rsidRDefault="005F113B" w:rsidP="004400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F113B" w:rsidRDefault="005F113B" w:rsidP="008662F1">
      <w:pPr>
        <w:pStyle w:val="NoSpacing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out of them how many proposals have been cleared and how many are lying pending and by when these proposals would be cleared; and</w:t>
      </w:r>
    </w:p>
    <w:p w:rsidR="005F113B" w:rsidRDefault="005F113B" w:rsidP="004400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F113B" w:rsidRDefault="005F113B" w:rsidP="004400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the details thereof?</w:t>
      </w:r>
    </w:p>
    <w:p w:rsidR="005F113B" w:rsidRDefault="005F113B" w:rsidP="004400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F113B" w:rsidRPr="00406FAE" w:rsidRDefault="005F113B" w:rsidP="004400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F113B" w:rsidRPr="0063228D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8D">
        <w:rPr>
          <w:rFonts w:ascii="Times New Roman" w:hAnsi="Times New Roman" w:cs="Times New Roman"/>
          <w:b/>
          <w:bCs/>
          <w:sz w:val="24"/>
          <w:szCs w:val="24"/>
        </w:rPr>
        <w:t>ANSWER</w:t>
      </w:r>
    </w:p>
    <w:p w:rsidR="005F113B" w:rsidRPr="0063228D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13B" w:rsidRPr="0063228D" w:rsidRDefault="005F113B" w:rsidP="008662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3228D">
        <w:rPr>
          <w:rFonts w:ascii="Times New Roman" w:hAnsi="Times New Roman" w:cs="Times New Roman"/>
          <w:sz w:val="24"/>
          <w:szCs w:val="24"/>
        </w:rPr>
        <w:t>MINISTER OF STATE IN THE MINISTRY OF RAILWAYS</w:t>
      </w:r>
    </w:p>
    <w:p w:rsidR="005F113B" w:rsidRPr="0063228D" w:rsidRDefault="005F113B" w:rsidP="008662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113B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8D">
        <w:rPr>
          <w:rFonts w:ascii="Times New Roman" w:hAnsi="Times New Roman" w:cs="Times New Roman"/>
          <w:b/>
          <w:bCs/>
          <w:sz w:val="24"/>
          <w:szCs w:val="24"/>
        </w:rPr>
        <w:t>(SHRI BHARATSINH SOLANKI)</w:t>
      </w:r>
    </w:p>
    <w:p w:rsidR="005F113B" w:rsidRDefault="005F113B" w:rsidP="008662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13B" w:rsidRPr="008662F1" w:rsidRDefault="005F113B" w:rsidP="008662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F113B" w:rsidRPr="00406FAE" w:rsidRDefault="005F113B" w:rsidP="008662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6FAE">
        <w:rPr>
          <w:rFonts w:ascii="Times New Roman" w:hAnsi="Times New Roman" w:cs="Times New Roman"/>
          <w:sz w:val="24"/>
          <w:szCs w:val="24"/>
        </w:rPr>
        <w:t>(a) to (c): A Statement is laid on the Table of the House.</w:t>
      </w:r>
    </w:p>
    <w:p w:rsidR="005F113B" w:rsidRDefault="005F113B" w:rsidP="008662F1">
      <w:pPr>
        <w:rPr>
          <w:rFonts w:ascii="Times New Roman" w:hAnsi="Times New Roman" w:cs="Times New Roman"/>
          <w:sz w:val="24"/>
          <w:szCs w:val="24"/>
        </w:rPr>
      </w:pPr>
    </w:p>
    <w:p w:rsidR="005F113B" w:rsidRDefault="005F113B" w:rsidP="008662F1">
      <w:pPr>
        <w:rPr>
          <w:rFonts w:ascii="Times New Roman" w:hAnsi="Times New Roman" w:cs="Times New Roman"/>
          <w:sz w:val="24"/>
          <w:szCs w:val="24"/>
        </w:rPr>
      </w:pPr>
    </w:p>
    <w:p w:rsidR="005F113B" w:rsidRPr="000F59DC" w:rsidRDefault="005F113B" w:rsidP="00866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5F113B" w:rsidRDefault="005F113B" w:rsidP="008662F1">
      <w:pPr>
        <w:spacing w:line="240" w:lineRule="auto"/>
        <w:ind w:right="-54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76729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r w:rsidRPr="00B76729">
        <w:rPr>
          <w:rFonts w:ascii="Times New Roman" w:hAnsi="Times New Roman" w:cs="Times New Roman"/>
          <w:sz w:val="24"/>
          <w:szCs w:val="24"/>
        </w:rPr>
        <w:t xml:space="preserve"> REFERRED TO IN REPLY TO PART (a) </w:t>
      </w:r>
      <w:r>
        <w:rPr>
          <w:rFonts w:ascii="Times New Roman" w:hAnsi="Times New Roman" w:cs="Times New Roman"/>
          <w:sz w:val="24"/>
          <w:szCs w:val="24"/>
        </w:rPr>
        <w:t>TO (c</w:t>
      </w:r>
      <w:r w:rsidRPr="00B76729">
        <w:rPr>
          <w:rFonts w:ascii="Times New Roman" w:hAnsi="Times New Roman" w:cs="Times New Roman"/>
          <w:sz w:val="24"/>
          <w:szCs w:val="24"/>
        </w:rPr>
        <w:t>) OF UNSTARRED QUESTION NO.</w:t>
      </w:r>
      <w:r>
        <w:rPr>
          <w:rFonts w:ascii="Times New Roman" w:hAnsi="Times New Roman" w:cs="Times New Roman"/>
          <w:sz w:val="24"/>
          <w:szCs w:val="24"/>
        </w:rPr>
        <w:t xml:space="preserve">3246 </w:t>
      </w:r>
      <w:r w:rsidRPr="00B76729">
        <w:rPr>
          <w:rFonts w:ascii="Times New Roman" w:hAnsi="Times New Roman" w:cs="Times New Roman"/>
          <w:sz w:val="24"/>
          <w:szCs w:val="24"/>
        </w:rPr>
        <w:t xml:space="preserve">BY </w:t>
      </w:r>
      <w:r w:rsidRPr="00B76729">
        <w:rPr>
          <w:rFonts w:ascii="Times New Roman" w:hAnsi="Times New Roman" w:cs="Times New Roman"/>
          <w:caps/>
          <w:sz w:val="24"/>
          <w:szCs w:val="24"/>
        </w:rPr>
        <w:t>SHRI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RAGHUNANDAN SHARMA</w:t>
      </w:r>
      <w:r w:rsidRPr="00B76729">
        <w:rPr>
          <w:rFonts w:ascii="Times New Roman" w:hAnsi="Times New Roman" w:cs="Times New Roman"/>
          <w:sz w:val="24"/>
          <w:szCs w:val="24"/>
        </w:rPr>
        <w:t xml:space="preserve"> TO BE ANSWERED IN </w:t>
      </w:r>
      <w:r>
        <w:rPr>
          <w:rFonts w:ascii="Times New Roman" w:hAnsi="Times New Roman" w:cs="Times New Roman"/>
          <w:sz w:val="24"/>
          <w:szCs w:val="24"/>
        </w:rPr>
        <w:t>RAJYA</w:t>
      </w:r>
      <w:r w:rsidRPr="00B76729">
        <w:rPr>
          <w:rFonts w:ascii="Times New Roman" w:hAnsi="Times New Roman" w:cs="Times New Roman"/>
          <w:sz w:val="24"/>
          <w:szCs w:val="24"/>
        </w:rPr>
        <w:t xml:space="preserve"> SABHA ON </w:t>
      </w:r>
      <w:r>
        <w:rPr>
          <w:rFonts w:ascii="Times New Roman" w:hAnsi="Times New Roman" w:cs="Times New Roman"/>
          <w:sz w:val="24"/>
          <w:szCs w:val="24"/>
        </w:rPr>
        <w:t>04.05.2012</w:t>
      </w:r>
      <w:r w:rsidRPr="00B76729">
        <w:rPr>
          <w:rFonts w:ascii="Times New Roman" w:hAnsi="Times New Roman" w:cs="Times New Roman"/>
          <w:sz w:val="24"/>
          <w:szCs w:val="24"/>
        </w:rPr>
        <w:t xml:space="preserve"> REGARDING </w:t>
      </w:r>
      <w:r>
        <w:rPr>
          <w:rFonts w:ascii="Times New Roman" w:hAnsi="Times New Roman" w:cs="Times New Roman"/>
          <w:sz w:val="24"/>
          <w:szCs w:val="24"/>
        </w:rPr>
        <w:t xml:space="preserve">PROPOSALS FROM GOVERNMENT OF </w:t>
      </w:r>
      <w:r>
        <w:rPr>
          <w:rFonts w:ascii="Times New Roman" w:hAnsi="Times New Roman" w:cs="Times New Roman"/>
          <w:caps/>
          <w:sz w:val="24"/>
          <w:szCs w:val="24"/>
        </w:rPr>
        <w:t>MADHYA PRADESH</w:t>
      </w:r>
    </w:p>
    <w:p w:rsidR="005F113B" w:rsidRDefault="005F113B" w:rsidP="008662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to (c):  Details of Railway proposals received  from Government  of Madhya Pradesh  from 2004 onwards  is not available in record.  However, on 15.11.2011 Chief Minister, Madhya Pradesh had sent a list of important Railway projects in Madhya Pradesh. The status of these projects is as under:-</w:t>
      </w:r>
    </w:p>
    <w:tbl>
      <w:tblPr>
        <w:tblW w:w="93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9"/>
        <w:gridCol w:w="3179"/>
        <w:gridCol w:w="5400"/>
      </w:tblGrid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240" w:lineRule="auto"/>
              <w:ind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Project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 Status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Gauge Conversion of  Jabalpur-Gondia rail line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 xml:space="preserve">On this project, Gondia-Balaghat (422 km) and Balaghat-Katangi (47 km) have been completed and commissioned. Contracts for earthwork and bridges in Balaghat-Nainpur-Jabalpur awarded but work is held up for want of forestry clearance. 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New rail line from Makroniya RS of Sagar to Khajuraho via Karrapur-Dabanga-Dalpatpur-Shahgarh-Heerapur-Bada Malhera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A survey for construction of a new Broad Gauge (BG) line from Chhindwara-Gadarwara-Udaipur-Jaisinagar-Saugor-Banda Badamalhara-Khajuraho Rail line is included in the Budget 2012-13.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New rail line between Bhind and Konch via Lahar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A survey for construction of a new BG line between Bhind and Konch via Lahar is included in the Budget 2012-13.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Conversion of narrow gauge line between Gwalior and Sheopur into BG and extending it upto Kota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Gwalior-Sheopur Kalan Gauge Conversion (GC) with extension upto Kota (284 km) is a sanctioned work.  Final Location Survey (FLS) has been taken up.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Construction/extension of new line from Indore to Manmad via Khargaon-Sendhwa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Manmad-Indore via Malegaon &amp; Dhule new line is not a sanctioned work. However, the proposal has been sent to Planning Commission for according “In Principle” approval.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Construction of Indore-Dahod, Indore-Chota Udaipur railway line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Dahod-Indore part estimate for Dahod-Katwara and Sagar-Indore has been sanctioned. Earthwork and bridge contract awarded where land is available. Target for completion not yet fixed. On Chhotaudepur-Dhar section, earthwork and bridges taken up in first 40 km stretch where more than 50% land has been acquired.  Target date for completion not yet fixed.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Construction of new rail line from Indore to Manmad via Barwani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Survey completed. Updated cost and Rate of Return (ROR) of the project after cost sharing received recently. Under process.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Conversion of Ratlam-Indore-Khandwa-Akola MG rail line into BG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Part detailed estimate for Ratlam-Indore-Mhow (159.45 km) and Akola-Akod (43.5 km) sections sanctioned. Ratlam-Fatehabad (80 km)  is targeted for completion by March 2013.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Construction of new rail line between Lalitpur-Singrauli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On this project, Mahoba-Khajuraho (65 km) already completed and commissioned. On Lalitpur-Mawaikhas-Kharagpur (87 km) completed in 2011-12. Work taken up in Sidhi-Singrauli section. In Khajuraho-Satna section, Ministry of Environment &amp; Forests (MOEF) has not cleared the alignment passing through Panna Wild Life Reserve and alternate alignment is being explored.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Starting work on the Indore-Dhar-Udaipur route, expediting the new line work from Indore to Dahod and linking Indore to Khandwa on BG which falls under Delhi-Mumbai Industrial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Gwalior-Sheopur Kalan GC project with extension upto Kota (284 km) has been sanctioned. FLS taken up.</w:t>
            </w:r>
          </w:p>
        </w:tc>
      </w:tr>
      <w:tr w:rsidR="005F113B" w:rsidRPr="008D791A">
        <w:tc>
          <w:tcPr>
            <w:tcW w:w="799" w:type="dxa"/>
          </w:tcPr>
          <w:p w:rsidR="005F113B" w:rsidRPr="008D791A" w:rsidRDefault="005F113B" w:rsidP="008D791A">
            <w:pPr>
              <w:spacing w:after="0" w:line="360" w:lineRule="auto"/>
              <w:ind w:righ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79" w:type="dxa"/>
          </w:tcPr>
          <w:p w:rsidR="005F113B" w:rsidRPr="008D791A" w:rsidRDefault="005F113B" w:rsidP="008D791A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Providing linkage to Panna with Satna new rail line</w:t>
            </w:r>
          </w:p>
        </w:tc>
        <w:tc>
          <w:tcPr>
            <w:tcW w:w="5400" w:type="dxa"/>
          </w:tcPr>
          <w:p w:rsidR="005F113B" w:rsidRPr="008D791A" w:rsidRDefault="005F113B" w:rsidP="008D791A">
            <w:pPr>
              <w:spacing w:after="0" w:line="36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1A">
              <w:rPr>
                <w:rFonts w:ascii="Times New Roman" w:hAnsi="Times New Roman" w:cs="Times New Roman"/>
                <w:sz w:val="24"/>
                <w:szCs w:val="24"/>
              </w:rPr>
              <w:t>Panna-Satna section is a part of sanctioned Lalitpur-Satna-Rewa-Singrauli new line project. In Khajuraho-Satna section, FLS taken up avoiding Panna Wildlife Sanctuary.</w:t>
            </w:r>
          </w:p>
        </w:tc>
      </w:tr>
    </w:tbl>
    <w:p w:rsidR="005F113B" w:rsidRDefault="005F113B" w:rsidP="008662F1">
      <w:pPr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F113B" w:rsidRDefault="005F113B" w:rsidP="00C06197">
      <w:pPr>
        <w:spacing w:line="240" w:lineRule="auto"/>
        <w:ind w:left="4320"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sectPr w:rsidR="005F113B" w:rsidSect="00291CD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186"/>
    <w:multiLevelType w:val="hybridMultilevel"/>
    <w:tmpl w:val="2758CFF6"/>
    <w:lvl w:ilvl="0" w:tplc="FF1A2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D156C"/>
    <w:multiLevelType w:val="hybridMultilevel"/>
    <w:tmpl w:val="D2D867E4"/>
    <w:lvl w:ilvl="0" w:tplc="8376C5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>
      <w:start w:val="1"/>
      <w:numFmt w:val="lowerRoman"/>
      <w:lvlText w:val="%3."/>
      <w:lvlJc w:val="right"/>
      <w:pPr>
        <w:ind w:left="7200" w:hanging="180"/>
      </w:pPr>
    </w:lvl>
    <w:lvl w:ilvl="3" w:tplc="0409000F">
      <w:start w:val="1"/>
      <w:numFmt w:val="decimal"/>
      <w:lvlText w:val="%4."/>
      <w:lvlJc w:val="left"/>
      <w:pPr>
        <w:ind w:left="7920" w:hanging="360"/>
      </w:pPr>
    </w:lvl>
    <w:lvl w:ilvl="4" w:tplc="04090019">
      <w:start w:val="1"/>
      <w:numFmt w:val="lowerLetter"/>
      <w:lvlText w:val="%5."/>
      <w:lvlJc w:val="left"/>
      <w:pPr>
        <w:ind w:left="8640" w:hanging="360"/>
      </w:pPr>
    </w:lvl>
    <w:lvl w:ilvl="5" w:tplc="0409001B">
      <w:start w:val="1"/>
      <w:numFmt w:val="lowerRoman"/>
      <w:lvlText w:val="%6."/>
      <w:lvlJc w:val="right"/>
      <w:pPr>
        <w:ind w:left="9360" w:hanging="180"/>
      </w:pPr>
    </w:lvl>
    <w:lvl w:ilvl="6" w:tplc="0409000F">
      <w:start w:val="1"/>
      <w:numFmt w:val="decimal"/>
      <w:lvlText w:val="%7."/>
      <w:lvlJc w:val="left"/>
      <w:pPr>
        <w:ind w:left="10080" w:hanging="360"/>
      </w:pPr>
    </w:lvl>
    <w:lvl w:ilvl="7" w:tplc="04090019">
      <w:start w:val="1"/>
      <w:numFmt w:val="lowerLetter"/>
      <w:lvlText w:val="%8."/>
      <w:lvlJc w:val="left"/>
      <w:pPr>
        <w:ind w:left="10800" w:hanging="360"/>
      </w:pPr>
    </w:lvl>
    <w:lvl w:ilvl="8" w:tplc="0409001B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927"/>
    <w:rsid w:val="00054817"/>
    <w:rsid w:val="000F59DC"/>
    <w:rsid w:val="00114118"/>
    <w:rsid w:val="0014079E"/>
    <w:rsid w:val="001C1E6F"/>
    <w:rsid w:val="0025660C"/>
    <w:rsid w:val="00291CD1"/>
    <w:rsid w:val="002A5BC1"/>
    <w:rsid w:val="003F4D3B"/>
    <w:rsid w:val="00406FAE"/>
    <w:rsid w:val="004400F7"/>
    <w:rsid w:val="00525371"/>
    <w:rsid w:val="00556A08"/>
    <w:rsid w:val="005B4E2F"/>
    <w:rsid w:val="005F113B"/>
    <w:rsid w:val="0063228D"/>
    <w:rsid w:val="00712790"/>
    <w:rsid w:val="007C055A"/>
    <w:rsid w:val="008662F1"/>
    <w:rsid w:val="008843EA"/>
    <w:rsid w:val="008D791A"/>
    <w:rsid w:val="008E2819"/>
    <w:rsid w:val="009429DA"/>
    <w:rsid w:val="009A724A"/>
    <w:rsid w:val="009F4FE5"/>
    <w:rsid w:val="00A66F4C"/>
    <w:rsid w:val="00AC777C"/>
    <w:rsid w:val="00B76729"/>
    <w:rsid w:val="00B8477F"/>
    <w:rsid w:val="00C06197"/>
    <w:rsid w:val="00C246C5"/>
    <w:rsid w:val="00D74927"/>
    <w:rsid w:val="00E5517B"/>
    <w:rsid w:val="00E86B3D"/>
    <w:rsid w:val="00F5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6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74927"/>
    <w:rPr>
      <w:rFonts w:cs="Calibri"/>
    </w:rPr>
  </w:style>
  <w:style w:type="paragraph" w:styleId="ListParagraph">
    <w:name w:val="List Paragraph"/>
    <w:basedOn w:val="Normal"/>
    <w:uiPriority w:val="99"/>
    <w:qFormat/>
    <w:rsid w:val="00291CD1"/>
    <w:pPr>
      <w:ind w:left="720"/>
    </w:pPr>
  </w:style>
  <w:style w:type="table" w:styleId="TableGrid">
    <w:name w:val="Table Grid"/>
    <w:basedOn w:val="TableNormal"/>
    <w:uiPriority w:val="99"/>
    <w:rsid w:val="008662F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641</Words>
  <Characters>3660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INDIA</dc:title>
  <dc:subject/>
  <dc:creator>rekha1</dc:creator>
  <cp:keywords/>
  <dc:description/>
  <cp:lastModifiedBy>New User </cp:lastModifiedBy>
  <cp:revision>2</cp:revision>
  <cp:lastPrinted>2012-05-03T09:43:00Z</cp:lastPrinted>
  <dcterms:created xsi:type="dcterms:W3CDTF">2012-05-03T14:56:00Z</dcterms:created>
  <dcterms:modified xsi:type="dcterms:W3CDTF">2012-05-03T14:56:00Z</dcterms:modified>
</cp:coreProperties>
</file>